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5EACB" w14:textId="7B450A91" w:rsidR="00AD12AE" w:rsidRDefault="00AD12AE" w:rsidP="00C64AC4">
      <w:pPr>
        <w:pStyle w:val="Heading1"/>
        <w:rPr>
          <w:lang w:val="en-US"/>
        </w:rPr>
      </w:pPr>
      <w:r>
        <w:rPr>
          <w:lang w:val="en-US"/>
        </w:rPr>
        <w:t xml:space="preserve">Week </w:t>
      </w:r>
      <w:r w:rsidR="00C64AC4">
        <w:rPr>
          <w:lang w:val="en-US"/>
        </w:rPr>
        <w:t xml:space="preserve">9 Team Activities </w:t>
      </w:r>
    </w:p>
    <w:p w14:paraId="586EE34B" w14:textId="702FA581" w:rsidR="00C94FA6" w:rsidRDefault="00C64AC4">
      <w:pPr>
        <w:rPr>
          <w:lang w:val="en-US"/>
        </w:rPr>
      </w:pPr>
      <w:r>
        <w:rPr>
          <w:lang w:val="en-US"/>
        </w:rPr>
        <w:t>Please complete</w:t>
      </w:r>
      <w:r w:rsidR="0012010E">
        <w:rPr>
          <w:lang w:val="en-US"/>
        </w:rPr>
        <w:t xml:space="preserve"> </w:t>
      </w:r>
      <w:r w:rsidR="00885A93">
        <w:rPr>
          <w:lang w:val="en-US"/>
        </w:rPr>
        <w:t xml:space="preserve">the following </w:t>
      </w:r>
      <w:r w:rsidR="00A53717">
        <w:rPr>
          <w:lang w:val="en-US"/>
        </w:rPr>
        <w:t xml:space="preserve">for your whole </w:t>
      </w:r>
      <w:r w:rsidR="0012010E">
        <w:rPr>
          <w:lang w:val="en-US"/>
        </w:rPr>
        <w:t xml:space="preserve">Cybersecurity Incident response </w:t>
      </w:r>
      <w:r w:rsidR="00885A93">
        <w:rPr>
          <w:lang w:val="en-US"/>
        </w:rPr>
        <w:t>team</w:t>
      </w:r>
      <w:r w:rsidR="00C94FA6">
        <w:rPr>
          <w:lang w:val="en-US"/>
        </w:rPr>
        <w:t>.</w:t>
      </w:r>
    </w:p>
    <w:p w14:paraId="6F36E10C" w14:textId="6470C4CD" w:rsidR="00A53717" w:rsidRDefault="00A53717">
      <w:pPr>
        <w:rPr>
          <w:lang w:val="en-US"/>
        </w:rPr>
      </w:pPr>
      <w:r>
        <w:rPr>
          <w:lang w:val="en-US"/>
        </w:rPr>
        <w:t>What is your Team mission what are you trying to achieve</w:t>
      </w:r>
      <w:r w:rsidR="0012010E">
        <w:rPr>
          <w:lang w:val="en-US"/>
        </w:rPr>
        <w:t xml:space="preserve"> for your organization and/or </w:t>
      </w:r>
      <w:r w:rsidR="00C64AC4">
        <w:rPr>
          <w:lang w:val="en-US"/>
        </w:rPr>
        <w:t>customer?</w:t>
      </w:r>
    </w:p>
    <w:p w14:paraId="0AA9EF18" w14:textId="0B43BCD1" w:rsidR="00A53717" w:rsidRDefault="00C64AC4">
      <w:pPr>
        <w:rPr>
          <w:lang w:val="en-US"/>
        </w:rPr>
      </w:pPr>
      <w:r>
        <w:rPr>
          <w:lang w:val="en-US"/>
        </w:rPr>
        <w:t xml:space="preserve">Describe the </w:t>
      </w:r>
      <w:r w:rsidR="00F72C11">
        <w:rPr>
          <w:lang w:val="en-US"/>
        </w:rPr>
        <w:t>Core values for you</w:t>
      </w:r>
      <w:r w:rsidR="00A53717">
        <w:rPr>
          <w:lang w:val="en-US"/>
        </w:rPr>
        <w:t>r</w:t>
      </w:r>
      <w:r w:rsidR="00F72C11">
        <w:rPr>
          <w:lang w:val="en-US"/>
        </w:rPr>
        <w:t xml:space="preserve"> </w:t>
      </w:r>
      <w:r w:rsidR="00A53717">
        <w:rPr>
          <w:lang w:val="en-US"/>
        </w:rPr>
        <w:t xml:space="preserve">team </w:t>
      </w:r>
      <w:r>
        <w:rPr>
          <w:lang w:val="en-US"/>
        </w:rPr>
        <w:t xml:space="preserve">which are </w:t>
      </w:r>
      <w:r w:rsidR="00A53717">
        <w:rPr>
          <w:lang w:val="en-US"/>
        </w:rPr>
        <w:t>related to</w:t>
      </w:r>
      <w:r>
        <w:rPr>
          <w:lang w:val="en-US"/>
        </w:rPr>
        <w:t xml:space="preserve"> the </w:t>
      </w:r>
      <w:proofErr w:type="gramStart"/>
      <w:r>
        <w:rPr>
          <w:lang w:val="en-US"/>
        </w:rPr>
        <w:t>following :</w:t>
      </w:r>
      <w:proofErr w:type="gramEnd"/>
    </w:p>
    <w:p w14:paraId="7E6603DD" w14:textId="1B759C3D" w:rsidR="00F72C11" w:rsidRDefault="00A53717">
      <w:pPr>
        <w:rPr>
          <w:lang w:val="en-US"/>
        </w:rPr>
      </w:pPr>
      <w:r>
        <w:rPr>
          <w:lang w:val="en-US"/>
        </w:rPr>
        <w:t xml:space="preserve">How you will </w:t>
      </w:r>
      <w:r w:rsidR="00C64AC4">
        <w:rPr>
          <w:lang w:val="en-US"/>
        </w:rPr>
        <w:t>communicate,</w:t>
      </w:r>
      <w:r>
        <w:rPr>
          <w:lang w:val="en-US"/>
        </w:rPr>
        <w:t xml:space="preserve"> disseminate or circulate information,   </w:t>
      </w:r>
      <w:r w:rsidR="00F72C11">
        <w:rPr>
          <w:lang w:val="en-US"/>
        </w:rPr>
        <w:t xml:space="preserve"> </w:t>
      </w:r>
    </w:p>
    <w:p w14:paraId="30D36710" w14:textId="31CBFF8C" w:rsidR="00A53717" w:rsidRDefault="00A53717">
      <w:pPr>
        <w:rPr>
          <w:lang w:val="en-US"/>
        </w:rPr>
      </w:pPr>
      <w:r>
        <w:rPr>
          <w:lang w:val="en-US"/>
        </w:rPr>
        <w:t xml:space="preserve">How you will work together meeting </w:t>
      </w:r>
      <w:r w:rsidR="00C64AC4">
        <w:rPr>
          <w:lang w:val="en-US"/>
        </w:rPr>
        <w:t>and collaborating</w:t>
      </w:r>
      <w:r>
        <w:rPr>
          <w:lang w:val="en-US"/>
        </w:rPr>
        <w:t xml:space="preserve"> tools and techniques.</w:t>
      </w:r>
    </w:p>
    <w:p w14:paraId="70B12733" w14:textId="77777777" w:rsidR="00CC09A8" w:rsidRDefault="00CC09A8" w:rsidP="00CC09A8">
      <w:pPr>
        <w:rPr>
          <w:lang w:val="en-US"/>
        </w:rPr>
      </w:pPr>
      <w:r>
        <w:rPr>
          <w:lang w:val="en-US"/>
        </w:rPr>
        <w:t xml:space="preserve">Professionalism refers to how you will respect the other team members and work with them to provide information data and results in a timely manner. </w:t>
      </w:r>
    </w:p>
    <w:p w14:paraId="5739B1C2" w14:textId="77777777" w:rsidR="00CC09A8" w:rsidRDefault="00CC09A8" w:rsidP="00CC09A8">
      <w:pPr>
        <w:rPr>
          <w:lang w:val="en-US"/>
        </w:rPr>
      </w:pPr>
      <w:r>
        <w:rPr>
          <w:lang w:val="en-US"/>
        </w:rPr>
        <w:t>Collaboration is how will you share information and notify team members of updates including methods and technology?</w:t>
      </w:r>
    </w:p>
    <w:p w14:paraId="5B653E69" w14:textId="77777777" w:rsidR="00CC09A8" w:rsidRDefault="00CC09A8" w:rsidP="00CC09A8">
      <w:pPr>
        <w:rPr>
          <w:lang w:val="en-US"/>
        </w:rPr>
      </w:pPr>
      <w:r>
        <w:rPr>
          <w:lang w:val="en-US"/>
        </w:rPr>
        <w:t>What learning objectives are important for the module (see the Module Descriptor)?</w:t>
      </w:r>
    </w:p>
    <w:p w14:paraId="7A177359" w14:textId="77777777" w:rsidR="00CC09A8" w:rsidRDefault="00CC09A8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53717" w14:paraId="0053425E" w14:textId="77777777" w:rsidTr="00A53717">
        <w:tc>
          <w:tcPr>
            <w:tcW w:w="9016" w:type="dxa"/>
          </w:tcPr>
          <w:p w14:paraId="2307E119" w14:textId="3DA9E3E9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>Team Mission</w:t>
            </w:r>
          </w:p>
        </w:tc>
      </w:tr>
      <w:tr w:rsidR="00A53717" w14:paraId="66FC49B5" w14:textId="77777777" w:rsidTr="00A53717">
        <w:trPr>
          <w:trHeight w:val="1393"/>
        </w:trPr>
        <w:tc>
          <w:tcPr>
            <w:tcW w:w="9016" w:type="dxa"/>
          </w:tcPr>
          <w:p w14:paraId="1525D22A" w14:textId="77777777" w:rsidR="00A53717" w:rsidRDefault="00A53717">
            <w:pPr>
              <w:rPr>
                <w:lang w:val="en-US"/>
              </w:rPr>
            </w:pPr>
          </w:p>
        </w:tc>
      </w:tr>
      <w:tr w:rsidR="00A53717" w14:paraId="7F9B0447" w14:textId="77777777" w:rsidTr="00A53717">
        <w:tc>
          <w:tcPr>
            <w:tcW w:w="9016" w:type="dxa"/>
          </w:tcPr>
          <w:p w14:paraId="77A492A7" w14:textId="5FDEB143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>Core Values</w:t>
            </w:r>
          </w:p>
        </w:tc>
      </w:tr>
      <w:tr w:rsidR="00A53717" w14:paraId="1537D148" w14:textId="77777777" w:rsidTr="00A53717">
        <w:trPr>
          <w:trHeight w:val="1700"/>
        </w:trPr>
        <w:tc>
          <w:tcPr>
            <w:tcW w:w="9016" w:type="dxa"/>
          </w:tcPr>
          <w:p w14:paraId="76C27B09" w14:textId="0688585A" w:rsidR="00CC09A8" w:rsidRDefault="00CC09A8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>(including)</w:t>
            </w:r>
            <w:bookmarkEnd w:id="0"/>
          </w:p>
          <w:p w14:paraId="2C90776D" w14:textId="5618214D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 xml:space="preserve">Communication </w:t>
            </w:r>
          </w:p>
          <w:p w14:paraId="33797038" w14:textId="77777777" w:rsidR="00A53717" w:rsidRDefault="00A53717">
            <w:pPr>
              <w:rPr>
                <w:lang w:val="en-US"/>
              </w:rPr>
            </w:pPr>
          </w:p>
          <w:p w14:paraId="3B672E7B" w14:textId="77777777" w:rsidR="00A53717" w:rsidRDefault="00A53717">
            <w:pPr>
              <w:rPr>
                <w:lang w:val="en-US"/>
              </w:rPr>
            </w:pPr>
          </w:p>
          <w:p w14:paraId="294463E9" w14:textId="77777777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>Professionalism</w:t>
            </w:r>
          </w:p>
          <w:p w14:paraId="4F97610B" w14:textId="77777777" w:rsidR="00A53717" w:rsidRDefault="00A53717">
            <w:pPr>
              <w:rPr>
                <w:lang w:val="en-US"/>
              </w:rPr>
            </w:pPr>
          </w:p>
          <w:p w14:paraId="359DD119" w14:textId="77777777" w:rsidR="00A53717" w:rsidRDefault="00A53717">
            <w:pPr>
              <w:rPr>
                <w:lang w:val="en-US"/>
              </w:rPr>
            </w:pPr>
          </w:p>
          <w:p w14:paraId="1E0EEC70" w14:textId="77777777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>Collaboration (what and how)</w:t>
            </w:r>
          </w:p>
          <w:p w14:paraId="0C295B20" w14:textId="77777777" w:rsidR="00A53717" w:rsidRDefault="00A53717">
            <w:pPr>
              <w:rPr>
                <w:lang w:val="en-US"/>
              </w:rPr>
            </w:pPr>
          </w:p>
          <w:p w14:paraId="1A0027C7" w14:textId="77777777" w:rsidR="00A53717" w:rsidRDefault="00A53717">
            <w:pPr>
              <w:rPr>
                <w:lang w:val="en-US"/>
              </w:rPr>
            </w:pPr>
          </w:p>
          <w:p w14:paraId="491E4B9C" w14:textId="3DBE367D" w:rsidR="00A53717" w:rsidRDefault="00A53717">
            <w:pPr>
              <w:rPr>
                <w:lang w:val="en-US"/>
              </w:rPr>
            </w:pPr>
            <w:r>
              <w:rPr>
                <w:lang w:val="en-US"/>
              </w:rPr>
              <w:t xml:space="preserve">Learning </w:t>
            </w:r>
            <w:r w:rsidR="0012010E">
              <w:rPr>
                <w:lang w:val="en-US"/>
              </w:rPr>
              <w:t>Objectives</w:t>
            </w:r>
          </w:p>
          <w:p w14:paraId="453D2DDB" w14:textId="77777777" w:rsidR="0012010E" w:rsidRDefault="0012010E">
            <w:pPr>
              <w:rPr>
                <w:lang w:val="en-US"/>
              </w:rPr>
            </w:pPr>
          </w:p>
          <w:p w14:paraId="7900227B" w14:textId="25AECB69" w:rsidR="0012010E" w:rsidRDefault="0012010E">
            <w:pPr>
              <w:rPr>
                <w:lang w:val="en-US"/>
              </w:rPr>
            </w:pPr>
            <w:r>
              <w:rPr>
                <w:lang w:val="en-US"/>
              </w:rPr>
              <w:t>Other values</w:t>
            </w:r>
          </w:p>
        </w:tc>
      </w:tr>
    </w:tbl>
    <w:p w14:paraId="6BDF2CB6" w14:textId="77777777" w:rsidR="00A53717" w:rsidRDefault="00A53717">
      <w:pPr>
        <w:rPr>
          <w:lang w:val="en-US"/>
        </w:rPr>
      </w:pPr>
    </w:p>
    <w:p w14:paraId="73E887A8" w14:textId="77777777" w:rsidR="00A53717" w:rsidRDefault="00A53717">
      <w:pPr>
        <w:rPr>
          <w:lang w:val="en-US"/>
        </w:rPr>
      </w:pPr>
    </w:p>
    <w:p w14:paraId="1B4DA359" w14:textId="77777777" w:rsidR="00A53717" w:rsidRDefault="00A53717" w:rsidP="00A53717">
      <w:pPr>
        <w:rPr>
          <w:lang w:val="en-US"/>
        </w:rPr>
      </w:pPr>
      <w:r>
        <w:rPr>
          <w:lang w:val="en-US"/>
        </w:rPr>
        <w:t>Please work on Completing the following objectives for each member of the team.</w:t>
      </w:r>
    </w:p>
    <w:p w14:paraId="105B18D8" w14:textId="5DE6B1B5" w:rsidR="0012010E" w:rsidRDefault="0012010E" w:rsidP="0012010E">
      <w:pPr>
        <w:rPr>
          <w:lang w:val="en-US"/>
        </w:rPr>
      </w:pPr>
      <w:r>
        <w:rPr>
          <w:lang w:val="en-US"/>
        </w:rPr>
        <w:t xml:space="preserve">This will confirm the artifact that </w:t>
      </w:r>
      <w:r>
        <w:rPr>
          <w:lang w:val="en-US"/>
        </w:rPr>
        <w:t>individuals</w:t>
      </w:r>
      <w:r>
        <w:rPr>
          <w:lang w:val="en-US"/>
        </w:rPr>
        <w:t xml:space="preserve"> are submitting in </w:t>
      </w:r>
      <w:r>
        <w:rPr>
          <w:lang w:val="en-US"/>
        </w:rPr>
        <w:t>their</w:t>
      </w:r>
      <w:r>
        <w:rPr>
          <w:lang w:val="en-US"/>
        </w:rPr>
        <w:t xml:space="preserve"> </w:t>
      </w:r>
      <w:r>
        <w:rPr>
          <w:lang w:val="en-US"/>
        </w:rPr>
        <w:t>portfolio.</w:t>
      </w:r>
    </w:p>
    <w:p w14:paraId="78CAE8B0" w14:textId="77777777" w:rsidR="00A53717" w:rsidRDefault="00A53717">
      <w:pPr>
        <w:rPr>
          <w:lang w:val="en-US"/>
        </w:rPr>
      </w:pPr>
    </w:p>
    <w:p w14:paraId="12F12F27" w14:textId="77777777" w:rsidR="00C64AC4" w:rsidRDefault="00885A93">
      <w:pPr>
        <w:rPr>
          <w:lang w:val="en-US"/>
        </w:rPr>
      </w:pPr>
      <w:r>
        <w:rPr>
          <w:lang w:val="en-US"/>
        </w:rPr>
        <w:t xml:space="preserve"> </w:t>
      </w:r>
    </w:p>
    <w:p w14:paraId="335B1D2E" w14:textId="77777777" w:rsidR="00C64AC4" w:rsidRDefault="00C64AC4">
      <w:pPr>
        <w:rPr>
          <w:lang w:val="en-US"/>
        </w:rPr>
      </w:pPr>
      <w:r>
        <w:rPr>
          <w:lang w:val="en-US"/>
        </w:rPr>
        <w:br w:type="page"/>
      </w:r>
    </w:p>
    <w:p w14:paraId="334A34C6" w14:textId="49AAAA7B" w:rsidR="00885A93" w:rsidRPr="0012010E" w:rsidRDefault="00885A93">
      <w:pPr>
        <w:rPr>
          <w:i/>
          <w:iCs/>
          <w:lang w:val="en-US"/>
        </w:rPr>
      </w:pPr>
      <w:r w:rsidRPr="0012010E">
        <w:rPr>
          <w:i/>
          <w:iCs/>
          <w:lang w:val="en-US"/>
        </w:rPr>
        <w:lastRenderedPageBreak/>
        <w:t>example in 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832"/>
        <w:gridCol w:w="1861"/>
        <w:gridCol w:w="1893"/>
        <w:gridCol w:w="1909"/>
      </w:tblGrid>
      <w:tr w:rsidR="00C94FA6" w14:paraId="1E27D067" w14:textId="77777777" w:rsidTr="00C94FA6">
        <w:tc>
          <w:tcPr>
            <w:tcW w:w="1521" w:type="dxa"/>
          </w:tcPr>
          <w:p w14:paraId="2460F395" w14:textId="14F9A9B2" w:rsidR="00C94FA6" w:rsidRDefault="00C94FA6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Name of Team Member</w:t>
            </w:r>
          </w:p>
        </w:tc>
        <w:tc>
          <w:tcPr>
            <w:tcW w:w="1832" w:type="dxa"/>
          </w:tcPr>
          <w:p w14:paraId="4D9533A5" w14:textId="4D467E1D" w:rsidR="00C94FA6" w:rsidRDefault="00C94FA6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Objective</w:t>
            </w:r>
          </w:p>
        </w:tc>
        <w:tc>
          <w:tcPr>
            <w:tcW w:w="1861" w:type="dxa"/>
          </w:tcPr>
          <w:p w14:paraId="6FEB263E" w14:textId="75D2C367" w:rsidR="00C94FA6" w:rsidRDefault="00C94FA6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How Achieved</w:t>
            </w:r>
          </w:p>
        </w:tc>
        <w:tc>
          <w:tcPr>
            <w:tcW w:w="1893" w:type="dxa"/>
          </w:tcPr>
          <w:p w14:paraId="2B27088B" w14:textId="5AD92B53" w:rsidR="00C94FA6" w:rsidRDefault="00C94FA6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Submission Artefact</w:t>
            </w:r>
          </w:p>
        </w:tc>
        <w:tc>
          <w:tcPr>
            <w:tcW w:w="1909" w:type="dxa"/>
          </w:tcPr>
          <w:p w14:paraId="137F8541" w14:textId="0324EB9A" w:rsidR="00C94FA6" w:rsidRDefault="00A53717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Completion date</w:t>
            </w:r>
            <w:r w:rsidR="00C94FA6">
              <w:rPr>
                <w:rFonts w:eastAsia="Trebuchet MS"/>
                <w:b/>
                <w:bCs/>
              </w:rPr>
              <w:t xml:space="preserve"> </w:t>
            </w:r>
          </w:p>
        </w:tc>
      </w:tr>
      <w:tr w:rsidR="00C94FA6" w14:paraId="41A17394" w14:textId="77777777" w:rsidTr="00C94FA6">
        <w:tc>
          <w:tcPr>
            <w:tcW w:w="1521" w:type="dxa"/>
          </w:tcPr>
          <w:p w14:paraId="1B5BF740" w14:textId="30A79F2C" w:rsidR="00C94FA6" w:rsidRPr="00885A93" w:rsidRDefault="00C94FA6" w:rsidP="00EA7433">
            <w:pPr>
              <w:rPr>
                <w:rFonts w:eastAsia="Trebuchet MS"/>
                <w:b/>
                <w:bCs/>
                <w:i/>
                <w:iCs/>
                <w:color w:val="FF0000"/>
              </w:rPr>
            </w:pPr>
            <w:r>
              <w:rPr>
                <w:rFonts w:eastAsia="Trebuchet MS"/>
                <w:b/>
                <w:bCs/>
                <w:i/>
                <w:iCs/>
                <w:color w:val="FF0000"/>
              </w:rPr>
              <w:t>Joe Smith</w:t>
            </w:r>
          </w:p>
        </w:tc>
        <w:tc>
          <w:tcPr>
            <w:tcW w:w="1832" w:type="dxa"/>
          </w:tcPr>
          <w:p w14:paraId="7872C553" w14:textId="366D54D3" w:rsidR="00C94FA6" w:rsidRPr="00885A93" w:rsidRDefault="00C94FA6" w:rsidP="00EA7433">
            <w:pPr>
              <w:rPr>
                <w:rFonts w:eastAsia="Trebuchet MS"/>
                <w:b/>
                <w:bCs/>
                <w:i/>
                <w:iCs/>
                <w:color w:val="FF0000"/>
              </w:rPr>
            </w:pPr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>Collect Packet captures of a SQL injection</w:t>
            </w:r>
          </w:p>
        </w:tc>
        <w:tc>
          <w:tcPr>
            <w:tcW w:w="1861" w:type="dxa"/>
          </w:tcPr>
          <w:p w14:paraId="6608ED0C" w14:textId="455F2FD2" w:rsidR="00C94FA6" w:rsidRPr="00885A93" w:rsidRDefault="00C94FA6" w:rsidP="00EA7433">
            <w:pPr>
              <w:rPr>
                <w:rFonts w:eastAsia="Trebuchet MS"/>
                <w:b/>
                <w:bCs/>
                <w:i/>
                <w:iCs/>
                <w:color w:val="FF0000"/>
              </w:rPr>
            </w:pPr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 xml:space="preserve">Use </w:t>
            </w:r>
            <w:proofErr w:type="spellStart"/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>wireshark</w:t>
            </w:r>
            <w:proofErr w:type="spellEnd"/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 xml:space="preserve"> to capture network packets between webserver and browser</w:t>
            </w:r>
          </w:p>
        </w:tc>
        <w:tc>
          <w:tcPr>
            <w:tcW w:w="1893" w:type="dxa"/>
          </w:tcPr>
          <w:p w14:paraId="7F7AD4C6" w14:textId="1DC2D780" w:rsidR="00C94FA6" w:rsidRPr="00885A93" w:rsidRDefault="00C94FA6" w:rsidP="00EA7433">
            <w:pPr>
              <w:rPr>
                <w:rFonts w:eastAsia="Trebuchet MS"/>
                <w:b/>
                <w:bCs/>
                <w:i/>
                <w:iCs/>
                <w:color w:val="FF0000"/>
              </w:rPr>
            </w:pPr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 xml:space="preserve">PCAP files </w:t>
            </w:r>
          </w:p>
        </w:tc>
        <w:tc>
          <w:tcPr>
            <w:tcW w:w="1909" w:type="dxa"/>
          </w:tcPr>
          <w:p w14:paraId="2641B3F5" w14:textId="47C5A652" w:rsidR="00C94FA6" w:rsidRPr="00885A93" w:rsidRDefault="00C94FA6" w:rsidP="00EA7433">
            <w:pPr>
              <w:rPr>
                <w:rFonts w:eastAsia="Trebuchet MS"/>
                <w:b/>
                <w:bCs/>
                <w:i/>
                <w:iCs/>
                <w:color w:val="FF0000"/>
              </w:rPr>
            </w:pPr>
            <w:r w:rsidRPr="00885A93">
              <w:rPr>
                <w:rFonts w:eastAsia="Trebuchet MS"/>
                <w:b/>
                <w:bCs/>
                <w:i/>
                <w:iCs/>
                <w:color w:val="FF0000"/>
              </w:rPr>
              <w:t>30/11/2020</w:t>
            </w:r>
          </w:p>
        </w:tc>
      </w:tr>
      <w:tr w:rsidR="00C94FA6" w14:paraId="76F1A941" w14:textId="77777777" w:rsidTr="00C94FA6">
        <w:tc>
          <w:tcPr>
            <w:tcW w:w="1521" w:type="dxa"/>
          </w:tcPr>
          <w:p w14:paraId="6B37DD74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69DBC9BB" w14:textId="32290880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2FD70A63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67B650AE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5841FF72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C94FA6" w14:paraId="2184A3BD" w14:textId="77777777" w:rsidTr="00C94FA6">
        <w:tc>
          <w:tcPr>
            <w:tcW w:w="1521" w:type="dxa"/>
          </w:tcPr>
          <w:p w14:paraId="47C93FE3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2FF71195" w14:textId="5937ABDE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346A5B6B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6F41ECFD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4F2D8CF0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C94FA6" w14:paraId="12C429ED" w14:textId="77777777" w:rsidTr="00C94FA6">
        <w:tc>
          <w:tcPr>
            <w:tcW w:w="1521" w:type="dxa"/>
          </w:tcPr>
          <w:p w14:paraId="5F4B5985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788A4740" w14:textId="0EA4B1F2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6BDC47ED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7CC03BAA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75BDF09A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C94FA6" w14:paraId="61C0524C" w14:textId="77777777" w:rsidTr="00C94FA6">
        <w:tc>
          <w:tcPr>
            <w:tcW w:w="1521" w:type="dxa"/>
          </w:tcPr>
          <w:p w14:paraId="2D97B88F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0A8924D2" w14:textId="68B61D8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4A5636D9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68830343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052118C8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C94FA6" w14:paraId="08112C7E" w14:textId="77777777" w:rsidTr="00C94FA6">
        <w:tc>
          <w:tcPr>
            <w:tcW w:w="1521" w:type="dxa"/>
          </w:tcPr>
          <w:p w14:paraId="20F89E66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2A221CCE" w14:textId="30900ABC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79B7D397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1C3D3002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726782C8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C94FA6" w14:paraId="6779F250" w14:textId="77777777" w:rsidTr="00C94FA6">
        <w:tc>
          <w:tcPr>
            <w:tcW w:w="1521" w:type="dxa"/>
          </w:tcPr>
          <w:p w14:paraId="6E8DA191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32" w:type="dxa"/>
          </w:tcPr>
          <w:p w14:paraId="15E49EBD" w14:textId="7CE16932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61" w:type="dxa"/>
          </w:tcPr>
          <w:p w14:paraId="7EAA7EA4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893" w:type="dxa"/>
          </w:tcPr>
          <w:p w14:paraId="6DC94C71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1909" w:type="dxa"/>
          </w:tcPr>
          <w:p w14:paraId="5E86766C" w14:textId="77777777" w:rsidR="00C94FA6" w:rsidRDefault="00C94FA6" w:rsidP="00EA7433">
            <w:pPr>
              <w:rPr>
                <w:rFonts w:eastAsia="Trebuchet MS"/>
                <w:b/>
                <w:bCs/>
              </w:rPr>
            </w:pPr>
          </w:p>
        </w:tc>
      </w:tr>
    </w:tbl>
    <w:p w14:paraId="48CC7BC6" w14:textId="77777777" w:rsidR="00EA7433" w:rsidRDefault="00EA7433" w:rsidP="00EA7433">
      <w:pPr>
        <w:rPr>
          <w:rFonts w:eastAsia="Trebuchet MS"/>
          <w:b/>
          <w:bCs/>
        </w:rPr>
      </w:pPr>
    </w:p>
    <w:p w14:paraId="529DEBE0" w14:textId="0AC4B6B3" w:rsidR="00A53717" w:rsidRDefault="00A53717" w:rsidP="00EA7433">
      <w:pPr>
        <w:rPr>
          <w:rFonts w:eastAsia="Trebuchet MS"/>
          <w:b/>
          <w:bCs/>
        </w:rPr>
      </w:pPr>
      <w:r>
        <w:rPr>
          <w:rFonts w:eastAsia="Trebuchet MS"/>
          <w:b/>
          <w:bCs/>
        </w:rPr>
        <w:t xml:space="preserve">Identify the Resources that are required or that you already </w:t>
      </w:r>
      <w:proofErr w:type="gramStart"/>
      <w:r>
        <w:rPr>
          <w:rFonts w:eastAsia="Trebuchet MS"/>
          <w:b/>
          <w:bCs/>
        </w:rPr>
        <w:t>have ,</w:t>
      </w:r>
      <w:proofErr w:type="gramEnd"/>
      <w:r>
        <w:rPr>
          <w:rFonts w:eastAsia="Trebuchet MS"/>
          <w:b/>
          <w:bCs/>
        </w:rPr>
        <w:t xml:space="preserve">  and each individuals training needs identified from the course materials or Labs.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53717" w14:paraId="4F0A7023" w14:textId="77777777" w:rsidTr="00A53717">
        <w:tc>
          <w:tcPr>
            <w:tcW w:w="3005" w:type="dxa"/>
          </w:tcPr>
          <w:p w14:paraId="3D0A6E61" w14:textId="7406B5C2" w:rsidR="00A53717" w:rsidRDefault="00A53717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Name</w:t>
            </w:r>
          </w:p>
        </w:tc>
        <w:tc>
          <w:tcPr>
            <w:tcW w:w="3005" w:type="dxa"/>
          </w:tcPr>
          <w:p w14:paraId="54395495" w14:textId="6CA85C53" w:rsidR="00A53717" w:rsidRDefault="00A53717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Resources</w:t>
            </w:r>
          </w:p>
        </w:tc>
        <w:tc>
          <w:tcPr>
            <w:tcW w:w="3006" w:type="dxa"/>
          </w:tcPr>
          <w:p w14:paraId="366EADB3" w14:textId="7039F14D" w:rsidR="00A53717" w:rsidRDefault="00A53717" w:rsidP="00EA7433">
            <w:pPr>
              <w:rPr>
                <w:rFonts w:eastAsia="Trebuchet MS"/>
                <w:b/>
                <w:bCs/>
              </w:rPr>
            </w:pPr>
            <w:r>
              <w:rPr>
                <w:rFonts w:eastAsia="Trebuchet MS"/>
                <w:b/>
                <w:bCs/>
              </w:rPr>
              <w:t>Training</w:t>
            </w:r>
          </w:p>
        </w:tc>
      </w:tr>
      <w:tr w:rsidR="00A53717" w14:paraId="5C53F214" w14:textId="77777777" w:rsidTr="00A53717">
        <w:tc>
          <w:tcPr>
            <w:tcW w:w="3005" w:type="dxa"/>
          </w:tcPr>
          <w:p w14:paraId="5E7CCCD3" w14:textId="6C73603D" w:rsidR="00A53717" w:rsidRPr="0012010E" w:rsidRDefault="00A53717" w:rsidP="00EA7433">
            <w:pPr>
              <w:rPr>
                <w:rFonts w:eastAsia="Trebuchet MS"/>
                <w:i/>
                <w:iCs/>
                <w:color w:val="FF0000"/>
              </w:rPr>
            </w:pPr>
            <w:r w:rsidRPr="0012010E">
              <w:rPr>
                <w:rFonts w:eastAsia="Trebuchet MS"/>
                <w:i/>
                <w:iCs/>
                <w:color w:val="FF0000"/>
              </w:rPr>
              <w:t xml:space="preserve">Joe Smith </w:t>
            </w:r>
          </w:p>
        </w:tc>
        <w:tc>
          <w:tcPr>
            <w:tcW w:w="3005" w:type="dxa"/>
          </w:tcPr>
          <w:p w14:paraId="74CA99E2" w14:textId="0D7C348B" w:rsidR="00A53717" w:rsidRPr="0012010E" w:rsidRDefault="0012010E" w:rsidP="00EA7433">
            <w:pPr>
              <w:rPr>
                <w:rFonts w:eastAsia="Trebuchet MS"/>
                <w:i/>
                <w:iCs/>
                <w:color w:val="FF0000"/>
              </w:rPr>
            </w:pPr>
            <w:r w:rsidRPr="0012010E">
              <w:rPr>
                <w:rFonts w:eastAsia="Trebuchet MS"/>
                <w:i/>
                <w:iCs/>
                <w:color w:val="FF0000"/>
              </w:rPr>
              <w:t xml:space="preserve">Wireshark version 3.5 windows  </w:t>
            </w:r>
          </w:p>
        </w:tc>
        <w:tc>
          <w:tcPr>
            <w:tcW w:w="3006" w:type="dxa"/>
          </w:tcPr>
          <w:p w14:paraId="1B7E6E23" w14:textId="3D99B60F" w:rsidR="00A53717" w:rsidRPr="0012010E" w:rsidRDefault="0012010E" w:rsidP="00EA7433">
            <w:pPr>
              <w:rPr>
                <w:rFonts w:eastAsia="Trebuchet MS"/>
                <w:i/>
                <w:iCs/>
                <w:color w:val="FF0000"/>
              </w:rPr>
            </w:pPr>
            <w:r w:rsidRPr="0012010E">
              <w:rPr>
                <w:rFonts w:eastAsia="Trebuchet MS"/>
                <w:i/>
                <w:iCs/>
                <w:color w:val="FF0000"/>
              </w:rPr>
              <w:t xml:space="preserve">Lab 5.3.7 </w:t>
            </w:r>
            <w:r w:rsidRPr="0012010E">
              <w:rPr>
                <w:rFonts w:eastAsia="Trebuchet MS"/>
                <w:i/>
                <w:iCs/>
                <w:color w:val="FF0000"/>
              </w:rPr>
              <w:t>Lab - Introduction to Wireshark</w:t>
            </w:r>
          </w:p>
        </w:tc>
      </w:tr>
      <w:tr w:rsidR="00A53717" w14:paraId="64CFA268" w14:textId="77777777" w:rsidTr="00A53717">
        <w:tc>
          <w:tcPr>
            <w:tcW w:w="3005" w:type="dxa"/>
          </w:tcPr>
          <w:p w14:paraId="1B7AE067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5" w:type="dxa"/>
          </w:tcPr>
          <w:p w14:paraId="53FFA1EA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6" w:type="dxa"/>
          </w:tcPr>
          <w:p w14:paraId="10F36753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A53717" w14:paraId="02A8A08F" w14:textId="77777777" w:rsidTr="00A53717">
        <w:tc>
          <w:tcPr>
            <w:tcW w:w="3005" w:type="dxa"/>
          </w:tcPr>
          <w:p w14:paraId="0C966606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5" w:type="dxa"/>
          </w:tcPr>
          <w:p w14:paraId="00D4996C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6" w:type="dxa"/>
          </w:tcPr>
          <w:p w14:paraId="770E8246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A53717" w14:paraId="2C58522F" w14:textId="77777777" w:rsidTr="00A53717">
        <w:tc>
          <w:tcPr>
            <w:tcW w:w="3005" w:type="dxa"/>
          </w:tcPr>
          <w:p w14:paraId="1A2446F9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5" w:type="dxa"/>
          </w:tcPr>
          <w:p w14:paraId="7CC37AB3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6" w:type="dxa"/>
          </w:tcPr>
          <w:p w14:paraId="7247175D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</w:tr>
      <w:tr w:rsidR="00A53717" w14:paraId="705265DF" w14:textId="77777777" w:rsidTr="00A53717">
        <w:tc>
          <w:tcPr>
            <w:tcW w:w="3005" w:type="dxa"/>
          </w:tcPr>
          <w:p w14:paraId="5355913E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5" w:type="dxa"/>
          </w:tcPr>
          <w:p w14:paraId="14B1CBE5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  <w:tc>
          <w:tcPr>
            <w:tcW w:w="3006" w:type="dxa"/>
          </w:tcPr>
          <w:p w14:paraId="03E7D7E7" w14:textId="77777777" w:rsidR="00A53717" w:rsidRDefault="00A53717" w:rsidP="00EA7433">
            <w:pPr>
              <w:rPr>
                <w:rFonts w:eastAsia="Trebuchet MS"/>
                <w:b/>
                <w:bCs/>
              </w:rPr>
            </w:pPr>
          </w:p>
        </w:tc>
      </w:tr>
    </w:tbl>
    <w:p w14:paraId="6615F30D" w14:textId="77777777" w:rsidR="00A53717" w:rsidRDefault="00A53717" w:rsidP="00EA7433">
      <w:pPr>
        <w:rPr>
          <w:rFonts w:eastAsia="Trebuchet MS"/>
          <w:b/>
          <w:bCs/>
        </w:rPr>
      </w:pPr>
    </w:p>
    <w:p w14:paraId="2C0DA697" w14:textId="77777777" w:rsidR="00A53717" w:rsidRDefault="00A53717" w:rsidP="00EA7433">
      <w:pPr>
        <w:rPr>
          <w:rFonts w:eastAsia="Trebuchet MS"/>
          <w:b/>
          <w:bCs/>
        </w:rPr>
      </w:pPr>
    </w:p>
    <w:p w14:paraId="03200767" w14:textId="0F6EE32B" w:rsidR="00F72C11" w:rsidRDefault="00F72C11" w:rsidP="00EA7433">
      <w:pPr>
        <w:rPr>
          <w:rFonts w:eastAsia="Trebuchet MS"/>
          <w:b/>
          <w:bCs/>
        </w:rPr>
      </w:pPr>
      <w:r>
        <w:rPr>
          <w:rFonts w:eastAsia="Trebuchet MS"/>
          <w:b/>
          <w:bCs/>
        </w:rPr>
        <w:t>Objectives:</w:t>
      </w:r>
    </w:p>
    <w:p w14:paraId="7D7966AC" w14:textId="54F03C68" w:rsidR="00F72C11" w:rsidRDefault="00F72C11" w:rsidP="00EA7433">
      <w:pPr>
        <w:rPr>
          <w:rFonts w:eastAsia="Trebuchet MS"/>
        </w:rPr>
      </w:pPr>
      <w:r>
        <w:rPr>
          <w:rFonts w:eastAsia="Trebuchet MS"/>
        </w:rPr>
        <w:t>Set Objectives that each member of the team will achieve</w:t>
      </w:r>
    </w:p>
    <w:p w14:paraId="608B2FAC" w14:textId="01C0A7B1" w:rsidR="00F72C11" w:rsidRPr="00F72C11" w:rsidRDefault="00F72C11" w:rsidP="00EA7433">
      <w:pPr>
        <w:rPr>
          <w:rFonts w:eastAsia="Trebuchet MS"/>
        </w:rPr>
      </w:pPr>
    </w:p>
    <w:p w14:paraId="12B6031D" w14:textId="3922B254" w:rsidR="00885A93" w:rsidRDefault="00885A93" w:rsidP="00EA7433">
      <w:pPr>
        <w:rPr>
          <w:rFonts w:eastAsia="Trebuchet MS"/>
          <w:b/>
          <w:bCs/>
        </w:rPr>
      </w:pPr>
      <w:r>
        <w:rPr>
          <w:rFonts w:eastAsia="Trebuchet MS"/>
          <w:b/>
          <w:bCs/>
        </w:rPr>
        <w:t xml:space="preserve">Example </w:t>
      </w:r>
      <w:proofErr w:type="spellStart"/>
      <w:r>
        <w:rPr>
          <w:rFonts w:eastAsia="Trebuchet MS"/>
          <w:b/>
          <w:bCs/>
        </w:rPr>
        <w:t>Artifacts</w:t>
      </w:r>
      <w:proofErr w:type="spellEnd"/>
      <w:r w:rsidR="00C94FA6">
        <w:rPr>
          <w:rFonts w:eastAsia="Trebuchet MS"/>
          <w:b/>
          <w:bCs/>
        </w:rPr>
        <w:t xml:space="preserve"> for the portfolio</w:t>
      </w:r>
      <w:r>
        <w:rPr>
          <w:rFonts w:eastAsia="Trebuchet MS"/>
          <w:b/>
          <w:bCs/>
        </w:rPr>
        <w:t>:</w:t>
      </w:r>
    </w:p>
    <w:p w14:paraId="277FD421" w14:textId="66EF8AB4" w:rsidR="008E1022" w:rsidRPr="008E1022" w:rsidRDefault="008E1022" w:rsidP="00EA7433">
      <w:pPr>
        <w:rPr>
          <w:rFonts w:eastAsia="Trebuchet MS"/>
        </w:rPr>
      </w:pPr>
      <w:r>
        <w:rPr>
          <w:rFonts w:eastAsia="Trebuchet MS"/>
        </w:rPr>
        <w:t xml:space="preserve">The following are example </w:t>
      </w:r>
      <w:proofErr w:type="spellStart"/>
      <w:r>
        <w:rPr>
          <w:rFonts w:eastAsia="Trebuchet MS"/>
        </w:rPr>
        <w:t>artifacts</w:t>
      </w:r>
      <w:proofErr w:type="spellEnd"/>
      <w:r>
        <w:rPr>
          <w:rFonts w:eastAsia="Trebuchet MS"/>
        </w:rPr>
        <w:t xml:space="preserve"> for the Portfolio you do not need to submit all of them </w:t>
      </w:r>
    </w:p>
    <w:p w14:paraId="33CEF011" w14:textId="2B1D8B90" w:rsidR="00EA7433" w:rsidRDefault="00EA7433" w:rsidP="00EA7433">
      <w:pPr>
        <w:rPr>
          <w:rFonts w:eastAsia="Trebuchet MS"/>
          <w:b/>
          <w:bCs/>
        </w:rPr>
      </w:pPr>
      <w:r>
        <w:rPr>
          <w:rFonts w:eastAsia="Trebuchet MS"/>
          <w:b/>
          <w:bCs/>
        </w:rPr>
        <w:t>Data analysis</w:t>
      </w:r>
      <w:r w:rsidR="00885A93">
        <w:rPr>
          <w:rFonts w:eastAsia="Trebuchet MS"/>
          <w:b/>
          <w:bCs/>
        </w:rPr>
        <w:t xml:space="preserve"> </w:t>
      </w:r>
    </w:p>
    <w:p w14:paraId="24DC804A" w14:textId="77777777" w:rsidR="00EA7433" w:rsidRDefault="00EA7433" w:rsidP="00EA7433">
      <w:pPr>
        <w:rPr>
          <w:rFonts w:eastAsia="Trebuchet MS"/>
        </w:rPr>
      </w:pPr>
      <w:r>
        <w:rPr>
          <w:rFonts w:eastAsia="Trebuchet MS"/>
        </w:rPr>
        <w:t xml:space="preserve">The records from cyber security related data sources: </w:t>
      </w:r>
    </w:p>
    <w:p w14:paraId="3A324EA1" w14:textId="77777777" w:rsidR="00EA7433" w:rsidRDefault="00EA7433" w:rsidP="00EA7433">
      <w:pPr>
        <w:rPr>
          <w:rFonts w:eastAsia="Trebuchet MS"/>
        </w:rPr>
      </w:pPr>
      <w:r>
        <w:rPr>
          <w:rFonts w:eastAsia="Trebuchet MS"/>
        </w:rPr>
        <w:t xml:space="preserve">Security events data </w:t>
      </w:r>
    </w:p>
    <w:p w14:paraId="36FF55B9" w14:textId="77777777" w:rsidR="00EA7433" w:rsidRDefault="00EA7433" w:rsidP="00EA7433">
      <w:pPr>
        <w:rPr>
          <w:rFonts w:eastAsia="Trebuchet MS"/>
        </w:rPr>
      </w:pPr>
      <w:r>
        <w:rPr>
          <w:rFonts w:eastAsia="Trebuchet MS"/>
        </w:rPr>
        <w:t>Systems logs</w:t>
      </w:r>
    </w:p>
    <w:p w14:paraId="7C886EDF" w14:textId="77777777" w:rsidR="00EA7433" w:rsidRDefault="00EA7433" w:rsidP="00EA7433">
      <w:pPr>
        <w:rPr>
          <w:rFonts w:eastAsia="Trebuchet MS"/>
        </w:rPr>
      </w:pPr>
      <w:r>
        <w:rPr>
          <w:rFonts w:eastAsia="Trebuchet MS"/>
        </w:rPr>
        <w:t>Network packet captures</w:t>
      </w:r>
    </w:p>
    <w:p w14:paraId="19126AF5" w14:textId="77777777" w:rsidR="00EA7433" w:rsidRDefault="00EA7433" w:rsidP="00EA7433">
      <w:pPr>
        <w:rPr>
          <w:rFonts w:eastAsia="Trebuchet MS"/>
        </w:rPr>
      </w:pPr>
      <w:r>
        <w:rPr>
          <w:rFonts w:eastAsia="Trebuchet MS"/>
        </w:rPr>
        <w:t>Malware reverse engineering</w:t>
      </w:r>
    </w:p>
    <w:p w14:paraId="729DFBEA" w14:textId="77777777" w:rsidR="00EA7433" w:rsidRPr="002A23A7" w:rsidRDefault="00EA7433" w:rsidP="00EA7433">
      <w:pPr>
        <w:rPr>
          <w:rFonts w:eastAsia="Trebuchet MS"/>
        </w:rPr>
      </w:pPr>
      <w:r>
        <w:rPr>
          <w:rFonts w:eastAsia="Trebuchet MS"/>
        </w:rPr>
        <w:t>Hardware/</w:t>
      </w:r>
      <w:proofErr w:type="gramStart"/>
      <w:r>
        <w:rPr>
          <w:rFonts w:eastAsia="Trebuchet MS"/>
        </w:rPr>
        <w:t>virtual  resource</w:t>
      </w:r>
      <w:proofErr w:type="gramEnd"/>
      <w:r>
        <w:rPr>
          <w:rFonts w:eastAsia="Trebuchet MS"/>
        </w:rPr>
        <w:t xml:space="preserve"> performance data </w:t>
      </w:r>
    </w:p>
    <w:p w14:paraId="31D621B7" w14:textId="67864ED7" w:rsidR="00EA7433" w:rsidRDefault="00EA7433" w:rsidP="00EA7433">
      <w:pPr>
        <w:rPr>
          <w:rFonts w:eastAsia="Trebuchet MS"/>
        </w:rPr>
      </w:pPr>
      <w:r w:rsidRPr="003979AB">
        <w:rPr>
          <w:rFonts w:eastAsia="Trebuchet MS"/>
        </w:rPr>
        <w:lastRenderedPageBreak/>
        <w:t>Threat actor profiles</w:t>
      </w:r>
    </w:p>
    <w:p w14:paraId="2769220B" w14:textId="2E405253" w:rsidR="00885A93" w:rsidRDefault="00885A93" w:rsidP="00885A93">
      <w:pPr>
        <w:rPr>
          <w:rFonts w:eastAsia="Trebuchet MS"/>
          <w:b/>
          <w:bCs/>
        </w:rPr>
      </w:pPr>
      <w:r>
        <w:rPr>
          <w:rFonts w:eastAsia="Trebuchet MS"/>
          <w:b/>
          <w:bCs/>
        </w:rPr>
        <w:t>Risk Analysis</w:t>
      </w:r>
    </w:p>
    <w:p w14:paraId="74A3065A" w14:textId="1A30849B" w:rsidR="008E1022" w:rsidRDefault="008E1022" w:rsidP="00885A93">
      <w:pPr>
        <w:rPr>
          <w:rFonts w:eastAsia="Trebuchet MS"/>
          <w:b/>
          <w:bCs/>
        </w:rPr>
      </w:pPr>
      <w:hyperlink r:id="rId4" w:history="1">
        <w:r w:rsidRPr="00E664AE">
          <w:rPr>
            <w:rStyle w:val="Hyperlink"/>
            <w:rFonts w:eastAsia="Trebuchet MS"/>
            <w:b/>
            <w:bCs/>
          </w:rPr>
          <w:t>https://www.ncsc.gov.uk/collection/caf/caf-principles-and-guidance/a2-risk-management</w:t>
        </w:r>
      </w:hyperlink>
    </w:p>
    <w:p w14:paraId="4CCD68EE" w14:textId="77777777" w:rsidR="008E1022" w:rsidRPr="00885A93" w:rsidRDefault="008E1022" w:rsidP="00885A93">
      <w:pPr>
        <w:rPr>
          <w:rFonts w:eastAsia="Trebuchet MS"/>
          <w:b/>
          <w:bCs/>
        </w:rPr>
      </w:pPr>
    </w:p>
    <w:p w14:paraId="074BC0AA" w14:textId="4A147D34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 xml:space="preserve">Asset identification – document the physical, </w:t>
      </w:r>
      <w:proofErr w:type="spellStart"/>
      <w:proofErr w:type="gramStart"/>
      <w:r>
        <w:rPr>
          <w:rFonts w:eastAsia="Trebuchet MS"/>
        </w:rPr>
        <w:t>non physical</w:t>
      </w:r>
      <w:proofErr w:type="spellEnd"/>
      <w:proofErr w:type="gramEnd"/>
      <w:r>
        <w:rPr>
          <w:rFonts w:eastAsia="Trebuchet MS"/>
        </w:rPr>
        <w:t xml:space="preserve"> and virtual assets of the organisation.</w:t>
      </w:r>
    </w:p>
    <w:p w14:paraId="002AE3DF" w14:textId="14C8D1CD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 xml:space="preserve">Vulnerability analysis – find and document the vulnerabilities </w:t>
      </w:r>
    </w:p>
    <w:p w14:paraId="77256289" w14:textId="6AED837E" w:rsidR="008E1022" w:rsidRDefault="008E1022" w:rsidP="00885A93">
      <w:pPr>
        <w:rPr>
          <w:rFonts w:eastAsia="Trebuchet MS"/>
        </w:rPr>
      </w:pPr>
      <w:hyperlink r:id="rId5" w:history="1">
        <w:r w:rsidRPr="00E664AE">
          <w:rPr>
            <w:rStyle w:val="Hyperlink"/>
            <w:rFonts w:eastAsia="Trebuchet MS"/>
          </w:rPr>
          <w:t>https://www.ncsc.gov.uk/blog-post/taking-a-data-driven-approach-to-cyber-security</w:t>
        </w:r>
      </w:hyperlink>
    </w:p>
    <w:p w14:paraId="797714F7" w14:textId="77777777" w:rsidR="008E1022" w:rsidRDefault="008E1022" w:rsidP="00885A93">
      <w:pPr>
        <w:rPr>
          <w:rFonts w:eastAsia="Trebuchet MS"/>
        </w:rPr>
      </w:pPr>
    </w:p>
    <w:p w14:paraId="3C066601" w14:textId="5C83F972" w:rsidR="007C3B81" w:rsidRDefault="00885A93" w:rsidP="00885A93">
      <w:pPr>
        <w:rPr>
          <w:rFonts w:eastAsia="Trebuchet MS"/>
        </w:rPr>
      </w:pPr>
      <w:r>
        <w:rPr>
          <w:rFonts w:eastAsia="Trebuchet MS"/>
        </w:rPr>
        <w:t>Threat analysis - document the most likely threats to the organisation</w:t>
      </w:r>
    </w:p>
    <w:p w14:paraId="4E057663" w14:textId="77D48F05" w:rsidR="007C3B81" w:rsidRDefault="007C3B81" w:rsidP="00885A93">
      <w:pPr>
        <w:rPr>
          <w:rFonts w:eastAsia="Trebuchet MS"/>
        </w:rPr>
      </w:pPr>
      <w:hyperlink r:id="rId6" w:history="1">
        <w:r w:rsidRPr="00E664AE">
          <w:rPr>
            <w:rStyle w:val="Hyperlink"/>
            <w:rFonts w:eastAsia="Trebuchet MS"/>
          </w:rPr>
          <w:t>https://contenthub.netacad.com/cyberops/20.1.1</w:t>
        </w:r>
      </w:hyperlink>
    </w:p>
    <w:p w14:paraId="23D2C08B" w14:textId="77777777" w:rsidR="007C3B81" w:rsidRDefault="007C3B81" w:rsidP="00885A93">
      <w:pPr>
        <w:rPr>
          <w:rFonts w:eastAsia="Trebuchet MS"/>
        </w:rPr>
      </w:pPr>
    </w:p>
    <w:p w14:paraId="7C1068A6" w14:textId="3BA69B89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 xml:space="preserve">Impact analysis - document the impact of those threats </w:t>
      </w:r>
    </w:p>
    <w:p w14:paraId="01A9BA47" w14:textId="52BA336E" w:rsidR="007C3B81" w:rsidRDefault="007C3B81" w:rsidP="00885A93">
      <w:pPr>
        <w:rPr>
          <w:rFonts w:eastAsia="Trebuchet MS"/>
        </w:rPr>
      </w:pPr>
      <w:r>
        <w:rPr>
          <w:rFonts w:eastAsia="Trebuchet MS"/>
        </w:rPr>
        <w:t xml:space="preserve">CVSS </w:t>
      </w:r>
      <w:proofErr w:type="gramStart"/>
      <w:r>
        <w:rPr>
          <w:rFonts w:eastAsia="Trebuchet MS"/>
        </w:rPr>
        <w:t>data ,</w:t>
      </w:r>
      <w:proofErr w:type="gramEnd"/>
      <w:r>
        <w:rPr>
          <w:rFonts w:eastAsia="Trebuchet MS"/>
        </w:rPr>
        <w:t xml:space="preserve"> using the CVSS tool</w:t>
      </w:r>
    </w:p>
    <w:p w14:paraId="2B3D986F" w14:textId="4C53E32B" w:rsidR="007C3B81" w:rsidRDefault="007C3B81" w:rsidP="00885A93">
      <w:pPr>
        <w:rPr>
          <w:rFonts w:eastAsia="Trebuchet MS"/>
        </w:rPr>
      </w:pPr>
      <w:hyperlink r:id="rId7" w:history="1">
        <w:r w:rsidRPr="00E664AE">
          <w:rPr>
            <w:rStyle w:val="Hyperlink"/>
            <w:rFonts w:eastAsia="Trebuchet MS"/>
          </w:rPr>
          <w:t>https://contenthub.netacad.com/cyberops/23.2.1</w:t>
        </w:r>
      </w:hyperlink>
    </w:p>
    <w:p w14:paraId="493ECB27" w14:textId="405E852B" w:rsidR="007C3B81" w:rsidRDefault="007C3B81" w:rsidP="00885A93">
      <w:pPr>
        <w:rPr>
          <w:rFonts w:eastAsia="Trebuchet MS"/>
        </w:rPr>
      </w:pPr>
      <w:hyperlink r:id="rId8" w:history="1">
        <w:r w:rsidRPr="00E664AE">
          <w:rPr>
            <w:rStyle w:val="Hyperlink"/>
            <w:rFonts w:eastAsia="Trebuchet MS"/>
          </w:rPr>
          <w:t>https://www.first.org/cvss/calculator/3.1</w:t>
        </w:r>
      </w:hyperlink>
    </w:p>
    <w:p w14:paraId="1C8BA2CE" w14:textId="05279E6A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>Control analysis – document solutions for controlling the risks</w:t>
      </w:r>
    </w:p>
    <w:p w14:paraId="2D3AB3C9" w14:textId="01874561" w:rsidR="007C3B81" w:rsidRDefault="00CE72E7" w:rsidP="00CE72E7">
      <w:pPr>
        <w:rPr>
          <w:rFonts w:eastAsia="Trebuchet MS"/>
        </w:rPr>
      </w:pPr>
      <w:r>
        <w:rPr>
          <w:rFonts w:eastAsia="Trebuchet MS"/>
        </w:rPr>
        <w:t xml:space="preserve">IDS/IPS rules response scripting   </w:t>
      </w:r>
    </w:p>
    <w:p w14:paraId="1C53565D" w14:textId="77777777" w:rsidR="00885A93" w:rsidRDefault="00885A93" w:rsidP="00885A93">
      <w:pPr>
        <w:rPr>
          <w:rFonts w:eastAsia="Trebuchet MS"/>
          <w:b/>
          <w:bCs/>
        </w:rPr>
      </w:pPr>
      <w:r w:rsidRPr="009A2CE9">
        <w:rPr>
          <w:rFonts w:eastAsia="Trebuchet MS"/>
          <w:b/>
          <w:bCs/>
        </w:rPr>
        <w:t>Action Plan</w:t>
      </w:r>
    </w:p>
    <w:p w14:paraId="4F701C65" w14:textId="488AC01A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 xml:space="preserve">Cyber Incident </w:t>
      </w:r>
      <w:r>
        <w:rPr>
          <w:rFonts w:eastAsia="Trebuchet MS"/>
        </w:rPr>
        <w:t>response plan</w:t>
      </w:r>
      <w:r w:rsidR="008E1022">
        <w:rPr>
          <w:rFonts w:eastAsia="Trebuchet MS"/>
        </w:rPr>
        <w:t xml:space="preserve"> 1 There could be several different incident response plans depending on the Threats identified </w:t>
      </w:r>
    </w:p>
    <w:p w14:paraId="3FA1CFCC" w14:textId="59E4FC8F" w:rsidR="00885A93" w:rsidRDefault="00885A93" w:rsidP="00885A93">
      <w:pPr>
        <w:rPr>
          <w:rFonts w:ascii="Segoe UI" w:hAnsi="Segoe UI" w:cs="Segoe UI"/>
          <w:sz w:val="21"/>
          <w:szCs w:val="21"/>
        </w:rPr>
      </w:pPr>
      <w:hyperlink r:id="rId9" w:tgtFrame="_blank" w:tooltip="https://www.ncsc.gov.uk/collection/incident-management/cyber-incident-response-processes" w:history="1">
        <w:r>
          <w:rPr>
            <w:rStyle w:val="Hyperlink"/>
            <w:rFonts w:ascii="Segoe UI" w:hAnsi="Segoe UI" w:cs="Segoe UI"/>
            <w:sz w:val="21"/>
            <w:szCs w:val="21"/>
          </w:rPr>
          <w:t>https://www.ncsc.gov.uk/collection/incident-management/cyber-incident-response-processes</w:t>
        </w:r>
      </w:hyperlink>
    </w:p>
    <w:p w14:paraId="605E9606" w14:textId="3D7D3EA7" w:rsidR="008E1022" w:rsidRDefault="008E1022" w:rsidP="00885A93">
      <w:pPr>
        <w:rPr>
          <w:rFonts w:ascii="Segoe UI" w:hAnsi="Segoe UI" w:cs="Segoe UI"/>
          <w:sz w:val="21"/>
          <w:szCs w:val="21"/>
        </w:rPr>
      </w:pPr>
      <w:hyperlink r:id="rId10" w:history="1">
        <w:r w:rsidRPr="00E664AE">
          <w:rPr>
            <w:rStyle w:val="Hyperlink"/>
            <w:rFonts w:ascii="Segoe UI" w:hAnsi="Segoe UI" w:cs="Segoe UI"/>
            <w:sz w:val="21"/>
            <w:szCs w:val="21"/>
          </w:rPr>
          <w:t>https://contenthub.netacad.com/cyberops/28.4.1</w:t>
        </w:r>
      </w:hyperlink>
    </w:p>
    <w:p w14:paraId="4424F57E" w14:textId="0BD137DC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>Business Continuity Plan</w:t>
      </w:r>
    </w:p>
    <w:p w14:paraId="7458A69F" w14:textId="07600E3F" w:rsidR="008E1022" w:rsidRDefault="008E1022" w:rsidP="00885A93">
      <w:pPr>
        <w:rPr>
          <w:rFonts w:eastAsia="Trebuchet MS"/>
        </w:rPr>
      </w:pPr>
      <w:r>
        <w:rPr>
          <w:rFonts w:eastAsia="Trebuchet MS"/>
        </w:rPr>
        <w:t xml:space="preserve">Playbooks </w:t>
      </w:r>
    </w:p>
    <w:p w14:paraId="6108616C" w14:textId="77777777" w:rsidR="007C3B81" w:rsidRDefault="007C3B81" w:rsidP="007C3B81">
      <w:pPr>
        <w:rPr>
          <w:rFonts w:eastAsia="Trebuchet MS"/>
        </w:rPr>
      </w:pPr>
      <w:hyperlink r:id="rId11" w:history="1">
        <w:r w:rsidRPr="00E664AE">
          <w:rPr>
            <w:rStyle w:val="Hyperlink"/>
            <w:rFonts w:eastAsia="Trebuchet MS"/>
          </w:rPr>
          <w:t>https://www.ncsc.gov.uk/collection/incident-management/cyber-incident-response-processes#play</w:t>
        </w:r>
      </w:hyperlink>
    </w:p>
    <w:p w14:paraId="0B0F3246" w14:textId="77777777" w:rsidR="007C3B81" w:rsidRDefault="007C3B81" w:rsidP="00885A93">
      <w:pPr>
        <w:rPr>
          <w:rFonts w:eastAsia="Trebuchet MS"/>
          <w:b/>
          <w:bCs/>
        </w:rPr>
      </w:pPr>
    </w:p>
    <w:p w14:paraId="58EAB618" w14:textId="77777777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 xml:space="preserve">Written planning document with supporting organisational </w:t>
      </w:r>
      <w:proofErr w:type="gramStart"/>
      <w:r>
        <w:rPr>
          <w:rFonts w:eastAsia="Trebuchet MS"/>
        </w:rPr>
        <w:t>charts :</w:t>
      </w:r>
      <w:proofErr w:type="gramEnd"/>
    </w:p>
    <w:p w14:paraId="3F588FF5" w14:textId="06630F36" w:rsidR="00885A93" w:rsidRDefault="00885A93" w:rsidP="00885A93">
      <w:pPr>
        <w:rPr>
          <w:rFonts w:eastAsia="Trebuchet MS"/>
        </w:rPr>
      </w:pPr>
      <w:r w:rsidRPr="009A2CE9">
        <w:rPr>
          <w:rFonts w:eastAsia="Trebuchet MS"/>
        </w:rPr>
        <w:t>Gantt Chart</w:t>
      </w:r>
      <w:r>
        <w:rPr>
          <w:rFonts w:eastAsia="Trebuchet MS"/>
        </w:rPr>
        <w:t xml:space="preserve"> </w:t>
      </w:r>
      <w:r w:rsidR="007C3B81">
        <w:rPr>
          <w:rFonts w:eastAsia="Trebuchet MS"/>
        </w:rPr>
        <w:t>or</w:t>
      </w:r>
    </w:p>
    <w:p w14:paraId="439790A8" w14:textId="0200FEC0" w:rsidR="00885A93" w:rsidRDefault="00885A93" w:rsidP="00885A93">
      <w:pPr>
        <w:rPr>
          <w:rFonts w:eastAsia="Trebuchet MS"/>
        </w:rPr>
      </w:pPr>
      <w:r>
        <w:rPr>
          <w:rFonts w:eastAsia="Trebuchet MS"/>
        </w:rPr>
        <w:t>Task list</w:t>
      </w:r>
      <w:r w:rsidR="007C3B81">
        <w:rPr>
          <w:rFonts w:eastAsia="Trebuchet MS"/>
        </w:rPr>
        <w:t xml:space="preserve"> or</w:t>
      </w:r>
    </w:p>
    <w:p w14:paraId="393735C8" w14:textId="3A60BE79" w:rsidR="00EA7433" w:rsidRPr="00885A93" w:rsidRDefault="00885A93" w:rsidP="00885A93">
      <w:pPr>
        <w:rPr>
          <w:rFonts w:eastAsia="Trebuchet MS"/>
        </w:rPr>
      </w:pPr>
      <w:r>
        <w:rPr>
          <w:rFonts w:eastAsia="Trebuchet MS"/>
        </w:rPr>
        <w:t>Schedule</w:t>
      </w:r>
      <w:r>
        <w:rPr>
          <w:lang w:val="en-US"/>
        </w:rPr>
        <w:t xml:space="preserve"> </w:t>
      </w:r>
    </w:p>
    <w:p w14:paraId="5BA53D44" w14:textId="77777777" w:rsidR="00EA7433" w:rsidRDefault="00EA7433">
      <w:pPr>
        <w:rPr>
          <w:lang w:val="en-US"/>
        </w:rPr>
      </w:pPr>
    </w:p>
    <w:p w14:paraId="5DD6434D" w14:textId="77777777" w:rsidR="00EA7433" w:rsidRDefault="00EA7433">
      <w:pPr>
        <w:rPr>
          <w:lang w:val="en-US"/>
        </w:rPr>
      </w:pPr>
    </w:p>
    <w:p w14:paraId="1EC88105" w14:textId="11C21618" w:rsidR="00831CCF" w:rsidRPr="00EA7433" w:rsidRDefault="00EA7433">
      <w:pPr>
        <w:rPr>
          <w:lang w:val="en-US"/>
        </w:rPr>
      </w:pPr>
      <w:r>
        <w:rPr>
          <w:lang w:val="en-US"/>
        </w:rPr>
        <w:t xml:space="preserve"> </w:t>
      </w:r>
    </w:p>
    <w:sectPr w:rsidR="00831CCF" w:rsidRPr="00EA7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433"/>
    <w:rsid w:val="0012010E"/>
    <w:rsid w:val="005D2D35"/>
    <w:rsid w:val="007C3B81"/>
    <w:rsid w:val="00831CCF"/>
    <w:rsid w:val="00885A93"/>
    <w:rsid w:val="008E1022"/>
    <w:rsid w:val="00A53717"/>
    <w:rsid w:val="00AD12AE"/>
    <w:rsid w:val="00C64AC4"/>
    <w:rsid w:val="00C94FA6"/>
    <w:rsid w:val="00CC09A8"/>
    <w:rsid w:val="00CE72E7"/>
    <w:rsid w:val="00EA7433"/>
    <w:rsid w:val="00F7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613F"/>
  <w15:chartTrackingRefBased/>
  <w15:docId w15:val="{A246F490-EDD7-4048-A4DF-BDBF1341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17"/>
  </w:style>
  <w:style w:type="paragraph" w:styleId="Heading1">
    <w:name w:val="heading 1"/>
    <w:basedOn w:val="Normal"/>
    <w:next w:val="Normal"/>
    <w:link w:val="Heading1Char"/>
    <w:uiPriority w:val="9"/>
    <w:qFormat/>
    <w:rsid w:val="00C64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74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4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5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6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20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rst.org/cvss/calculator/3.1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ntenthub.netacad.com/cyberops/23.2.1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ntenthub.netacad.com/cyberops/20.1.1" TargetMode="External"/><Relationship Id="rId11" Type="http://schemas.openxmlformats.org/officeDocument/2006/relationships/hyperlink" Target="https://www.ncsc.gov.uk/collection/incident-management/cyber-incident-response-processes#play" TargetMode="External"/><Relationship Id="rId5" Type="http://schemas.openxmlformats.org/officeDocument/2006/relationships/hyperlink" Target="https://www.ncsc.gov.uk/blog-post/taking-a-data-driven-approach-to-cyber-security" TargetMode="External"/><Relationship Id="rId10" Type="http://schemas.openxmlformats.org/officeDocument/2006/relationships/hyperlink" Target="https://contenthub.netacad.com/cyberops/28.4.1" TargetMode="External"/><Relationship Id="rId4" Type="http://schemas.openxmlformats.org/officeDocument/2006/relationships/hyperlink" Target="https://www.ncsc.gov.uk/collection/caf/caf-principles-and-guidance/a2-risk-management" TargetMode="External"/><Relationship Id="rId9" Type="http://schemas.openxmlformats.org/officeDocument/2006/relationships/hyperlink" Target="https://www.ncsc.gov.uk/collection/incident-management/cyber-incident-response-proces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Earle</dc:creator>
  <cp:keywords/>
  <dc:description/>
  <cp:lastModifiedBy>Warren Earle</cp:lastModifiedBy>
  <cp:revision>5</cp:revision>
  <dcterms:created xsi:type="dcterms:W3CDTF">2020-11-23T12:48:00Z</dcterms:created>
  <dcterms:modified xsi:type="dcterms:W3CDTF">2020-11-23T14:51:00Z</dcterms:modified>
</cp:coreProperties>
</file>