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6A7004" w14:paraId="64930DF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11111" w:fill="111111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65568529" w14:textId="77777777" w:rsidR="006A700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28A07"/>
                <w:sz w:val="18"/>
                <w:szCs w:val="18"/>
              </w:rPr>
              <w:t>QUALITY EQUIPMENT &amp; PARTS INC.</w:t>
            </w:r>
          </w:p>
          <w:p w14:paraId="433F5700" w14:textId="77777777" w:rsidR="006A7004" w:rsidRDefault="00000000">
            <w:pPr>
              <w:spacing w:after="60" w:line="280" w:lineRule="auto"/>
            </w:pPr>
            <w:r>
              <w:rPr>
                <w:rFonts w:ascii="Bebas Neue" w:eastAsia="Bebas Neue" w:hAnsi="Bebas Neue" w:cs="Bebas Neue"/>
                <w:b/>
                <w:bCs/>
                <w:caps/>
                <w:color w:val="FFFFFF"/>
                <w:sz w:val="84"/>
                <w:szCs w:val="84"/>
              </w:rPr>
              <w:t>ACTION SHEET</w:t>
            </w:r>
          </w:p>
          <w:p w14:paraId="6FF9846C" w14:textId="77777777" w:rsidR="006A7004" w:rsidRDefault="00000000">
            <w:pPr>
              <w:spacing w:after="40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28A07"/>
              </w:rPr>
              <w:t>Quality Equipment &amp; Parts Team</w:t>
            </w:r>
          </w:p>
          <w:p w14:paraId="525A12E0" w14:textId="77777777" w:rsidR="006A7004" w:rsidRDefault="00000000">
            <w:r>
              <w:rPr>
                <w:color w:val="BFBFBF"/>
              </w:rPr>
              <w:t>April 23, 2026</w:t>
            </w:r>
          </w:p>
        </w:tc>
      </w:tr>
      <w:tr w:rsidR="006A7004" w14:paraId="7A0E2FF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8A07" w:fill="F28A07"/>
          </w:tcPr>
          <w:p w14:paraId="788AA5F9" w14:textId="77777777" w:rsidR="006A7004" w:rsidRDefault="00000000">
            <w:pPr>
              <w:spacing w:before="120" w:after="12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SETTING A NEW STANDARD IN HEAVY EQUIPMENT. IT’S IN THE NAME.</w:t>
            </w:r>
          </w:p>
        </w:tc>
      </w:tr>
    </w:tbl>
    <w:p w14:paraId="0D5360AA" w14:textId="77777777" w:rsidR="006A7004" w:rsidRDefault="006A7004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"/>
        <w:gridCol w:w="9593"/>
      </w:tblGrid>
      <w:tr w:rsidR="006A7004" w14:paraId="2A4C541D" w14:textId="77777777">
        <w:tblPrEx>
          <w:tblCellMar>
            <w:top w:w="0" w:type="dxa"/>
            <w:bottom w:w="0" w:type="dxa"/>
          </w:tblCellMar>
        </w:tblPrEx>
        <w:tc>
          <w:tcPr>
            <w:tcW w:w="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8A07" w:fill="F28A07"/>
          </w:tcPr>
          <w:p w14:paraId="52B02150" w14:textId="77777777" w:rsidR="006A7004" w:rsidRDefault="006A7004"/>
        </w:tc>
        <w:tc>
          <w:tcPr>
            <w:tcW w:w="4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4F4F4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FAE5CF" w14:textId="77777777" w:rsidR="006A700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sz w:val="20"/>
                <w:szCs w:val="20"/>
              </w:rPr>
              <w:t>Team Deliverables</w:t>
            </w:r>
          </w:p>
          <w:p w14:paraId="394F17AF" w14:textId="77777777" w:rsidR="006A7004" w:rsidRDefault="00000000">
            <w:pPr>
              <w:spacing w:after="60" w:line="300" w:lineRule="auto"/>
            </w:pPr>
            <w:r>
              <w:rPr>
                <w:sz w:val="20"/>
                <w:szCs w:val="20"/>
              </w:rPr>
              <w:t xml:space="preserve">7 items owned by QEP from the April 23, </w:t>
            </w:r>
            <w:proofErr w:type="gramStart"/>
            <w:r>
              <w:rPr>
                <w:sz w:val="20"/>
                <w:szCs w:val="20"/>
              </w:rPr>
              <w:t>2026</w:t>
            </w:r>
            <w:proofErr w:type="gramEnd"/>
            <w:r>
              <w:rPr>
                <w:sz w:val="20"/>
                <w:szCs w:val="20"/>
              </w:rPr>
              <w:t xml:space="preserve"> check-in. These unblock the BlackRock AI build — the sales module cannot run on real data until the data exports and supporting documents are in hand.</w:t>
            </w:r>
          </w:p>
        </w:tc>
      </w:tr>
    </w:tbl>
    <w:p w14:paraId="39E6507A" w14:textId="77777777" w:rsidR="006A7004" w:rsidRDefault="00000000">
      <w:pPr>
        <w:pBdr>
          <w:bottom w:val="single" w:sz="18" w:space="4" w:color="F28A07"/>
        </w:pBdr>
        <w:spacing w:before="320" w:after="160" w:line="280" w:lineRule="auto"/>
      </w:pPr>
      <w:proofErr w:type="gramStart"/>
      <w:r>
        <w:rPr>
          <w:rFonts w:ascii="Bebas Neue" w:eastAsia="Bebas Neue" w:hAnsi="Bebas Neue" w:cs="Bebas Neue"/>
          <w:b/>
          <w:bCs/>
          <w:color w:val="F28A07"/>
          <w:sz w:val="40"/>
          <w:szCs w:val="40"/>
        </w:rPr>
        <w:t xml:space="preserve">01  </w:t>
      </w:r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>QEP</w:t>
      </w:r>
      <w:proofErr w:type="gramEnd"/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 xml:space="preserve"> Task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3754"/>
        <w:gridCol w:w="1581"/>
        <w:gridCol w:w="1186"/>
        <w:gridCol w:w="2766"/>
      </w:tblGrid>
      <w:tr w:rsidR="006A7004" w14:paraId="56C09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11111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3C80" w14:textId="77777777" w:rsidR="006A7004" w:rsidRDefault="00000000">
            <w:pPr>
              <w:spacing w:before="80" w:after="8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11111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CEB8" w14:textId="77777777" w:rsidR="006A7004" w:rsidRDefault="00000000">
            <w:pPr>
              <w:spacing w:before="80"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11111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48FA" w14:textId="77777777" w:rsidR="006A7004" w:rsidRDefault="00000000">
            <w:pPr>
              <w:spacing w:before="80"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11111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7A61" w14:textId="77777777" w:rsidR="006A7004" w:rsidRDefault="00000000">
            <w:pPr>
              <w:spacing w:before="80" w:after="8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11111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DA18" w14:textId="77777777" w:rsidR="006A7004" w:rsidRDefault="00000000">
            <w:pPr>
              <w:spacing w:before="80"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NOTES</w:t>
            </w:r>
          </w:p>
        </w:tc>
      </w:tr>
      <w:tr w:rsidR="006A7004" w14:paraId="56B1A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2B370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A930C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Send Florida lending rule documentation (TILA / notification requirements)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81884" w14:textId="77777777" w:rsidR="006A7004" w:rsidRDefault="00000000">
            <w:r>
              <w:rPr>
                <w:sz w:val="20"/>
                <w:szCs w:val="20"/>
              </w:rPr>
              <w:t>Angela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28A07" w:fill="F28A0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13BAB" w14:textId="77777777" w:rsidR="006A7004" w:rsidRDefault="00000000">
            <w:pPr>
              <w:shd w:val="solid" w:color="F28A07" w:fill="F28A07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B0668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>Needed to confirm disclaimer language and scope before the financing calculator goes live.</w:t>
            </w:r>
          </w:p>
        </w:tc>
      </w:tr>
      <w:tr w:rsidR="006A7004" w14:paraId="5D45F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5A30D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D1818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Deliver customer list export from </w:t>
            </w:r>
            <w:proofErr w:type="spellStart"/>
            <w:r>
              <w:rPr>
                <w:b/>
                <w:bCs/>
                <w:sz w:val="20"/>
                <w:szCs w:val="20"/>
              </w:rPr>
              <w:t>IntelliDealer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 miner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219A0" w14:textId="77777777" w:rsidR="006A7004" w:rsidRDefault="00000000">
            <w:r>
              <w:rPr>
                <w:sz w:val="20"/>
                <w:szCs w:val="20"/>
              </w:rPr>
              <w:t>Rylee McKenzie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28A07" w:fill="F28A0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DDEDA" w14:textId="77777777" w:rsidR="006A7004" w:rsidRDefault="00000000">
            <w:pPr>
              <w:shd w:val="solid" w:color="F28A07" w:fill="F28A07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B0EDC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>Master file dump is acceptable — the platform can digest it. Already partially sent; confirm completeness.</w:t>
            </w:r>
          </w:p>
        </w:tc>
      </w:tr>
      <w:tr w:rsidR="006A7004" w14:paraId="0D9C8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A750D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94E8A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Deliver stock-numbers-with-costs export from </w:t>
            </w:r>
            <w:proofErr w:type="spellStart"/>
            <w:r>
              <w:rPr>
                <w:b/>
                <w:bCs/>
                <w:sz w:val="20"/>
                <w:szCs w:val="20"/>
              </w:rPr>
              <w:t>IntelliDealer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6BD4E" w14:textId="77777777" w:rsidR="006A7004" w:rsidRDefault="00000000">
            <w:r>
              <w:rPr>
                <w:sz w:val="20"/>
                <w:szCs w:val="20"/>
              </w:rPr>
              <w:t>Rylee McKenzie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28A07" w:fill="F28A0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92385" w14:textId="77777777" w:rsidR="006A7004" w:rsidRDefault="00000000">
            <w:pPr>
              <w:shd w:val="solid" w:color="F28A07" w:fill="F28A07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4520D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>Needed to replace seed equipment data and enable real margin calculations in the sales module.</w:t>
            </w:r>
          </w:p>
        </w:tc>
      </w:tr>
      <w:tr w:rsidR="006A7004" w14:paraId="36FF4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FE91A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5D51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Write parts workflow document with recommended flow states, draft handling, and quote/invoice transitions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EC239" w14:textId="77777777" w:rsidR="006A7004" w:rsidRDefault="00000000">
            <w:r>
              <w:rPr>
                <w:sz w:val="20"/>
                <w:szCs w:val="20"/>
              </w:rPr>
              <w:t>Juan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28A07" w:fill="F28A0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DB75B" w14:textId="77777777" w:rsidR="006A7004" w:rsidRDefault="00000000">
            <w:pPr>
              <w:shd w:val="solid" w:color="F28A07" w:fill="F28A07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0162B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>Should include parts pipeline states (quote / processing / follow-up), drafts behavior, and minimum customer capture fields.</w:t>
            </w:r>
          </w:p>
        </w:tc>
      </w:tr>
      <w:tr w:rsidR="006A7004" w14:paraId="7CCC6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C1A49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95503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List 'I wish the system would do this' items for the parts department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1C8D" w14:textId="3632911B" w:rsidR="006A7004" w:rsidRDefault="00BA2638">
            <w:r>
              <w:rPr>
                <w:sz w:val="20"/>
                <w:szCs w:val="20"/>
              </w:rPr>
              <w:t>Juan/Angela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2A2421" w:fill="2A242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6F322" w14:textId="77777777" w:rsidR="006A7004" w:rsidRDefault="00000000">
            <w:pPr>
              <w:shd w:val="solid" w:color="2A2421" w:fill="2A2421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A5C1C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 xml:space="preserve">Captured via Rylee. Every pain point in </w:t>
            </w:r>
            <w:proofErr w:type="spellStart"/>
            <w:r>
              <w:rPr>
                <w:i/>
                <w:iCs/>
                <w:sz w:val="18"/>
                <w:szCs w:val="18"/>
              </w:rPr>
              <w:t>IntelliDealer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that should be solved in the new system.</w:t>
            </w:r>
          </w:p>
        </w:tc>
      </w:tr>
      <w:tr w:rsidR="006A7004" w14:paraId="4D5A8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34244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209EF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Define expanded trade-in intake fields for better sales-manager re-evaluation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410DB" w14:textId="77777777" w:rsidR="006A7004" w:rsidRDefault="00000000">
            <w:r>
              <w:rPr>
                <w:sz w:val="20"/>
                <w:szCs w:val="20"/>
              </w:rPr>
              <w:t>Rylee McKenzie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2A2421" w:fill="2A242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78524" w14:textId="77777777" w:rsidR="006A7004" w:rsidRDefault="00000000">
            <w:pPr>
              <w:shd w:val="solid" w:color="2A2421" w:fill="2A2421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4F4F4" w:fill="F4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B78EA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>Brian needs the list of fields the sales manager wants to see beyond the current minimum. Serial number already confirmed as required.</w:t>
            </w:r>
          </w:p>
        </w:tc>
      </w:tr>
      <w:tr w:rsidR="006A7004" w14:paraId="6FB02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D0EF4" w14:textId="77777777" w:rsidR="006A7004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28A07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374F0" w14:textId="77777777" w:rsidR="006A7004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Define aging fleet queue logic — what starts the clock and what surfaces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1446" w14:textId="77777777" w:rsidR="006A7004" w:rsidRDefault="00000000">
            <w:r>
              <w:rPr>
                <w:sz w:val="20"/>
                <w:szCs w:val="20"/>
              </w:rPr>
              <w:t>Rylee McKenzie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2A2421" w:fill="2A242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8894A" w14:textId="77777777" w:rsidR="006A7004" w:rsidRDefault="00000000">
            <w:pPr>
              <w:shd w:val="solid" w:color="2A2421" w:fill="2A2421"/>
              <w:spacing w:before="40" w:after="40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ap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796C6" w14:textId="77777777" w:rsidR="006A7004" w:rsidRDefault="00000000">
            <w:pPr>
              <w:spacing w:line="280" w:lineRule="auto"/>
            </w:pPr>
            <w:r>
              <w:rPr>
                <w:i/>
                <w:iCs/>
                <w:sz w:val="18"/>
                <w:szCs w:val="18"/>
              </w:rPr>
              <w:t xml:space="preserve">Open question: is it invoice saved, date received, or something else? </w:t>
            </w:r>
            <w:r>
              <w:rPr>
                <w:i/>
                <w:iCs/>
                <w:sz w:val="18"/>
                <w:szCs w:val="18"/>
              </w:rPr>
              <w:lastRenderedPageBreak/>
              <w:t>Needed to configure the aging fleet module.</w:t>
            </w:r>
          </w:p>
        </w:tc>
      </w:tr>
    </w:tbl>
    <w:p w14:paraId="52F9FB48" w14:textId="77777777" w:rsidR="006A7004" w:rsidRDefault="00000000">
      <w:pPr>
        <w:pBdr>
          <w:bottom w:val="single" w:sz="18" w:space="4" w:color="F28A07"/>
        </w:pBdr>
        <w:spacing w:before="320" w:after="160" w:line="280" w:lineRule="auto"/>
      </w:pPr>
      <w:proofErr w:type="gramStart"/>
      <w:r>
        <w:rPr>
          <w:rFonts w:ascii="Bebas Neue" w:eastAsia="Bebas Neue" w:hAnsi="Bebas Neue" w:cs="Bebas Neue"/>
          <w:b/>
          <w:bCs/>
          <w:color w:val="F28A07"/>
          <w:sz w:val="40"/>
          <w:szCs w:val="40"/>
        </w:rPr>
        <w:lastRenderedPageBreak/>
        <w:t xml:space="preserve">02  </w:t>
      </w:r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>Owner</w:t>
      </w:r>
      <w:proofErr w:type="gramEnd"/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 xml:space="preserve"> Breakdown</w:t>
      </w:r>
    </w:p>
    <w:p w14:paraId="5B29EC78" w14:textId="77777777" w:rsidR="006A7004" w:rsidRDefault="00000000">
      <w:pPr>
        <w:spacing w:before="200" w:after="100"/>
      </w:pPr>
      <w:r>
        <w:rPr>
          <w:rFonts w:ascii="Montserrat" w:eastAsia="Montserrat" w:hAnsi="Montserrat" w:cs="Montserrat"/>
          <w:b/>
          <w:bCs/>
          <w:caps/>
          <w:sz w:val="26"/>
          <w:szCs w:val="26"/>
        </w:rPr>
        <w:t>Angela</w:t>
      </w:r>
    </w:p>
    <w:p w14:paraId="7261A656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Send</w:t>
      </w:r>
      <w:proofErr w:type="gramEnd"/>
      <w:r>
        <w:rPr>
          <w:b/>
          <w:bCs/>
        </w:rPr>
        <w:t xml:space="preserve"> Florida lending rule documentation (TILA / notification requirements)</w:t>
      </w:r>
    </w:p>
    <w:p w14:paraId="27371CEA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>Needed to confirm disclaimer language and scope before the financing calculator goes live.</w:t>
      </w:r>
    </w:p>
    <w:p w14:paraId="085D179A" w14:textId="77777777" w:rsidR="006A7004" w:rsidRDefault="00000000">
      <w:pPr>
        <w:spacing w:before="200" w:after="100"/>
      </w:pPr>
      <w:r>
        <w:rPr>
          <w:rFonts w:ascii="Montserrat" w:eastAsia="Montserrat" w:hAnsi="Montserrat" w:cs="Montserrat"/>
          <w:b/>
          <w:bCs/>
          <w:caps/>
          <w:sz w:val="26"/>
          <w:szCs w:val="26"/>
        </w:rPr>
        <w:t>Rylee McKenzie</w:t>
      </w:r>
    </w:p>
    <w:p w14:paraId="765F1335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Deliver</w:t>
      </w:r>
      <w:proofErr w:type="gramEnd"/>
      <w:r>
        <w:rPr>
          <w:b/>
          <w:bCs/>
        </w:rPr>
        <w:t xml:space="preserve"> customer list export from </w:t>
      </w:r>
      <w:proofErr w:type="spellStart"/>
      <w:r>
        <w:rPr>
          <w:b/>
          <w:bCs/>
        </w:rPr>
        <w:t>IntelliDealer</w:t>
      </w:r>
      <w:proofErr w:type="spellEnd"/>
      <w:r>
        <w:rPr>
          <w:b/>
          <w:bCs/>
        </w:rPr>
        <w:t xml:space="preserve"> data miner</w:t>
      </w:r>
    </w:p>
    <w:p w14:paraId="3870D529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>Master file dump is acceptable — the platform can digest it. Already partially sent; confirm completeness.</w:t>
      </w:r>
    </w:p>
    <w:p w14:paraId="5BAE57F1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Deliver</w:t>
      </w:r>
      <w:proofErr w:type="gramEnd"/>
      <w:r>
        <w:rPr>
          <w:b/>
          <w:bCs/>
        </w:rPr>
        <w:t xml:space="preserve"> stock-numbers-with-costs export from </w:t>
      </w:r>
      <w:proofErr w:type="spellStart"/>
      <w:r>
        <w:rPr>
          <w:b/>
          <w:bCs/>
        </w:rPr>
        <w:t>IntelliDealer</w:t>
      </w:r>
      <w:proofErr w:type="spellEnd"/>
    </w:p>
    <w:p w14:paraId="4A708E6B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>Needed to replace seed equipment data and enable real margin calculations in the sales module.</w:t>
      </w:r>
    </w:p>
    <w:p w14:paraId="5B147EDA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Define</w:t>
      </w:r>
      <w:proofErr w:type="gramEnd"/>
      <w:r>
        <w:rPr>
          <w:b/>
          <w:bCs/>
        </w:rPr>
        <w:t xml:space="preserve"> expanded trade-in intake fields for better sales-manager re-evaluation</w:t>
      </w:r>
    </w:p>
    <w:p w14:paraId="3C53652F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>Brian needs the list of fields the sales manager wants to see beyond the current minimum. Serial number already confirmed as required.</w:t>
      </w:r>
    </w:p>
    <w:p w14:paraId="665D9CCE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Define</w:t>
      </w:r>
      <w:proofErr w:type="gramEnd"/>
      <w:r>
        <w:rPr>
          <w:b/>
          <w:bCs/>
        </w:rPr>
        <w:t xml:space="preserve"> aging fleet queue logic — what starts the clock and what surfaces</w:t>
      </w:r>
    </w:p>
    <w:p w14:paraId="305577C8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>Open question: is it invoice saved, date received, or something else? Needed to configure the aging fleet module.</w:t>
      </w:r>
    </w:p>
    <w:p w14:paraId="59E1118A" w14:textId="77777777" w:rsidR="006A7004" w:rsidRDefault="00000000">
      <w:pPr>
        <w:spacing w:before="200" w:after="100"/>
      </w:pPr>
      <w:r>
        <w:rPr>
          <w:rFonts w:ascii="Montserrat" w:eastAsia="Montserrat" w:hAnsi="Montserrat" w:cs="Montserrat"/>
          <w:b/>
          <w:bCs/>
          <w:caps/>
          <w:sz w:val="26"/>
          <w:szCs w:val="26"/>
        </w:rPr>
        <w:t>Juan</w:t>
      </w:r>
    </w:p>
    <w:p w14:paraId="2A6ACBD4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Write</w:t>
      </w:r>
      <w:proofErr w:type="gramEnd"/>
      <w:r>
        <w:rPr>
          <w:b/>
          <w:bCs/>
        </w:rPr>
        <w:t xml:space="preserve"> parts workflow document with recommended flow states, draft handling, and quote/invoice transitions</w:t>
      </w:r>
    </w:p>
    <w:p w14:paraId="5E1A3EAF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>Should include parts pipeline states (quote / processing / follow-up), drafts behavior, and minimum customer capture fields.</w:t>
      </w:r>
    </w:p>
    <w:p w14:paraId="2FE3A208" w14:textId="77777777" w:rsidR="006A7004" w:rsidRDefault="00000000">
      <w:pPr>
        <w:spacing w:before="200" w:after="100"/>
      </w:pPr>
      <w:r>
        <w:rPr>
          <w:rFonts w:ascii="Montserrat" w:eastAsia="Montserrat" w:hAnsi="Montserrat" w:cs="Montserrat"/>
          <w:b/>
          <w:bCs/>
          <w:caps/>
          <w:sz w:val="26"/>
          <w:szCs w:val="26"/>
        </w:rPr>
        <w:t>Norman (Parts Manager)</w:t>
      </w:r>
    </w:p>
    <w:p w14:paraId="4ACBDA4F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List</w:t>
      </w:r>
      <w:proofErr w:type="gramEnd"/>
      <w:r>
        <w:rPr>
          <w:b/>
          <w:bCs/>
        </w:rPr>
        <w:t xml:space="preserve"> 'I wish the system would do this' items for the parts department</w:t>
      </w:r>
    </w:p>
    <w:p w14:paraId="0982D488" w14:textId="77777777" w:rsidR="006A7004" w:rsidRDefault="00000000">
      <w:pPr>
        <w:spacing w:after="120" w:line="300" w:lineRule="auto"/>
        <w:ind w:left="480"/>
      </w:pPr>
      <w:r>
        <w:rPr>
          <w:i/>
          <w:iCs/>
          <w:sz w:val="20"/>
          <w:szCs w:val="20"/>
        </w:rPr>
        <w:t xml:space="preserve">Captured via Rylee. Every pain point in </w:t>
      </w:r>
      <w:proofErr w:type="spellStart"/>
      <w:r>
        <w:rPr>
          <w:i/>
          <w:iCs/>
          <w:sz w:val="20"/>
          <w:szCs w:val="20"/>
        </w:rPr>
        <w:t>IntelliDealer</w:t>
      </w:r>
      <w:proofErr w:type="spellEnd"/>
      <w:r>
        <w:rPr>
          <w:i/>
          <w:iCs/>
          <w:sz w:val="20"/>
          <w:szCs w:val="20"/>
        </w:rPr>
        <w:t xml:space="preserve"> that should be solved in the new system.</w:t>
      </w:r>
    </w:p>
    <w:p w14:paraId="031EF1EC" w14:textId="77777777" w:rsidR="00BA2638" w:rsidRDefault="00BA2638">
      <w:pPr>
        <w:pBdr>
          <w:bottom w:val="single" w:sz="18" w:space="4" w:color="F28A07"/>
        </w:pBdr>
        <w:spacing w:before="320" w:after="160" w:line="280" w:lineRule="auto"/>
        <w:rPr>
          <w:rFonts w:ascii="Bebas Neue" w:eastAsia="Bebas Neue" w:hAnsi="Bebas Neue" w:cs="Bebas Neue"/>
          <w:b/>
          <w:bCs/>
          <w:color w:val="F28A07"/>
          <w:sz w:val="40"/>
          <w:szCs w:val="40"/>
        </w:rPr>
      </w:pPr>
    </w:p>
    <w:p w14:paraId="354CB1B1" w14:textId="77777777" w:rsidR="00BA2638" w:rsidRDefault="00BA2638">
      <w:pPr>
        <w:pBdr>
          <w:bottom w:val="single" w:sz="18" w:space="4" w:color="F28A07"/>
        </w:pBdr>
        <w:spacing w:before="320" w:after="160" w:line="280" w:lineRule="auto"/>
        <w:rPr>
          <w:rFonts w:ascii="Bebas Neue" w:eastAsia="Bebas Neue" w:hAnsi="Bebas Neue" w:cs="Bebas Neue"/>
          <w:b/>
          <w:bCs/>
          <w:color w:val="F28A07"/>
          <w:sz w:val="40"/>
          <w:szCs w:val="40"/>
        </w:rPr>
      </w:pPr>
    </w:p>
    <w:p w14:paraId="5872A504" w14:textId="77777777" w:rsidR="00BA2638" w:rsidRDefault="00BA2638">
      <w:pPr>
        <w:pBdr>
          <w:bottom w:val="single" w:sz="18" w:space="4" w:color="F28A07"/>
        </w:pBdr>
        <w:spacing w:before="320" w:after="160" w:line="280" w:lineRule="auto"/>
        <w:rPr>
          <w:rFonts w:ascii="Bebas Neue" w:eastAsia="Bebas Neue" w:hAnsi="Bebas Neue" w:cs="Bebas Neue"/>
          <w:b/>
          <w:bCs/>
          <w:color w:val="F28A07"/>
          <w:sz w:val="40"/>
          <w:szCs w:val="40"/>
        </w:rPr>
      </w:pPr>
    </w:p>
    <w:p w14:paraId="1F4BBE23" w14:textId="77777777" w:rsidR="00BA2638" w:rsidRDefault="00BA2638">
      <w:pPr>
        <w:pBdr>
          <w:bottom w:val="single" w:sz="18" w:space="4" w:color="F28A07"/>
        </w:pBdr>
        <w:spacing w:before="320" w:after="160" w:line="280" w:lineRule="auto"/>
        <w:rPr>
          <w:rFonts w:ascii="Bebas Neue" w:eastAsia="Bebas Neue" w:hAnsi="Bebas Neue" w:cs="Bebas Neue"/>
          <w:b/>
          <w:bCs/>
          <w:color w:val="F28A07"/>
          <w:sz w:val="40"/>
          <w:szCs w:val="40"/>
        </w:rPr>
      </w:pPr>
    </w:p>
    <w:p w14:paraId="7B2011FC" w14:textId="41316711" w:rsidR="006A7004" w:rsidRDefault="00000000">
      <w:pPr>
        <w:pBdr>
          <w:bottom w:val="single" w:sz="18" w:space="4" w:color="F28A07"/>
        </w:pBdr>
        <w:spacing w:before="320" w:after="160" w:line="280" w:lineRule="auto"/>
      </w:pPr>
      <w:proofErr w:type="gramStart"/>
      <w:r>
        <w:rPr>
          <w:rFonts w:ascii="Bebas Neue" w:eastAsia="Bebas Neue" w:hAnsi="Bebas Neue" w:cs="Bebas Neue"/>
          <w:b/>
          <w:bCs/>
          <w:color w:val="F28A07"/>
          <w:sz w:val="40"/>
          <w:szCs w:val="40"/>
        </w:rPr>
        <w:lastRenderedPageBreak/>
        <w:t xml:space="preserve">03  </w:t>
      </w:r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>Critical</w:t>
      </w:r>
      <w:proofErr w:type="gramEnd"/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 xml:space="preserve"> Call-Outs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"/>
        <w:gridCol w:w="9593"/>
      </w:tblGrid>
      <w:tr w:rsidR="006A7004" w14:paraId="6AFE2741" w14:textId="77777777">
        <w:tblPrEx>
          <w:tblCellMar>
            <w:top w:w="0" w:type="dxa"/>
            <w:bottom w:w="0" w:type="dxa"/>
          </w:tblCellMar>
        </w:tblPrEx>
        <w:tc>
          <w:tcPr>
            <w:tcW w:w="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8A07" w:fill="F28A07"/>
          </w:tcPr>
          <w:p w14:paraId="185EF3AD" w14:textId="77777777" w:rsidR="006A7004" w:rsidRDefault="006A7004"/>
        </w:tc>
        <w:tc>
          <w:tcPr>
            <w:tcW w:w="4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4F4F4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B6E262" w14:textId="77777777" w:rsidR="006A700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sz w:val="20"/>
                <w:szCs w:val="20"/>
              </w:rPr>
              <w:t>BLOCKING — DATA EXPORTS FROM INTELLIDEALER</w:t>
            </w:r>
          </w:p>
          <w:p w14:paraId="3C17755C" w14:textId="77777777" w:rsidR="006A7004" w:rsidRDefault="00000000">
            <w:pPr>
              <w:spacing w:after="60" w:line="300" w:lineRule="auto"/>
            </w:pPr>
            <w:r>
              <w:rPr>
                <w:sz w:val="20"/>
                <w:szCs w:val="20"/>
              </w:rPr>
              <w:t>The sales module cannot be tested in real scenarios until the customer list and stock-numbers-with-costs exports are delivered. The master file dump from the data miner is acceptable — the platform digests messy data. Partial exports already sent; confirm completeness with Brian.</w:t>
            </w:r>
          </w:p>
        </w:tc>
      </w:tr>
    </w:tbl>
    <w:p w14:paraId="3334EAD7" w14:textId="77777777" w:rsidR="006A7004" w:rsidRDefault="006A7004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"/>
        <w:gridCol w:w="9593"/>
      </w:tblGrid>
      <w:tr w:rsidR="006A7004" w14:paraId="05C92F4B" w14:textId="77777777">
        <w:tblPrEx>
          <w:tblCellMar>
            <w:top w:w="0" w:type="dxa"/>
            <w:bottom w:w="0" w:type="dxa"/>
          </w:tblCellMar>
        </w:tblPrEx>
        <w:tc>
          <w:tcPr>
            <w:tcW w:w="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11111" w:fill="111111"/>
          </w:tcPr>
          <w:p w14:paraId="1022081C" w14:textId="77777777" w:rsidR="006A7004" w:rsidRDefault="006A7004"/>
        </w:tc>
        <w:tc>
          <w:tcPr>
            <w:tcW w:w="4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4F4F4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9DD106" w14:textId="77777777" w:rsidR="006A700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sz w:val="20"/>
                <w:szCs w:val="20"/>
              </w:rPr>
              <w:t>COMPLIANCE — FLORIDA LENDING RULE DOCUMENTATION</w:t>
            </w:r>
          </w:p>
          <w:p w14:paraId="35688528" w14:textId="77777777" w:rsidR="006A7004" w:rsidRDefault="00000000">
            <w:pPr>
              <w:spacing w:after="60" w:line="300" w:lineRule="auto"/>
            </w:pPr>
            <w:r>
              <w:rPr>
                <w:sz w:val="20"/>
                <w:szCs w:val="20"/>
              </w:rPr>
              <w:t>Angela to send Florida TILA / lending provider notification rule documentation. Blocks the financing calculator launch. Required to confirm disclaimer language and scope before any payment estimate surfaces to a customer.</w:t>
            </w:r>
          </w:p>
        </w:tc>
      </w:tr>
    </w:tbl>
    <w:p w14:paraId="122808F8" w14:textId="77777777" w:rsidR="006A7004" w:rsidRDefault="006A7004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"/>
        <w:gridCol w:w="9593"/>
      </w:tblGrid>
      <w:tr w:rsidR="006A7004" w14:paraId="0819AB91" w14:textId="77777777">
        <w:tblPrEx>
          <w:tblCellMar>
            <w:top w:w="0" w:type="dxa"/>
            <w:bottom w:w="0" w:type="dxa"/>
          </w:tblCellMar>
        </w:tblPrEx>
        <w:tc>
          <w:tcPr>
            <w:tcW w:w="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8A07" w:fill="F28A07"/>
          </w:tcPr>
          <w:p w14:paraId="24ECD8D4" w14:textId="77777777" w:rsidR="006A7004" w:rsidRDefault="006A7004"/>
        </w:tc>
        <w:tc>
          <w:tcPr>
            <w:tcW w:w="4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4F4F4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7027A" w14:textId="77777777" w:rsidR="006A700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sz w:val="20"/>
                <w:szCs w:val="20"/>
              </w:rPr>
              <w:t>PARTS WORKFLOW — JUAN'S DOCUMENT</w:t>
            </w:r>
          </w:p>
          <w:p w14:paraId="1836C469" w14:textId="77777777" w:rsidR="006A7004" w:rsidRDefault="00000000">
            <w:pPr>
              <w:spacing w:after="60" w:line="300" w:lineRule="auto"/>
            </w:pPr>
            <w:r>
              <w:rPr>
                <w:sz w:val="20"/>
                <w:szCs w:val="20"/>
              </w:rPr>
              <w:t xml:space="preserve">Juan to write the parts workflow: quote-first entry, state machine (quote → processing → follow-up), drafts behavior, minimum customer capture fields. This is the spec BlackRock AI builds the parts module against. Norman’s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feeds into this document.</w:t>
            </w:r>
          </w:p>
        </w:tc>
      </w:tr>
    </w:tbl>
    <w:p w14:paraId="5BD78EB9" w14:textId="77777777" w:rsidR="006A7004" w:rsidRDefault="006A7004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"/>
        <w:gridCol w:w="9593"/>
      </w:tblGrid>
      <w:tr w:rsidR="006A7004" w14:paraId="40AAE749" w14:textId="77777777">
        <w:tblPrEx>
          <w:tblCellMar>
            <w:top w:w="0" w:type="dxa"/>
            <w:bottom w:w="0" w:type="dxa"/>
          </w:tblCellMar>
        </w:tblPrEx>
        <w:tc>
          <w:tcPr>
            <w:tcW w:w="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11111" w:fill="111111"/>
          </w:tcPr>
          <w:p w14:paraId="778B401F" w14:textId="77777777" w:rsidR="006A7004" w:rsidRDefault="006A7004"/>
        </w:tc>
        <w:tc>
          <w:tcPr>
            <w:tcW w:w="4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4F4F4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7DB33" w14:textId="77777777" w:rsidR="006A700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aps/>
                <w:sz w:val="20"/>
                <w:szCs w:val="20"/>
              </w:rPr>
              <w:t>ADOPTION NON-NEGOTIABLE — CAPTURE EVERY CUSTOMER</w:t>
            </w:r>
          </w:p>
          <w:p w14:paraId="7811099E" w14:textId="77777777" w:rsidR="006A7004" w:rsidRDefault="00000000">
            <w:pPr>
              <w:spacing w:after="60" w:line="300" w:lineRule="auto"/>
            </w:pPr>
            <w:r>
              <w:rPr>
                <w:sz w:val="20"/>
                <w:szCs w:val="20"/>
              </w:rPr>
              <w:t>From Rylee, reiterated on the call: every phone interaction captures at minimum name + phone + email. No direct-to-invoice bypass. This is the cultural shift the system is designed around. Training and process change must happen in parallel with the build.</w:t>
            </w:r>
          </w:p>
        </w:tc>
      </w:tr>
    </w:tbl>
    <w:p w14:paraId="7777C324" w14:textId="77777777" w:rsidR="006A7004" w:rsidRDefault="00000000">
      <w:pPr>
        <w:pBdr>
          <w:bottom w:val="single" w:sz="18" w:space="4" w:color="F28A07"/>
        </w:pBdr>
        <w:spacing w:before="320" w:after="160" w:line="280" w:lineRule="auto"/>
      </w:pPr>
      <w:proofErr w:type="gramStart"/>
      <w:r>
        <w:rPr>
          <w:rFonts w:ascii="Bebas Neue" w:eastAsia="Bebas Neue" w:hAnsi="Bebas Neue" w:cs="Bebas Neue"/>
          <w:b/>
          <w:bCs/>
          <w:color w:val="F28A07"/>
          <w:sz w:val="40"/>
          <w:szCs w:val="40"/>
        </w:rPr>
        <w:t xml:space="preserve">04  </w:t>
      </w:r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>Reminders</w:t>
      </w:r>
      <w:proofErr w:type="gramEnd"/>
      <w:r>
        <w:rPr>
          <w:rFonts w:ascii="Bebas Neue" w:eastAsia="Bebas Neue" w:hAnsi="Bebas Neue" w:cs="Bebas Neue"/>
          <w:b/>
          <w:bCs/>
          <w:caps/>
          <w:sz w:val="40"/>
          <w:szCs w:val="40"/>
        </w:rPr>
        <w:t xml:space="preserve"> — What QEP Committed To</w:t>
      </w:r>
    </w:p>
    <w:p w14:paraId="4886444C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rPr>
          <w:b/>
          <w:bCs/>
        </w:rPr>
        <w:t>Identify</w:t>
      </w:r>
      <w:proofErr w:type="gramEnd"/>
      <w:r>
        <w:rPr>
          <w:b/>
          <w:bCs/>
        </w:rPr>
        <w:t xml:space="preserve"> 2–3 sales reps + 1 manager for Phase 1 beta testing</w:t>
      </w:r>
    </w:p>
    <w:p w14:paraId="61F6F9FD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t>Sign</w:t>
      </w:r>
      <w:proofErr w:type="gramEnd"/>
      <w:r>
        <w:t xml:space="preserve"> the outstanding NDA so the build can move into production territory</w:t>
      </w:r>
    </w:p>
    <w:p w14:paraId="5AE14BB4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t>Provide</w:t>
      </w:r>
      <w:proofErr w:type="gramEnd"/>
      <w:r>
        <w:t xml:space="preserve"> HubSpot API key when ready for migration (Sprint 5 gate)</w:t>
      </w:r>
    </w:p>
    <w:p w14:paraId="10222EB5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t>Intro</w:t>
      </w:r>
      <w:proofErr w:type="gramEnd"/>
      <w:r>
        <w:t xml:space="preserve"> to </w:t>
      </w:r>
      <w:proofErr w:type="spellStart"/>
      <w:r>
        <w:t>VitalEdge</w:t>
      </w:r>
      <w:proofErr w:type="spellEnd"/>
      <w:r>
        <w:t xml:space="preserve"> / </w:t>
      </w:r>
      <w:proofErr w:type="spellStart"/>
      <w:r>
        <w:t>IntelliDealer</w:t>
      </w:r>
      <w:proofErr w:type="spellEnd"/>
      <w:r>
        <w:t xml:space="preserve"> account rep (Phase 3 gate)</w:t>
      </w:r>
    </w:p>
    <w:p w14:paraId="0A6681F7" w14:textId="77777777" w:rsidR="006A7004" w:rsidRDefault="00000000">
      <w:pPr>
        <w:spacing w:after="80" w:line="300" w:lineRule="auto"/>
        <w:ind w:left="240"/>
      </w:pPr>
      <w:proofErr w:type="gramStart"/>
      <w:r>
        <w:rPr>
          <w:b/>
          <w:bCs/>
          <w:color w:val="F28A07"/>
        </w:rPr>
        <w:t xml:space="preserve">■  </w:t>
      </w:r>
      <w:r>
        <w:t>Continue</w:t>
      </w:r>
      <w:proofErr w:type="gramEnd"/>
      <w:r>
        <w:t xml:space="preserve"> capturing parts photos during receiving — fuels the parts catalog visual ID module</w:t>
      </w:r>
    </w:p>
    <w:p w14:paraId="19949AA7" w14:textId="77777777" w:rsidR="006A7004" w:rsidRDefault="00000000">
      <w:pPr>
        <w:pBdr>
          <w:top w:val="single" w:sz="12" w:space="10" w:color="F28A07"/>
        </w:pBdr>
        <w:spacing w:before="400"/>
        <w:jc w:val="center"/>
      </w:pPr>
      <w:r>
        <w:rPr>
          <w:rFonts w:ascii="Montserrat" w:eastAsia="Montserrat" w:hAnsi="Montserrat" w:cs="Montserrat"/>
          <w:b/>
          <w:bCs/>
          <w:caps/>
          <w:color w:val="F28A07"/>
          <w:sz w:val="16"/>
          <w:szCs w:val="16"/>
        </w:rPr>
        <w:t xml:space="preserve">QUALITY EQUIPMENT &amp; PARTS INC.  </w:t>
      </w:r>
      <w:proofErr w:type="gramStart"/>
      <w:r>
        <w:rPr>
          <w:rFonts w:ascii="Montserrat" w:eastAsia="Montserrat" w:hAnsi="Montserrat" w:cs="Montserrat"/>
          <w:b/>
          <w:bCs/>
          <w:caps/>
          <w:color w:val="F28A07"/>
          <w:sz w:val="16"/>
          <w:szCs w:val="16"/>
        </w:rPr>
        <w:t xml:space="preserve">|  </w:t>
      </w:r>
      <w:r>
        <w:rPr>
          <w:rFonts w:ascii="Montserrat" w:eastAsia="Montserrat" w:hAnsi="Montserrat" w:cs="Montserrat"/>
          <w:caps/>
          <w:color w:val="BFBFBF"/>
          <w:sz w:val="16"/>
          <w:szCs w:val="16"/>
        </w:rPr>
        <w:t>LAKE</w:t>
      </w:r>
      <w:proofErr w:type="gramEnd"/>
      <w:r>
        <w:rPr>
          <w:rFonts w:ascii="Montserrat" w:eastAsia="Montserrat" w:hAnsi="Montserrat" w:cs="Montserrat"/>
          <w:caps/>
          <w:color w:val="BFBFBF"/>
          <w:sz w:val="16"/>
          <w:szCs w:val="16"/>
        </w:rPr>
        <w:t xml:space="preserve"> CITY &amp; OCALA, </w:t>
      </w:r>
      <w:proofErr w:type="gramStart"/>
      <w:r>
        <w:rPr>
          <w:rFonts w:ascii="Montserrat" w:eastAsia="Montserrat" w:hAnsi="Montserrat" w:cs="Montserrat"/>
          <w:caps/>
          <w:color w:val="BFBFBF"/>
          <w:sz w:val="16"/>
          <w:szCs w:val="16"/>
        </w:rPr>
        <w:t>FLORIDA  |</w:t>
      </w:r>
      <w:proofErr w:type="gramEnd"/>
      <w:r>
        <w:rPr>
          <w:rFonts w:ascii="Montserrat" w:eastAsia="Montserrat" w:hAnsi="Montserrat" w:cs="Montserrat"/>
          <w:caps/>
          <w:color w:val="BFBFBF"/>
          <w:sz w:val="16"/>
          <w:szCs w:val="16"/>
        </w:rPr>
        <w:t xml:space="preserve">  </w:t>
      </w:r>
      <w:r>
        <w:rPr>
          <w:rFonts w:ascii="Montserrat" w:eastAsia="Montserrat" w:hAnsi="Montserrat" w:cs="Montserrat"/>
          <w:b/>
          <w:bCs/>
          <w:caps/>
          <w:sz w:val="16"/>
          <w:szCs w:val="16"/>
        </w:rPr>
        <w:t>BUILT BY BLACKROCK AI</w:t>
      </w:r>
    </w:p>
    <w:sectPr w:rsidR="006A7004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ebas Neue">
    <w:panose1 w:val="020B0606020202050201"/>
    <w:charset w:val="4D"/>
    <w:family w:val="swiss"/>
    <w:pitch w:val="variable"/>
    <w:sig w:usb0="0000000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427EA"/>
    <w:multiLevelType w:val="hybridMultilevel"/>
    <w:tmpl w:val="E0C20D2A"/>
    <w:lvl w:ilvl="0" w:tplc="5CC21656">
      <w:start w:val="1"/>
      <w:numFmt w:val="bullet"/>
      <w:lvlText w:val="●"/>
      <w:lvlJc w:val="left"/>
      <w:pPr>
        <w:ind w:left="720" w:hanging="360"/>
      </w:pPr>
    </w:lvl>
    <w:lvl w:ilvl="1" w:tplc="45DC6A24">
      <w:start w:val="1"/>
      <w:numFmt w:val="bullet"/>
      <w:lvlText w:val="○"/>
      <w:lvlJc w:val="left"/>
      <w:pPr>
        <w:ind w:left="1440" w:hanging="360"/>
      </w:pPr>
    </w:lvl>
    <w:lvl w:ilvl="2" w:tplc="48A8D734">
      <w:start w:val="1"/>
      <w:numFmt w:val="bullet"/>
      <w:lvlText w:val="■"/>
      <w:lvlJc w:val="left"/>
      <w:pPr>
        <w:ind w:left="2160" w:hanging="360"/>
      </w:pPr>
    </w:lvl>
    <w:lvl w:ilvl="3" w:tplc="67C2EE6A">
      <w:start w:val="1"/>
      <w:numFmt w:val="bullet"/>
      <w:lvlText w:val="●"/>
      <w:lvlJc w:val="left"/>
      <w:pPr>
        <w:ind w:left="2880" w:hanging="360"/>
      </w:pPr>
    </w:lvl>
    <w:lvl w:ilvl="4" w:tplc="085AE01A">
      <w:start w:val="1"/>
      <w:numFmt w:val="bullet"/>
      <w:lvlText w:val="○"/>
      <w:lvlJc w:val="left"/>
      <w:pPr>
        <w:ind w:left="3600" w:hanging="360"/>
      </w:pPr>
    </w:lvl>
    <w:lvl w:ilvl="5" w:tplc="C7C8BA76">
      <w:start w:val="1"/>
      <w:numFmt w:val="bullet"/>
      <w:lvlText w:val="■"/>
      <w:lvlJc w:val="left"/>
      <w:pPr>
        <w:ind w:left="4320" w:hanging="360"/>
      </w:pPr>
    </w:lvl>
    <w:lvl w:ilvl="6" w:tplc="B2088D0E">
      <w:start w:val="1"/>
      <w:numFmt w:val="bullet"/>
      <w:lvlText w:val="●"/>
      <w:lvlJc w:val="left"/>
      <w:pPr>
        <w:ind w:left="5040" w:hanging="360"/>
      </w:pPr>
    </w:lvl>
    <w:lvl w:ilvl="7" w:tplc="D26C0AF0">
      <w:start w:val="1"/>
      <w:numFmt w:val="bullet"/>
      <w:lvlText w:val="●"/>
      <w:lvlJc w:val="left"/>
      <w:pPr>
        <w:ind w:left="5760" w:hanging="360"/>
      </w:pPr>
    </w:lvl>
    <w:lvl w:ilvl="8" w:tplc="F7263648">
      <w:start w:val="1"/>
      <w:numFmt w:val="bullet"/>
      <w:lvlText w:val="●"/>
      <w:lvlJc w:val="left"/>
      <w:pPr>
        <w:ind w:left="6480" w:hanging="360"/>
      </w:pPr>
    </w:lvl>
  </w:abstractNum>
  <w:num w:numId="1" w16cid:durableId="879518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04"/>
    <w:rsid w:val="006A7004"/>
    <w:rsid w:val="00BA2638"/>
    <w:rsid w:val="00ED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DDA93"/>
  <w15:docId w15:val="{38BB8178-815A-664F-855C-EC1A5B63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4191</Characters>
  <Application>Microsoft Office Word</Application>
  <DocSecurity>0</DocSecurity>
  <Lines>144</Lines>
  <Paragraphs>96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QEP Team Action Sheet</dc:title>
  <dc:creator>BlackRock AI</dc:creator>
  <cp:lastModifiedBy>Brian Lewis</cp:lastModifiedBy>
  <cp:revision>2</cp:revision>
  <dcterms:created xsi:type="dcterms:W3CDTF">2026-04-23T15:26:00Z</dcterms:created>
  <dcterms:modified xsi:type="dcterms:W3CDTF">2026-04-23T15:33:00Z</dcterms:modified>
</cp:coreProperties>
</file>