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line="360" w:lineRule="auto"/>
        <w:ind w:left="420" w:leftChars="0" w:hanging="420" w:firstLineChars="0"/>
        <w:outlineLvl w:val="1"/>
        <w:rPr>
          <w:rFonts w:ascii="Times New Roman" w:hAnsi="Times New Roman" w:cs="Times New Roman"/>
          <w:b/>
          <w:sz w:val="24"/>
          <w:szCs w:val="24"/>
          <w:highlight w:val="yellow"/>
        </w:rPr>
      </w:pPr>
      <w:bookmarkStart w:id="0" w:name="_Toc58681316"/>
      <w:r>
        <w:rPr>
          <w:rFonts w:ascii="Times New Roman" w:hAnsi="Times New Roman" w:cs="Times New Roman"/>
          <w:b/>
          <w:sz w:val="24"/>
          <w:szCs w:val="24"/>
          <w:highlight w:val="yellow"/>
        </w:rPr>
        <w:t>算例文件格式说明</w:t>
      </w:r>
      <w:bookmarkEnd w:id="0"/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算例文件共7个，分别为XYZ_origin_1.xyz，XYZ_target_1.xyz，XYZ_origin_2.xyz，XYZ_target_2.xyz，XYZ_origin_3.xyz，XYZ_target_3.xyz 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XYZ2BLHNEU.xyz所有文件内容遵从格式：“点名,X,Y,Z”，平面坐标系Z值均为0。如图2.2所示。</w:t>
      </w:r>
    </w:p>
    <w:p>
      <w:pPr>
        <w:pStyle w:val="5"/>
        <w:spacing w:line="360" w:lineRule="auto"/>
        <w:ind w:left="420" w:firstLine="0" w:firstLine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72005" cy="143129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17000"/>
                    <a:stretch>
                      <a:fillRect/>
                    </a:stretch>
                  </pic:blipFill>
                  <pic:spPr>
                    <a:xfrm>
                      <a:off x="0" y="0"/>
                      <a:ext cx="2091736" cy="14452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图2.2  文件格式说明</w:t>
      </w:r>
    </w:p>
    <w:p>
      <w:pPr>
        <w:pStyle w:val="5"/>
        <w:spacing w:line="360" w:lineRule="auto"/>
        <w:ind w:left="420" w:firstLine="0" w:firstLineChars="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360" w:lineRule="auto"/>
        <w:ind w:left="420" w:leftChars="0" w:hanging="420" w:firstLineChars="0"/>
        <w:outlineLvl w:val="1"/>
        <w:rPr>
          <w:rFonts w:ascii="Times New Roman" w:hAnsi="Times New Roman" w:cs="Times New Roman"/>
          <w:b/>
          <w:sz w:val="24"/>
          <w:szCs w:val="24"/>
          <w:highlight w:val="yellow"/>
        </w:rPr>
      </w:pPr>
      <w:bookmarkStart w:id="1" w:name="_Toc58681317"/>
      <w:r>
        <w:rPr>
          <w:rFonts w:ascii="Times New Roman" w:hAnsi="Times New Roman" w:cs="Times New Roman"/>
          <w:b/>
          <w:sz w:val="24"/>
          <w:szCs w:val="24"/>
          <w:highlight w:val="yellow"/>
        </w:rPr>
        <w:t>四参数坐标转换</w:t>
      </w:r>
      <w:r>
        <w:rPr>
          <w:rFonts w:hint="eastAsia" w:ascii="Times New Roman" w:hAnsi="Times New Roman" w:cs="Times New Roman"/>
          <w:b/>
          <w:sz w:val="24"/>
          <w:szCs w:val="24"/>
          <w:highlight w:val="yellow"/>
        </w:rPr>
        <w:t>（小角度）</w:t>
      </w:r>
      <w:bookmarkEnd w:id="1"/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二维平面坐标转换，基本数学模型如下：</w:t>
      </w:r>
    </w:p>
    <w:p>
      <w:pPr>
        <w:wordWrap w:val="0"/>
        <w:spacing w:line="360" w:lineRule="auto"/>
        <w:ind w:firstLine="4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66"/>
          <w:sz w:val="24"/>
          <w:szCs w:val="24"/>
        </w:rPr>
        <w:object>
          <v:shape id="_x0000_i1025" o:spt="75" type="#_x0000_t75" style="height:72pt;width:202.4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(2.1)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上式中(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)为目标坐标系坐标，(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)为源坐标系坐标，</w:t>
      </w:r>
      <w:r>
        <w:rPr>
          <w:rFonts w:ascii="Times New Roman" w:hAnsi="Times New Roman" w:cs="Times New Roman"/>
          <w:i/>
          <w:sz w:val="24"/>
          <w:szCs w:val="24"/>
        </w:rPr>
        <w:t>DX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i/>
          <w:sz w:val="24"/>
          <w:szCs w:val="24"/>
        </w:rPr>
        <w:t>DY</w:t>
      </w:r>
      <w:r>
        <w:rPr>
          <w:rFonts w:ascii="Times New Roman" w:hAnsi="Times New Roman" w:cs="Times New Roman"/>
          <w:sz w:val="24"/>
          <w:szCs w:val="24"/>
        </w:rPr>
        <w:t>为平移参数，</w:t>
      </w:r>
      <w:r>
        <w:rPr>
          <w:rFonts w:ascii="Times New Roman" w:hAnsi="Times New Roman" w:cs="Times New Roman"/>
          <w:i/>
          <w:sz w:val="24"/>
          <w:szCs w:val="24"/>
        </w:rPr>
        <w:t>DR</w:t>
      </w:r>
      <w:r>
        <w:rPr>
          <w:rFonts w:ascii="Times New Roman" w:hAnsi="Times New Roman" w:cs="Times New Roman"/>
          <w:sz w:val="24"/>
          <w:szCs w:val="24"/>
        </w:rPr>
        <w:t>为旋转参数，</w:t>
      </w:r>
      <w:r>
        <w:rPr>
          <w:rFonts w:ascii="Times New Roman" w:hAnsi="Times New Roman" w:cs="Times New Roman"/>
          <w:i/>
          <w:sz w:val="24"/>
          <w:szCs w:val="24"/>
        </w:rPr>
        <w:t>DK</w:t>
      </w:r>
      <w:r>
        <w:rPr>
          <w:rFonts w:ascii="Times New Roman" w:hAnsi="Times New Roman" w:cs="Times New Roman"/>
          <w:sz w:val="24"/>
          <w:szCs w:val="24"/>
        </w:rPr>
        <w:t>为尺度因子。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使用到的文件：</w:t>
      </w:r>
      <w:r>
        <w:rPr>
          <w:rFonts w:ascii="Times New Roman" w:hAnsi="Times New Roman" w:cs="Times New Roman"/>
          <w:sz w:val="24"/>
          <w:szCs w:val="24"/>
        </w:rPr>
        <w:t>XYZ_origin_1.xyz，XYZ_target_1.xyz。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编程说明：</w:t>
      </w:r>
      <w:r>
        <w:rPr>
          <w:rFonts w:ascii="Times New Roman" w:hAnsi="Times New Roman" w:cs="Times New Roman"/>
          <w:sz w:val="24"/>
          <w:szCs w:val="24"/>
        </w:rPr>
        <w:t>XYZ_origin_1.xyz中为源坐标系坐标，XYZ_target_1.xyz为目标坐标系坐标，共8个点，要求以前</w:t>
      </w:r>
      <w:r>
        <w:rPr>
          <w:rFonts w:hint="eastAsia"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个点作为转换公共点，后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个点作为检核点。程序应输出：求取的四参数（单位无需转换），条件数n，冗余度r，公共点内符合指标（验后单位权中误差、每个公共点坐标残差），检核点外符合指标（检核点坐标残差）。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另：将</w:t>
      </w:r>
      <w:r>
        <w:rPr>
          <w:rFonts w:hint="eastAsia" w:ascii="Times New Roman" w:hAnsi="Times New Roman" w:cs="Times New Roman"/>
          <w:sz w:val="24"/>
          <w:szCs w:val="24"/>
        </w:rPr>
        <w:t>最后一个</w:t>
      </w:r>
      <w:r>
        <w:rPr>
          <w:rFonts w:ascii="Times New Roman" w:hAnsi="Times New Roman" w:cs="Times New Roman"/>
          <w:sz w:val="24"/>
          <w:szCs w:val="24"/>
        </w:rPr>
        <w:t>点</w:t>
      </w:r>
      <w:r>
        <w:rPr>
          <w:rFonts w:hint="eastAsia" w:ascii="Times New Roman" w:hAnsi="Times New Roman" w:cs="Times New Roman"/>
          <w:sz w:val="24"/>
          <w:szCs w:val="24"/>
        </w:rPr>
        <w:t>（小数点后三位替换</w:t>
      </w:r>
      <w:r>
        <w:rPr>
          <w:rFonts w:ascii="Times New Roman" w:hAnsi="Times New Roman" w:cs="Times New Roman"/>
          <w:sz w:val="24"/>
          <w:szCs w:val="24"/>
        </w:rPr>
        <w:t>为学号后三位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转换</w:t>
      </w:r>
      <w:r>
        <w:rPr>
          <w:rFonts w:hint="eastAsia" w:ascii="Times New Roman" w:hAnsi="Times New Roman" w:cs="Times New Roman"/>
          <w:sz w:val="24"/>
          <w:szCs w:val="24"/>
        </w:rPr>
        <w:t>后的坐标</w:t>
      </w:r>
      <w:r>
        <w:rPr>
          <w:rFonts w:ascii="Times New Roman" w:hAnsi="Times New Roman" w:cs="Times New Roman"/>
          <w:sz w:val="24"/>
          <w:szCs w:val="24"/>
        </w:rPr>
        <w:t>结果输出。</w:t>
      </w:r>
    </w:p>
    <w:p>
      <w:pPr>
        <w:pStyle w:val="5"/>
        <w:numPr>
          <w:ilvl w:val="0"/>
          <w:numId w:val="1"/>
        </w:numPr>
        <w:spacing w:line="360" w:lineRule="auto"/>
        <w:ind w:left="420" w:leftChars="0" w:hanging="420" w:firstLineChars="0"/>
        <w:outlineLvl w:val="1"/>
        <w:rPr>
          <w:rFonts w:ascii="Times New Roman" w:hAnsi="Times New Roman" w:cs="Times New Roman"/>
          <w:b/>
          <w:sz w:val="24"/>
          <w:szCs w:val="24"/>
          <w:highlight w:val="yellow"/>
        </w:rPr>
      </w:pPr>
      <w:bookmarkStart w:id="2" w:name="_Toc58681318"/>
      <w:r>
        <w:rPr>
          <w:rFonts w:ascii="Times New Roman" w:hAnsi="Times New Roman" w:cs="Times New Roman"/>
          <w:b/>
          <w:sz w:val="24"/>
          <w:szCs w:val="24"/>
          <w:highlight w:val="yellow"/>
        </w:rPr>
        <w:t>七参数/六参数坐标转换（</w:t>
      </w:r>
      <w:r>
        <w:rPr>
          <w:rFonts w:hint="eastAsia" w:ascii="Times New Roman" w:hAnsi="Times New Roman" w:cs="Times New Roman"/>
          <w:b/>
          <w:sz w:val="24"/>
          <w:szCs w:val="24"/>
          <w:highlight w:val="yellow"/>
        </w:rPr>
        <w:t>小角度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）</w:t>
      </w:r>
      <w:bookmarkEnd w:id="2"/>
    </w:p>
    <w:p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三维空间坐标转换，基本数学模型如下：</w:t>
      </w:r>
    </w:p>
    <w:p>
      <w:pPr>
        <w:wordWrap w:val="0"/>
        <w:spacing w:line="360" w:lineRule="auto"/>
        <w:ind w:left="4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4"/>
          <w:sz w:val="24"/>
          <w:szCs w:val="24"/>
        </w:rPr>
        <w:object>
          <v:shape id="_x0000_i1026" o:spt="75" type="#_x0000_t75" style="height:13.55pt;width:9.3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 w:cs="Times New Roman"/>
          <w:position w:val="-120"/>
          <w:sz w:val="24"/>
          <w:szCs w:val="24"/>
        </w:rPr>
        <w:object>
          <v:shape id="_x0000_i1027" o:spt="75" type="#_x0000_t75" style="height:121.55pt;width:281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       (2.2)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上式中(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)为目标坐标系坐标，(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)为源坐标系坐标，</w:t>
      </w:r>
      <w:r>
        <w:rPr>
          <w:rFonts w:ascii="Times New Roman" w:hAnsi="Times New Roman" w:cs="Times New Roman"/>
          <w:i/>
          <w:sz w:val="24"/>
          <w:szCs w:val="24"/>
        </w:rPr>
        <w:t>DX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i/>
          <w:sz w:val="24"/>
          <w:szCs w:val="24"/>
        </w:rPr>
        <w:t>DY、DZ</w:t>
      </w:r>
      <w:r>
        <w:rPr>
          <w:rFonts w:ascii="Times New Roman" w:hAnsi="Times New Roman" w:cs="Times New Roman"/>
          <w:sz w:val="24"/>
          <w:szCs w:val="24"/>
        </w:rPr>
        <w:t>为平移参数，</w:t>
      </w:r>
      <w:r>
        <w:rPr>
          <w:rFonts w:ascii="Times New Roman" w:hAnsi="Times New Roman" w:cs="Times New Roman"/>
          <w:i/>
          <w:sz w:val="24"/>
          <w:szCs w:val="24"/>
        </w:rPr>
        <w:t>RX、RY、RZ</w:t>
      </w:r>
      <w:r>
        <w:rPr>
          <w:rFonts w:ascii="Times New Roman" w:hAnsi="Times New Roman" w:cs="Times New Roman"/>
          <w:sz w:val="24"/>
          <w:szCs w:val="24"/>
        </w:rPr>
        <w:t>为旋转参数，</w:t>
      </w:r>
      <w:r>
        <w:rPr>
          <w:rFonts w:ascii="Times New Roman" w:hAnsi="Times New Roman" w:cs="Times New Roman"/>
          <w:i/>
          <w:sz w:val="24"/>
          <w:szCs w:val="24"/>
        </w:rPr>
        <w:t>DK</w:t>
      </w:r>
      <w:r>
        <w:rPr>
          <w:rFonts w:ascii="Times New Roman" w:hAnsi="Times New Roman" w:cs="Times New Roman"/>
          <w:sz w:val="24"/>
          <w:szCs w:val="24"/>
        </w:rPr>
        <w:t>为尺度因子。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六参数转换</w:t>
      </w:r>
      <w:r>
        <w:rPr>
          <w:rFonts w:ascii="Times New Roman" w:hAnsi="Times New Roman" w:cs="Times New Roman"/>
          <w:sz w:val="24"/>
          <w:szCs w:val="24"/>
        </w:rPr>
        <w:t>时认为</w:t>
      </w:r>
      <w:r>
        <w:rPr>
          <w:rFonts w:ascii="Times New Roman" w:hAnsi="Times New Roman" w:cs="Times New Roman"/>
          <w:i/>
          <w:sz w:val="24"/>
          <w:szCs w:val="24"/>
        </w:rPr>
        <w:t>DK</w:t>
      </w:r>
      <w:r>
        <w:rPr>
          <w:rFonts w:ascii="Times New Roman" w:hAnsi="Times New Roman" w:cs="Times New Roman"/>
          <w:sz w:val="24"/>
          <w:szCs w:val="24"/>
        </w:rPr>
        <w:t>已知</w:t>
      </w:r>
      <w:r>
        <w:rPr>
          <w:rFonts w:hint="eastAsia" w:ascii="Times New Roman" w:hAnsi="Times New Roman" w:cs="Times New Roman"/>
          <w:sz w:val="24"/>
          <w:szCs w:val="24"/>
        </w:rPr>
        <w:t>不变</w:t>
      </w:r>
      <w:r>
        <w:rPr>
          <w:rFonts w:ascii="Times New Roman" w:hAnsi="Times New Roman" w:cs="Times New Roman"/>
          <w:sz w:val="24"/>
          <w:szCs w:val="24"/>
        </w:rPr>
        <w:t>，值为0。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使用到的文件：</w:t>
      </w:r>
      <w:r>
        <w:rPr>
          <w:rFonts w:ascii="Times New Roman" w:hAnsi="Times New Roman" w:cs="Times New Roman"/>
          <w:sz w:val="24"/>
          <w:szCs w:val="24"/>
        </w:rPr>
        <w:t>XYZ_origin_2.xyz，XYZ_target_2.xyz。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编程说明：</w:t>
      </w:r>
      <w:r>
        <w:rPr>
          <w:rFonts w:ascii="Times New Roman" w:hAnsi="Times New Roman" w:cs="Times New Roman"/>
          <w:sz w:val="24"/>
          <w:szCs w:val="24"/>
        </w:rPr>
        <w:t>XYZ_origin_2.xyz中为源坐标系坐标，XYZ_target_2.xyz为目标坐标系坐标，共6个点，要求以前4个点作为转换公共点，后2个点作为检核点。分别输出程序应输出求取的七参数（单位无需转换），条件数n，冗余度r，公共点内符合指标（验后单位权中误差、每个公共点坐标残差），检核点外符合指标（检核点坐标残差）。</w:t>
      </w:r>
      <w:r>
        <w:rPr>
          <w:rFonts w:ascii="Times New Roman" w:hAnsi="Times New Roman" w:cs="Times New Roman"/>
          <w:b/>
          <w:bCs/>
          <w:sz w:val="24"/>
          <w:szCs w:val="24"/>
        </w:rPr>
        <w:t>七参数与六参数均实现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另：将将</w:t>
      </w:r>
      <w:r>
        <w:rPr>
          <w:rFonts w:hint="eastAsia" w:ascii="Times New Roman" w:hAnsi="Times New Roman" w:cs="Times New Roman"/>
          <w:sz w:val="24"/>
          <w:szCs w:val="24"/>
        </w:rPr>
        <w:t>最后一个</w:t>
      </w:r>
      <w:r>
        <w:rPr>
          <w:rFonts w:ascii="Times New Roman" w:hAnsi="Times New Roman" w:cs="Times New Roman"/>
          <w:sz w:val="24"/>
          <w:szCs w:val="24"/>
        </w:rPr>
        <w:t>点</w:t>
      </w:r>
      <w:r>
        <w:rPr>
          <w:rFonts w:hint="eastAsia" w:ascii="Times New Roman" w:hAnsi="Times New Roman" w:cs="Times New Roman"/>
          <w:sz w:val="24"/>
          <w:szCs w:val="24"/>
        </w:rPr>
        <w:t>（小数点后三位替换</w:t>
      </w:r>
      <w:r>
        <w:rPr>
          <w:rFonts w:ascii="Times New Roman" w:hAnsi="Times New Roman" w:cs="Times New Roman"/>
          <w:sz w:val="24"/>
          <w:szCs w:val="24"/>
        </w:rPr>
        <w:t>为学号后三位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转换</w:t>
      </w:r>
      <w:r>
        <w:rPr>
          <w:rFonts w:hint="eastAsia" w:ascii="Times New Roman" w:hAnsi="Times New Roman" w:cs="Times New Roman"/>
          <w:sz w:val="24"/>
          <w:szCs w:val="24"/>
        </w:rPr>
        <w:t>后的坐标</w:t>
      </w:r>
      <w:r>
        <w:rPr>
          <w:rFonts w:ascii="Times New Roman" w:hAnsi="Times New Roman" w:cs="Times New Roman"/>
          <w:sz w:val="24"/>
          <w:szCs w:val="24"/>
        </w:rPr>
        <w:t>结果输出。</w:t>
      </w:r>
    </w:p>
    <w:p>
      <w:pPr>
        <w:pStyle w:val="5"/>
        <w:numPr>
          <w:ilvl w:val="0"/>
          <w:numId w:val="1"/>
        </w:numPr>
        <w:spacing w:line="360" w:lineRule="auto"/>
        <w:ind w:left="420" w:leftChars="0" w:hanging="420" w:firstLineChars="0"/>
        <w:outlineLvl w:val="1"/>
        <w:rPr>
          <w:rFonts w:ascii="Times New Roman" w:hAnsi="Times New Roman" w:cs="Times New Roman"/>
          <w:b/>
          <w:sz w:val="24"/>
          <w:szCs w:val="24"/>
          <w:highlight w:val="yellow"/>
        </w:rPr>
      </w:pPr>
      <w:bookmarkStart w:id="3" w:name="_Toc58681320"/>
      <w:r>
        <w:rPr>
          <w:rFonts w:ascii="Times New Roman" w:hAnsi="Times New Roman" w:cs="Times New Roman"/>
          <w:b/>
          <w:sz w:val="24"/>
          <w:szCs w:val="24"/>
          <w:highlight w:val="yellow"/>
        </w:rPr>
        <w:t>地心地固系与大地坐标系转换</w:t>
      </w:r>
      <w:bookmarkEnd w:id="3"/>
    </w:p>
    <w:p>
      <w:pPr>
        <w:pStyle w:val="5"/>
        <w:spacing w:line="360" w:lineRule="auto"/>
        <w:ind w:left="42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使用到的文件：</w:t>
      </w:r>
      <w:r>
        <w:rPr>
          <w:rFonts w:ascii="Times New Roman" w:hAnsi="Times New Roman" w:cs="Times New Roman"/>
          <w:sz w:val="24"/>
          <w:szCs w:val="24"/>
        </w:rPr>
        <w:t>XYZ2BLHNEU.xyz，使用WGS84椭球。</w:t>
      </w:r>
    </w:p>
    <w:p>
      <w:pPr>
        <w:spacing w:line="360" w:lineRule="auto"/>
        <w:ind w:firstLine="420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>编程说明：</w:t>
      </w:r>
      <w:r>
        <w:rPr>
          <w:rFonts w:ascii="Times New Roman" w:hAnsi="Times New Roman" w:cs="Times New Roman"/>
          <w:sz w:val="24"/>
          <w:szCs w:val="24"/>
        </w:rPr>
        <w:t>文件中共14435个点，要求全部转为大地坐标系，对转换后的14435个大地经纬度点，分别绘制平面（经度-纬度）、高程散点图，给出该图是何应用场景的猜想。截取转换后的前10个点大地经纬度结果放入报告。另外生成的14435个大地坐标系结果存成文件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  <w:bookmarkStart w:id="5" w:name="_GoBack"/>
      <w:bookmarkEnd w:id="5"/>
    </w:p>
    <w:p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360" w:lineRule="auto"/>
        <w:ind w:left="420" w:leftChars="0" w:hanging="420" w:firstLineChars="0"/>
        <w:outlineLvl w:val="1"/>
        <w:rPr>
          <w:rFonts w:ascii="Times New Roman" w:hAnsi="Times New Roman" w:cs="Times New Roman"/>
          <w:b/>
          <w:sz w:val="24"/>
          <w:szCs w:val="24"/>
          <w:highlight w:val="yellow"/>
        </w:rPr>
      </w:pPr>
      <w:bookmarkStart w:id="4" w:name="_Toc58681321"/>
      <w:r>
        <w:rPr>
          <w:rFonts w:ascii="Times New Roman" w:hAnsi="Times New Roman" w:cs="Times New Roman"/>
          <w:b/>
          <w:sz w:val="24"/>
          <w:szCs w:val="24"/>
          <w:highlight w:val="yellow"/>
        </w:rPr>
        <w:t>地心地固系与站心坐标系转换</w:t>
      </w:r>
      <w:bookmarkEnd w:id="4"/>
    </w:p>
    <w:p>
      <w:pPr>
        <w:pStyle w:val="5"/>
        <w:spacing w:line="360" w:lineRule="auto"/>
        <w:ind w:left="42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使用到的文件：</w:t>
      </w:r>
      <w:r>
        <w:rPr>
          <w:rFonts w:ascii="Times New Roman" w:hAnsi="Times New Roman" w:cs="Times New Roman"/>
          <w:sz w:val="24"/>
          <w:szCs w:val="24"/>
        </w:rPr>
        <w:t>XYZ2BLHNEU.xyz，使用WGS84椭球。</w:t>
      </w:r>
    </w:p>
    <w:p>
      <w:pPr>
        <w:spacing w:line="360" w:lineRule="auto"/>
        <w:ind w:firstLine="420"/>
        <w:rPr>
          <w:rFonts w:hint="eastAsia" w:eastAsiaTheme="minorEastAsia"/>
          <w:lang w:val="en-US"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>编程说明：</w:t>
      </w:r>
      <w:r>
        <w:rPr>
          <w:rFonts w:ascii="Times New Roman" w:hAnsi="Times New Roman" w:cs="Times New Roman"/>
          <w:sz w:val="24"/>
          <w:szCs w:val="24"/>
        </w:rPr>
        <w:t>文件中共14435个点，要求全部转为以第一个点为站心的站心坐标系，对转换后的14435点，分别绘制平面（N-E）、高程散点图，给出该图是何应用场景的猜想。截取转换后的前10个点站心坐标系结果放入报告。另外生成的14435个站心坐标系结果存成文件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E2DCD5"/>
    <w:multiLevelType w:val="singleLevel"/>
    <w:tmpl w:val="67E2DCD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NlYTRjMDU1OThhYjc4ZmYyZjA4Y2NjZDIzYTA3ZjIifQ=="/>
  </w:docVars>
  <w:rsids>
    <w:rsidRoot w:val="00000000"/>
    <w:rsid w:val="1AA3038A"/>
    <w:rsid w:val="5EBA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MTDisplayEquation"/>
    <w:basedOn w:val="1"/>
    <w:next w:val="1"/>
    <w:qFormat/>
    <w:uiPriority w:val="0"/>
    <w:pPr>
      <w:tabs>
        <w:tab w:val="center" w:pos="4160"/>
        <w:tab w:val="right" w:pos="8300"/>
      </w:tabs>
      <w:spacing w:line="360" w:lineRule="auto"/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2023-10-02T07:06:29Z</dcterms:created>
  <dc:creator>Lewis</dc:creator>
  <cp:lastModifiedBy>Lewis</cp:lastModifiedBy>
  <dcterms:modified xsi:type="dcterms:W3CDTF">2023-10-02T07:08:33Z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16E20FCEEE1D43169E3DCD335973130F_12</vt:lpwstr>
  </property>
</Properties>
</file>