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70F6" w14:textId="77777777" w:rsidR="00AD0DC2" w:rsidRDefault="00000000">
      <w:pPr>
        <w:spacing w:after="30"/>
      </w:pPr>
      <w:r>
        <w:rPr>
          <w:b/>
          <w:bCs/>
          <w:color w:val="1F3864"/>
          <w:sz w:val="26"/>
          <w:szCs w:val="26"/>
        </w:rPr>
        <w:t>LAZY DOG CAPITAL</w:t>
      </w:r>
      <w:r>
        <w:rPr>
          <w:color w:val="666666"/>
          <w:sz w:val="19"/>
          <w:szCs w:val="19"/>
        </w:rPr>
        <w:t xml:space="preserve">   |   Secured Real Estate Lending</w:t>
      </w:r>
    </w:p>
    <w:p w14:paraId="253450A8" w14:textId="77777777" w:rsidR="00AD0DC2" w:rsidRDefault="00AD0DC2">
      <w:pPr>
        <w:pBdr>
          <w:bottom w:val="none" w:sz="14" w:space="2" w:color="BF9B30"/>
        </w:pBdr>
        <w:spacing w:after="130"/>
      </w:pPr>
    </w:p>
    <w:p w14:paraId="6306F4DA" w14:textId="77777777" w:rsidR="00AD0DC2" w:rsidRDefault="00000000">
      <w:pPr>
        <w:spacing w:after="40"/>
      </w:pPr>
      <w:r>
        <w:rPr>
          <w:b/>
          <w:bCs/>
          <w:color w:val="1F3864"/>
          <w:sz w:val="32"/>
          <w:szCs w:val="32"/>
        </w:rPr>
        <w:t>Accredited Investor &amp; Suitability Questionnaire</w:t>
      </w:r>
    </w:p>
    <w:p w14:paraId="1CEC3566" w14:textId="77777777" w:rsidR="00AD0DC2" w:rsidRDefault="00000000">
      <w:pPr>
        <w:spacing w:after="140"/>
      </w:pPr>
      <w:r>
        <w:rPr>
          <w:i/>
          <w:iCs/>
          <w:color w:val="666666"/>
          <w:sz w:val="20"/>
          <w:szCs w:val="20"/>
        </w:rPr>
        <w:t>Capital Partner participation · Confidential</w:t>
      </w:r>
    </w:p>
    <w:p w14:paraId="2CC95A9B" w14:textId="77777777" w:rsidR="00AD0DC2" w:rsidRDefault="00000000">
      <w:pPr>
        <w:spacing w:after="100"/>
      </w:pPr>
      <w:r>
        <w:t>Lazy Dog Capital LLC (“Lazy Dog”) offers Capital Partners the opportunity to participate in loans secured by Texas real property. Participation is offered only to persons who qualify as “accredited investors” under Rule 501(a) of Regulation D under the Securities Act of 1933.</w:t>
      </w:r>
    </w:p>
    <w:p w14:paraId="43A5A9E6" w14:textId="77777777" w:rsidR="00AD0DC2" w:rsidRDefault="00000000">
      <w:pPr>
        <w:spacing w:after="100"/>
      </w:pPr>
      <w:r>
        <w:t>Please complete every section, sign, and return this questionnaire to Lazy Dog before funding. Lazy Dog relies on your answers to determine eligibility. Your answers will be kept confidential and used only for that purpose.</w:t>
      </w:r>
    </w:p>
    <w:p w14:paraId="4573C23B" w14:textId="77777777" w:rsidR="00AD0DC2" w:rsidRDefault="00000000">
      <w:pPr>
        <w:spacing w:before="210" w:after="70"/>
      </w:pPr>
      <w:r>
        <w:rPr>
          <w:b/>
          <w:bCs/>
          <w:color w:val="1F3864"/>
          <w:sz w:val="23"/>
          <w:szCs w:val="23"/>
        </w:rPr>
        <w:t xml:space="preserve">PART </w:t>
      </w:r>
      <w:proofErr w:type="gramStart"/>
      <w:r>
        <w:rPr>
          <w:b/>
          <w:bCs/>
          <w:color w:val="1F3864"/>
          <w:sz w:val="23"/>
          <w:szCs w:val="23"/>
        </w:rPr>
        <w:t>1  ·</w:t>
      </w:r>
      <w:proofErr w:type="gramEnd"/>
      <w:r>
        <w:rPr>
          <w:b/>
          <w:bCs/>
          <w:color w:val="1F3864"/>
          <w:sz w:val="23"/>
          <w:szCs w:val="23"/>
        </w:rPr>
        <w:t xml:space="preserve">  INVESTOR INFORMATION</w:t>
      </w:r>
    </w:p>
    <w:p w14:paraId="04EF3DEF" w14:textId="77777777" w:rsidR="00AD0DC2" w:rsidRDefault="00AD0DC2">
      <w:pPr>
        <w:pBdr>
          <w:bottom w:val="none" w:sz="14" w:space="2" w:color="BF9B30"/>
        </w:pBdr>
        <w:spacing w:after="80"/>
      </w:pPr>
    </w:p>
    <w:tbl>
      <w:tblPr>
        <w:tblW w:w="10080" w:type="dxa"/>
        <w:tblBorders>
          <w:insideH w:val="single" w:sz="3" w:space="0" w:color="D9D9D9"/>
        </w:tblBorders>
        <w:tblCellMar>
          <w:left w:w="10" w:type="dxa"/>
          <w:right w:w="10" w:type="dxa"/>
        </w:tblCellMar>
        <w:tblLook w:val="04A0" w:firstRow="1" w:lastRow="0" w:firstColumn="1" w:lastColumn="0" w:noHBand="0" w:noVBand="1"/>
      </w:tblPr>
      <w:tblGrid>
        <w:gridCol w:w="3400"/>
        <w:gridCol w:w="6680"/>
      </w:tblGrid>
      <w:tr w:rsidR="00AD0DC2" w14:paraId="7093C674" w14:textId="77777777">
        <w:tblPrEx>
          <w:tblCellMar>
            <w:top w:w="0" w:type="dxa"/>
            <w:bottom w:w="0" w:type="dxa"/>
          </w:tblCellMar>
        </w:tblPrEx>
        <w:tc>
          <w:tcPr>
            <w:tcW w:w="3400" w:type="dxa"/>
            <w:shd w:val="clear" w:color="auto" w:fill="F2F4F8"/>
            <w:tcMar>
              <w:top w:w="60" w:type="dxa"/>
              <w:left w:w="110" w:type="dxa"/>
              <w:bottom w:w="60" w:type="dxa"/>
              <w:right w:w="110" w:type="dxa"/>
            </w:tcMar>
            <w:vAlign w:val="center"/>
          </w:tcPr>
          <w:p w14:paraId="6927ADE6" w14:textId="77777777" w:rsidR="00AD0DC2" w:rsidRDefault="00000000">
            <w:r>
              <w:rPr>
                <w:b/>
                <w:bCs/>
                <w:color w:val="1F3864"/>
              </w:rPr>
              <w:t>Full legal name</w:t>
            </w:r>
          </w:p>
        </w:tc>
        <w:tc>
          <w:tcPr>
            <w:tcW w:w="6680" w:type="dxa"/>
            <w:tcMar>
              <w:top w:w="60" w:type="dxa"/>
              <w:left w:w="110" w:type="dxa"/>
              <w:bottom w:w="60" w:type="dxa"/>
              <w:right w:w="110" w:type="dxa"/>
            </w:tcMar>
            <w:vAlign w:val="center"/>
          </w:tcPr>
          <w:p w14:paraId="3247339C" w14:textId="77777777" w:rsidR="00AD0DC2" w:rsidRDefault="00000000">
            <w:r>
              <w:rPr>
                <w:u w:val="single"/>
              </w:rPr>
              <w:t>                                  </w:t>
            </w:r>
          </w:p>
        </w:tc>
      </w:tr>
      <w:tr w:rsidR="00AD0DC2" w14:paraId="74E4089D" w14:textId="77777777">
        <w:tblPrEx>
          <w:tblCellMar>
            <w:top w:w="0" w:type="dxa"/>
            <w:bottom w:w="0" w:type="dxa"/>
          </w:tblCellMar>
        </w:tblPrEx>
        <w:tc>
          <w:tcPr>
            <w:tcW w:w="3400" w:type="dxa"/>
            <w:shd w:val="clear" w:color="auto" w:fill="F2F4F8"/>
            <w:tcMar>
              <w:top w:w="60" w:type="dxa"/>
              <w:left w:w="110" w:type="dxa"/>
              <w:bottom w:w="60" w:type="dxa"/>
              <w:right w:w="110" w:type="dxa"/>
            </w:tcMar>
            <w:vAlign w:val="center"/>
          </w:tcPr>
          <w:p w14:paraId="703147B9" w14:textId="77777777" w:rsidR="00AD0DC2" w:rsidRDefault="00000000">
            <w:r>
              <w:rPr>
                <w:b/>
                <w:bCs/>
                <w:color w:val="1F3864"/>
              </w:rPr>
              <w:t>Entity name (if investing through an entity)</w:t>
            </w:r>
          </w:p>
        </w:tc>
        <w:tc>
          <w:tcPr>
            <w:tcW w:w="6680" w:type="dxa"/>
            <w:tcMar>
              <w:top w:w="60" w:type="dxa"/>
              <w:left w:w="110" w:type="dxa"/>
              <w:bottom w:w="60" w:type="dxa"/>
              <w:right w:w="110" w:type="dxa"/>
            </w:tcMar>
            <w:vAlign w:val="center"/>
          </w:tcPr>
          <w:p w14:paraId="2D998084" w14:textId="77777777" w:rsidR="00AD0DC2" w:rsidRDefault="00000000">
            <w:r>
              <w:rPr>
                <w:u w:val="single"/>
              </w:rPr>
              <w:t>                                  </w:t>
            </w:r>
          </w:p>
        </w:tc>
      </w:tr>
      <w:tr w:rsidR="00AD0DC2" w14:paraId="6335F840" w14:textId="77777777">
        <w:tblPrEx>
          <w:tblCellMar>
            <w:top w:w="0" w:type="dxa"/>
            <w:bottom w:w="0" w:type="dxa"/>
          </w:tblCellMar>
        </w:tblPrEx>
        <w:tc>
          <w:tcPr>
            <w:tcW w:w="3400" w:type="dxa"/>
            <w:shd w:val="clear" w:color="auto" w:fill="F2F4F8"/>
            <w:tcMar>
              <w:top w:w="60" w:type="dxa"/>
              <w:left w:w="110" w:type="dxa"/>
              <w:bottom w:w="60" w:type="dxa"/>
              <w:right w:w="110" w:type="dxa"/>
            </w:tcMar>
            <w:vAlign w:val="center"/>
          </w:tcPr>
          <w:p w14:paraId="6B2B65DE" w14:textId="77777777" w:rsidR="00AD0DC2" w:rsidRDefault="00000000">
            <w:r>
              <w:rPr>
                <w:b/>
                <w:bCs/>
                <w:color w:val="1F3864"/>
              </w:rPr>
              <w:t>Type of investor</w:t>
            </w:r>
          </w:p>
        </w:tc>
        <w:tc>
          <w:tcPr>
            <w:tcW w:w="6680" w:type="dxa"/>
            <w:tcMar>
              <w:top w:w="60" w:type="dxa"/>
              <w:left w:w="110" w:type="dxa"/>
              <w:bottom w:w="60" w:type="dxa"/>
              <w:right w:w="110" w:type="dxa"/>
            </w:tcMar>
            <w:vAlign w:val="center"/>
          </w:tcPr>
          <w:p w14:paraId="7AEFF925" w14:textId="77777777" w:rsidR="00AD0DC2" w:rsidRDefault="00000000">
            <w:r>
              <w:rPr>
                <w:u w:val="single"/>
              </w:rPr>
              <w:t>                                  </w:t>
            </w:r>
          </w:p>
        </w:tc>
      </w:tr>
      <w:tr w:rsidR="00AD0DC2" w14:paraId="379E7A01" w14:textId="77777777">
        <w:tblPrEx>
          <w:tblCellMar>
            <w:top w:w="0" w:type="dxa"/>
            <w:bottom w:w="0" w:type="dxa"/>
          </w:tblCellMar>
        </w:tblPrEx>
        <w:tc>
          <w:tcPr>
            <w:tcW w:w="3400" w:type="dxa"/>
            <w:shd w:val="clear" w:color="auto" w:fill="F2F4F8"/>
            <w:tcMar>
              <w:top w:w="60" w:type="dxa"/>
              <w:left w:w="110" w:type="dxa"/>
              <w:bottom w:w="60" w:type="dxa"/>
              <w:right w:w="110" w:type="dxa"/>
            </w:tcMar>
            <w:vAlign w:val="center"/>
          </w:tcPr>
          <w:p w14:paraId="28819A2D" w14:textId="77777777" w:rsidR="00AD0DC2" w:rsidRDefault="00000000">
            <w:r>
              <w:rPr>
                <w:b/>
                <w:bCs/>
                <w:color w:val="1F3864"/>
              </w:rPr>
              <w:t>Mailing address</w:t>
            </w:r>
          </w:p>
        </w:tc>
        <w:tc>
          <w:tcPr>
            <w:tcW w:w="6680" w:type="dxa"/>
            <w:tcMar>
              <w:top w:w="60" w:type="dxa"/>
              <w:left w:w="110" w:type="dxa"/>
              <w:bottom w:w="60" w:type="dxa"/>
              <w:right w:w="110" w:type="dxa"/>
            </w:tcMar>
            <w:vAlign w:val="center"/>
          </w:tcPr>
          <w:p w14:paraId="0F046B8B" w14:textId="77777777" w:rsidR="00AD0DC2" w:rsidRDefault="00000000">
            <w:r>
              <w:rPr>
                <w:u w:val="single"/>
              </w:rPr>
              <w:t>                                  </w:t>
            </w:r>
          </w:p>
        </w:tc>
      </w:tr>
      <w:tr w:rsidR="00AD0DC2" w14:paraId="7DAA59F6" w14:textId="77777777">
        <w:tblPrEx>
          <w:tblCellMar>
            <w:top w:w="0" w:type="dxa"/>
            <w:bottom w:w="0" w:type="dxa"/>
          </w:tblCellMar>
        </w:tblPrEx>
        <w:tc>
          <w:tcPr>
            <w:tcW w:w="3400" w:type="dxa"/>
            <w:shd w:val="clear" w:color="auto" w:fill="F2F4F8"/>
            <w:tcMar>
              <w:top w:w="60" w:type="dxa"/>
              <w:left w:w="110" w:type="dxa"/>
              <w:bottom w:w="60" w:type="dxa"/>
              <w:right w:w="110" w:type="dxa"/>
            </w:tcMar>
            <w:vAlign w:val="center"/>
          </w:tcPr>
          <w:p w14:paraId="55BB4F47" w14:textId="77777777" w:rsidR="00AD0DC2" w:rsidRDefault="00000000">
            <w:r>
              <w:rPr>
                <w:b/>
                <w:bCs/>
                <w:color w:val="1F3864"/>
              </w:rPr>
              <w:t>City / State / ZIP</w:t>
            </w:r>
          </w:p>
        </w:tc>
        <w:tc>
          <w:tcPr>
            <w:tcW w:w="6680" w:type="dxa"/>
            <w:tcMar>
              <w:top w:w="60" w:type="dxa"/>
              <w:left w:w="110" w:type="dxa"/>
              <w:bottom w:w="60" w:type="dxa"/>
              <w:right w:w="110" w:type="dxa"/>
            </w:tcMar>
            <w:vAlign w:val="center"/>
          </w:tcPr>
          <w:p w14:paraId="0DDD4B9C" w14:textId="77777777" w:rsidR="00AD0DC2" w:rsidRDefault="00000000">
            <w:r>
              <w:rPr>
                <w:u w:val="single"/>
              </w:rPr>
              <w:t>                                  </w:t>
            </w:r>
          </w:p>
        </w:tc>
      </w:tr>
      <w:tr w:rsidR="00AD0DC2" w14:paraId="57EBEDAA" w14:textId="77777777">
        <w:tblPrEx>
          <w:tblCellMar>
            <w:top w:w="0" w:type="dxa"/>
            <w:bottom w:w="0" w:type="dxa"/>
          </w:tblCellMar>
        </w:tblPrEx>
        <w:tc>
          <w:tcPr>
            <w:tcW w:w="3400" w:type="dxa"/>
            <w:shd w:val="clear" w:color="auto" w:fill="F2F4F8"/>
            <w:tcMar>
              <w:top w:w="60" w:type="dxa"/>
              <w:left w:w="110" w:type="dxa"/>
              <w:bottom w:w="60" w:type="dxa"/>
              <w:right w:w="110" w:type="dxa"/>
            </w:tcMar>
            <w:vAlign w:val="center"/>
          </w:tcPr>
          <w:p w14:paraId="0B4A3EB6" w14:textId="77777777" w:rsidR="00AD0DC2" w:rsidRDefault="00000000">
            <w:r>
              <w:rPr>
                <w:b/>
                <w:bCs/>
                <w:color w:val="1F3864"/>
              </w:rPr>
              <w:t>Phone</w:t>
            </w:r>
          </w:p>
        </w:tc>
        <w:tc>
          <w:tcPr>
            <w:tcW w:w="6680" w:type="dxa"/>
            <w:tcMar>
              <w:top w:w="60" w:type="dxa"/>
              <w:left w:w="110" w:type="dxa"/>
              <w:bottom w:w="60" w:type="dxa"/>
              <w:right w:w="110" w:type="dxa"/>
            </w:tcMar>
            <w:vAlign w:val="center"/>
          </w:tcPr>
          <w:p w14:paraId="3A5487D6" w14:textId="77777777" w:rsidR="00AD0DC2" w:rsidRDefault="00000000">
            <w:r>
              <w:rPr>
                <w:u w:val="single"/>
              </w:rPr>
              <w:t>                                  </w:t>
            </w:r>
          </w:p>
        </w:tc>
      </w:tr>
      <w:tr w:rsidR="00AD0DC2" w14:paraId="16C32C62" w14:textId="77777777">
        <w:tblPrEx>
          <w:tblCellMar>
            <w:top w:w="0" w:type="dxa"/>
            <w:bottom w:w="0" w:type="dxa"/>
          </w:tblCellMar>
        </w:tblPrEx>
        <w:tc>
          <w:tcPr>
            <w:tcW w:w="3400" w:type="dxa"/>
            <w:shd w:val="clear" w:color="auto" w:fill="F2F4F8"/>
            <w:tcMar>
              <w:top w:w="60" w:type="dxa"/>
              <w:left w:w="110" w:type="dxa"/>
              <w:bottom w:w="60" w:type="dxa"/>
              <w:right w:w="110" w:type="dxa"/>
            </w:tcMar>
            <w:vAlign w:val="center"/>
          </w:tcPr>
          <w:p w14:paraId="11097332" w14:textId="77777777" w:rsidR="00AD0DC2" w:rsidRDefault="00000000">
            <w:r>
              <w:rPr>
                <w:b/>
                <w:bCs/>
                <w:color w:val="1F3864"/>
              </w:rPr>
              <w:t>Email</w:t>
            </w:r>
          </w:p>
        </w:tc>
        <w:tc>
          <w:tcPr>
            <w:tcW w:w="6680" w:type="dxa"/>
            <w:tcMar>
              <w:top w:w="60" w:type="dxa"/>
              <w:left w:w="110" w:type="dxa"/>
              <w:bottom w:w="60" w:type="dxa"/>
              <w:right w:w="110" w:type="dxa"/>
            </w:tcMar>
            <w:vAlign w:val="center"/>
          </w:tcPr>
          <w:p w14:paraId="3294EFE0" w14:textId="77777777" w:rsidR="00AD0DC2" w:rsidRDefault="00000000">
            <w:r>
              <w:rPr>
                <w:u w:val="single"/>
              </w:rPr>
              <w:t>                                  </w:t>
            </w:r>
          </w:p>
        </w:tc>
      </w:tr>
      <w:tr w:rsidR="00AD0DC2" w14:paraId="1AFADA6B" w14:textId="77777777">
        <w:tblPrEx>
          <w:tblCellMar>
            <w:top w:w="0" w:type="dxa"/>
            <w:bottom w:w="0" w:type="dxa"/>
          </w:tblCellMar>
        </w:tblPrEx>
        <w:tc>
          <w:tcPr>
            <w:tcW w:w="3400" w:type="dxa"/>
            <w:shd w:val="clear" w:color="auto" w:fill="F2F4F8"/>
            <w:tcMar>
              <w:top w:w="60" w:type="dxa"/>
              <w:left w:w="110" w:type="dxa"/>
              <w:bottom w:w="60" w:type="dxa"/>
              <w:right w:w="110" w:type="dxa"/>
            </w:tcMar>
            <w:vAlign w:val="center"/>
          </w:tcPr>
          <w:p w14:paraId="588A746E" w14:textId="77777777" w:rsidR="00AD0DC2" w:rsidRDefault="00000000">
            <w:r>
              <w:rPr>
                <w:b/>
                <w:bCs/>
                <w:color w:val="1F3864"/>
              </w:rPr>
              <w:t>State of residence or organization</w:t>
            </w:r>
          </w:p>
        </w:tc>
        <w:tc>
          <w:tcPr>
            <w:tcW w:w="6680" w:type="dxa"/>
            <w:tcMar>
              <w:top w:w="60" w:type="dxa"/>
              <w:left w:w="110" w:type="dxa"/>
              <w:bottom w:w="60" w:type="dxa"/>
              <w:right w:w="110" w:type="dxa"/>
            </w:tcMar>
            <w:vAlign w:val="center"/>
          </w:tcPr>
          <w:p w14:paraId="52A18F14" w14:textId="77777777" w:rsidR="00AD0DC2" w:rsidRDefault="00000000">
            <w:r>
              <w:rPr>
                <w:u w:val="single"/>
              </w:rPr>
              <w:t>                                  </w:t>
            </w:r>
          </w:p>
        </w:tc>
      </w:tr>
    </w:tbl>
    <w:p w14:paraId="249A00C8" w14:textId="77777777" w:rsidR="00AD0DC2" w:rsidRDefault="00000000">
      <w:pPr>
        <w:spacing w:before="80" w:after="100"/>
      </w:pPr>
      <w:r>
        <w:rPr>
          <w:i/>
          <w:iCs/>
          <w:color w:val="666666"/>
          <w:sz w:val="19"/>
          <w:szCs w:val="19"/>
        </w:rPr>
        <w:t>Taxpayer identification number is collected separately on IRS Form W-9 — do not enter it on this form.</w:t>
      </w:r>
    </w:p>
    <w:p w14:paraId="431CBE31" w14:textId="77777777" w:rsidR="00AD0DC2" w:rsidRDefault="00000000">
      <w:pPr>
        <w:spacing w:before="210" w:after="70"/>
      </w:pPr>
      <w:r>
        <w:rPr>
          <w:b/>
          <w:bCs/>
          <w:color w:val="1F3864"/>
          <w:sz w:val="23"/>
          <w:szCs w:val="23"/>
        </w:rPr>
        <w:t xml:space="preserve">PART </w:t>
      </w:r>
      <w:proofErr w:type="gramStart"/>
      <w:r>
        <w:rPr>
          <w:b/>
          <w:bCs/>
          <w:color w:val="1F3864"/>
          <w:sz w:val="23"/>
          <w:szCs w:val="23"/>
        </w:rPr>
        <w:t>2  ·</w:t>
      </w:r>
      <w:proofErr w:type="gramEnd"/>
      <w:r>
        <w:rPr>
          <w:b/>
          <w:bCs/>
          <w:color w:val="1F3864"/>
          <w:sz w:val="23"/>
          <w:szCs w:val="23"/>
        </w:rPr>
        <w:t xml:space="preserve">  ACCREDITED INVESTOR STATUS — INDIVIDUALS</w:t>
      </w:r>
    </w:p>
    <w:p w14:paraId="40B926DB" w14:textId="77777777" w:rsidR="00AD0DC2" w:rsidRDefault="00AD0DC2">
      <w:pPr>
        <w:pBdr>
          <w:bottom w:val="none" w:sz="14" w:space="2" w:color="BF9B30"/>
        </w:pBdr>
        <w:spacing w:after="80"/>
      </w:pPr>
    </w:p>
    <w:p w14:paraId="1A147D39" w14:textId="77777777" w:rsidR="00AD0DC2" w:rsidRDefault="00000000">
      <w:pPr>
        <w:spacing w:after="100"/>
      </w:pPr>
      <w:r>
        <w:rPr>
          <w:i/>
          <w:iCs/>
        </w:rPr>
        <w:t>If you are investing as an individual, check every category that applies to you. You need to qualify under only one.</w:t>
      </w:r>
    </w:p>
    <w:p w14:paraId="1F14A922" w14:textId="77777777" w:rsidR="00AD0DC2" w:rsidRDefault="00000000">
      <w:pPr>
        <w:spacing w:after="90"/>
        <w:ind w:left="400" w:hanging="400"/>
      </w:pPr>
      <w:proofErr w:type="gramStart"/>
      <w:r>
        <w:rPr>
          <w:sz w:val="24"/>
          <w:szCs w:val="24"/>
        </w:rPr>
        <w:t>☐  </w:t>
      </w:r>
      <w:r>
        <w:rPr>
          <w:b/>
          <w:bCs/>
        </w:rPr>
        <w:t>Net</w:t>
      </w:r>
      <w:proofErr w:type="gramEnd"/>
      <w:r>
        <w:rPr>
          <w:b/>
          <w:bCs/>
        </w:rPr>
        <w:t xml:space="preserve"> worth. </w:t>
      </w:r>
      <w:r>
        <w:t>My individual net worth, or joint net worth with my spouse or spousal equivalent, exceeds $1,000,000, excluding the value of my primary residence.</w:t>
      </w:r>
    </w:p>
    <w:p w14:paraId="76A94461" w14:textId="77777777" w:rsidR="00AD0DC2" w:rsidRDefault="00000000">
      <w:pPr>
        <w:spacing w:after="90"/>
        <w:ind w:left="400" w:hanging="400"/>
      </w:pPr>
      <w:proofErr w:type="gramStart"/>
      <w:r>
        <w:rPr>
          <w:sz w:val="24"/>
          <w:szCs w:val="24"/>
        </w:rPr>
        <w:t>☐  </w:t>
      </w:r>
      <w:r>
        <w:rPr>
          <w:b/>
          <w:bCs/>
        </w:rPr>
        <w:t>Individual</w:t>
      </w:r>
      <w:proofErr w:type="gramEnd"/>
      <w:r>
        <w:rPr>
          <w:b/>
          <w:bCs/>
        </w:rPr>
        <w:t xml:space="preserve"> income. </w:t>
      </w:r>
      <w:r>
        <w:t>My individual income exceeded $200,000 in each of the two most recent years, and I reasonably expect to reach the same income level in the current year.</w:t>
      </w:r>
    </w:p>
    <w:p w14:paraId="56B144EF" w14:textId="77777777" w:rsidR="00AD0DC2" w:rsidRDefault="00000000">
      <w:pPr>
        <w:spacing w:after="90"/>
        <w:ind w:left="400" w:hanging="400"/>
      </w:pPr>
      <w:proofErr w:type="gramStart"/>
      <w:r>
        <w:rPr>
          <w:sz w:val="24"/>
          <w:szCs w:val="24"/>
        </w:rPr>
        <w:t>☐  </w:t>
      </w:r>
      <w:r>
        <w:rPr>
          <w:b/>
          <w:bCs/>
        </w:rPr>
        <w:t>Joint</w:t>
      </w:r>
      <w:proofErr w:type="gramEnd"/>
      <w:r>
        <w:rPr>
          <w:b/>
          <w:bCs/>
        </w:rPr>
        <w:t xml:space="preserve"> income. </w:t>
      </w:r>
      <w:r>
        <w:t>My joint income with my spouse or spousal equivalent exceeded $300,000 in each of the two most recent years, and we reasonably expect to reach the same income level in the current year.</w:t>
      </w:r>
    </w:p>
    <w:p w14:paraId="69AE5CDD" w14:textId="77777777" w:rsidR="00AD0DC2" w:rsidRDefault="00000000">
      <w:pPr>
        <w:spacing w:after="90"/>
        <w:ind w:left="400" w:hanging="400"/>
      </w:pPr>
      <w:proofErr w:type="gramStart"/>
      <w:r>
        <w:rPr>
          <w:sz w:val="24"/>
          <w:szCs w:val="24"/>
        </w:rPr>
        <w:t>☐  </w:t>
      </w:r>
      <w:r>
        <w:rPr>
          <w:b/>
          <w:bCs/>
        </w:rPr>
        <w:t>Professional</w:t>
      </w:r>
      <w:proofErr w:type="gramEnd"/>
      <w:r>
        <w:rPr>
          <w:b/>
          <w:bCs/>
        </w:rPr>
        <w:t xml:space="preserve"> license. </w:t>
      </w:r>
      <w:r>
        <w:t>I hold, in good standing, a Series 7, Series 65, or Series 82 license.</w:t>
      </w:r>
    </w:p>
    <w:p w14:paraId="612D7488" w14:textId="77777777" w:rsidR="00AD0DC2" w:rsidRDefault="00000000">
      <w:pPr>
        <w:spacing w:after="90"/>
        <w:ind w:left="400" w:hanging="400"/>
      </w:pPr>
      <w:proofErr w:type="gramStart"/>
      <w:r>
        <w:rPr>
          <w:sz w:val="24"/>
          <w:szCs w:val="24"/>
        </w:rPr>
        <w:t>☐  </w:t>
      </w:r>
      <w:r>
        <w:rPr>
          <w:b/>
          <w:bCs/>
        </w:rPr>
        <w:t>Director</w:t>
      </w:r>
      <w:proofErr w:type="gramEnd"/>
      <w:r>
        <w:rPr>
          <w:b/>
          <w:bCs/>
        </w:rPr>
        <w:t xml:space="preserve"> or officer. </w:t>
      </w:r>
      <w:r>
        <w:t>I am a director, executive officer, or general partner of the issuer.</w:t>
      </w:r>
    </w:p>
    <w:p w14:paraId="27DC74FA" w14:textId="77777777" w:rsidR="00AD0DC2" w:rsidRDefault="00000000">
      <w:pPr>
        <w:spacing w:after="90"/>
        <w:ind w:left="400" w:hanging="400"/>
      </w:pPr>
      <w:proofErr w:type="gramStart"/>
      <w:r>
        <w:rPr>
          <w:sz w:val="24"/>
          <w:szCs w:val="24"/>
        </w:rPr>
        <w:t>☐  </w:t>
      </w:r>
      <w:r>
        <w:rPr>
          <w:b/>
          <w:bCs/>
        </w:rPr>
        <w:t>Family</w:t>
      </w:r>
      <w:proofErr w:type="gramEnd"/>
      <w:r>
        <w:rPr>
          <w:b/>
          <w:bCs/>
        </w:rPr>
        <w:t xml:space="preserve"> client. </w:t>
      </w:r>
      <w:r>
        <w:t>I am a family client of a family office that qualifies as an accredited investor, and my investment is directed by that family office.</w:t>
      </w:r>
    </w:p>
    <w:p w14:paraId="4F80600E" w14:textId="77777777" w:rsidR="00AD0DC2" w:rsidRDefault="00000000">
      <w:pPr>
        <w:spacing w:after="90"/>
        <w:ind w:left="400" w:hanging="400"/>
      </w:pPr>
      <w:proofErr w:type="gramStart"/>
      <w:r>
        <w:rPr>
          <w:sz w:val="24"/>
          <w:szCs w:val="24"/>
        </w:rPr>
        <w:t>☐  </w:t>
      </w:r>
      <w:r>
        <w:rPr>
          <w:b/>
          <w:bCs/>
        </w:rPr>
        <w:t>None</w:t>
      </w:r>
      <w:proofErr w:type="gramEnd"/>
      <w:r>
        <w:rPr>
          <w:b/>
          <w:bCs/>
        </w:rPr>
        <w:t xml:space="preserve"> of the above. </w:t>
      </w:r>
      <w:r>
        <w:t>I do not qualify as an accredited investor under any category above.</w:t>
      </w:r>
    </w:p>
    <w:p w14:paraId="0AF1CCA2" w14:textId="77777777" w:rsidR="00AD0DC2" w:rsidRDefault="00000000">
      <w:pPr>
        <w:spacing w:before="210" w:after="70"/>
      </w:pPr>
      <w:r>
        <w:rPr>
          <w:b/>
          <w:bCs/>
          <w:color w:val="1F3864"/>
          <w:sz w:val="23"/>
          <w:szCs w:val="23"/>
        </w:rPr>
        <w:t xml:space="preserve">PART </w:t>
      </w:r>
      <w:proofErr w:type="gramStart"/>
      <w:r>
        <w:rPr>
          <w:b/>
          <w:bCs/>
          <w:color w:val="1F3864"/>
          <w:sz w:val="23"/>
          <w:szCs w:val="23"/>
        </w:rPr>
        <w:t>3  ·</w:t>
      </w:r>
      <w:proofErr w:type="gramEnd"/>
      <w:r>
        <w:rPr>
          <w:b/>
          <w:bCs/>
          <w:color w:val="1F3864"/>
          <w:sz w:val="23"/>
          <w:szCs w:val="23"/>
        </w:rPr>
        <w:t xml:space="preserve">  ACCREDITED INVESTOR STATUS — ENTITIES</w:t>
      </w:r>
    </w:p>
    <w:p w14:paraId="79442AA1" w14:textId="77777777" w:rsidR="00AD0DC2" w:rsidRDefault="00AD0DC2">
      <w:pPr>
        <w:pBdr>
          <w:bottom w:val="none" w:sz="14" w:space="2" w:color="BF9B30"/>
        </w:pBdr>
        <w:spacing w:after="80"/>
      </w:pPr>
    </w:p>
    <w:p w14:paraId="47246324" w14:textId="77777777" w:rsidR="00AD0DC2" w:rsidRDefault="00000000">
      <w:pPr>
        <w:spacing w:after="100"/>
      </w:pPr>
      <w:r>
        <w:rPr>
          <w:i/>
          <w:iCs/>
        </w:rPr>
        <w:lastRenderedPageBreak/>
        <w:t>If you are investing through an entity, check every category that applies. You need to qualify under only one.</w:t>
      </w:r>
    </w:p>
    <w:p w14:paraId="59FC3145" w14:textId="77777777" w:rsidR="00AD0DC2" w:rsidRDefault="00000000">
      <w:pPr>
        <w:spacing w:after="90"/>
        <w:ind w:left="400" w:hanging="400"/>
      </w:pPr>
      <w:proofErr w:type="gramStart"/>
      <w:r>
        <w:rPr>
          <w:sz w:val="24"/>
          <w:szCs w:val="24"/>
        </w:rPr>
        <w:t>☐  </w:t>
      </w:r>
      <w:r>
        <w:rPr>
          <w:b/>
          <w:bCs/>
        </w:rPr>
        <w:t>All</w:t>
      </w:r>
      <w:proofErr w:type="gramEnd"/>
      <w:r>
        <w:rPr>
          <w:b/>
          <w:bCs/>
        </w:rPr>
        <w:t xml:space="preserve"> owners </w:t>
      </w:r>
      <w:proofErr w:type="gramStart"/>
      <w:r>
        <w:rPr>
          <w:b/>
          <w:bCs/>
        </w:rPr>
        <w:t>accredited</w:t>
      </w:r>
      <w:proofErr w:type="gramEnd"/>
      <w:r>
        <w:rPr>
          <w:b/>
          <w:bCs/>
        </w:rPr>
        <w:t xml:space="preserve">. </w:t>
      </w:r>
      <w:r>
        <w:t xml:space="preserve">The entity is one in which </w:t>
      </w:r>
      <w:proofErr w:type="gramStart"/>
      <w:r>
        <w:t>all of</w:t>
      </w:r>
      <w:proofErr w:type="gramEnd"/>
      <w:r>
        <w:t xml:space="preserve"> the equity owners are accredited investors.</w:t>
      </w:r>
    </w:p>
    <w:p w14:paraId="3AFB1210" w14:textId="77777777" w:rsidR="00AD0DC2" w:rsidRDefault="00000000">
      <w:pPr>
        <w:spacing w:after="90"/>
        <w:ind w:left="400" w:hanging="400"/>
      </w:pPr>
      <w:proofErr w:type="gramStart"/>
      <w:r>
        <w:rPr>
          <w:sz w:val="24"/>
          <w:szCs w:val="24"/>
        </w:rPr>
        <w:t>☐  </w:t>
      </w:r>
      <w:r>
        <w:rPr>
          <w:b/>
          <w:bCs/>
        </w:rPr>
        <w:t>$</w:t>
      </w:r>
      <w:proofErr w:type="gramEnd"/>
      <w:r>
        <w:rPr>
          <w:b/>
          <w:bCs/>
        </w:rPr>
        <w:t xml:space="preserve">5 million in assets. </w:t>
      </w:r>
      <w:r>
        <w:t xml:space="preserve">The entity is a corporation, partnership, limited liability company, business trust, or 501(c)(3) organization, was not formed for the specific purpose of making this </w:t>
      </w:r>
      <w:proofErr w:type="gramStart"/>
      <w:r>
        <w:t>investment, and</w:t>
      </w:r>
      <w:proofErr w:type="gramEnd"/>
      <w:r>
        <w:t xml:space="preserve"> has total assets </w:t>
      </w:r>
      <w:proofErr w:type="gramStart"/>
      <w:r>
        <w:t>in excess of</w:t>
      </w:r>
      <w:proofErr w:type="gramEnd"/>
      <w:r>
        <w:t xml:space="preserve"> $5,000,000.</w:t>
      </w:r>
    </w:p>
    <w:p w14:paraId="4CF0BC2A" w14:textId="77777777" w:rsidR="00AD0DC2" w:rsidRDefault="00000000">
      <w:pPr>
        <w:spacing w:after="90"/>
        <w:ind w:left="400" w:hanging="400"/>
      </w:pPr>
      <w:proofErr w:type="gramStart"/>
      <w:r>
        <w:rPr>
          <w:sz w:val="24"/>
          <w:szCs w:val="24"/>
        </w:rPr>
        <w:t>☐  </w:t>
      </w:r>
      <w:r>
        <w:rPr>
          <w:b/>
          <w:bCs/>
        </w:rPr>
        <w:t>Trust</w:t>
      </w:r>
      <w:proofErr w:type="gramEnd"/>
      <w:r>
        <w:rPr>
          <w:b/>
          <w:bCs/>
        </w:rPr>
        <w:t xml:space="preserve">. </w:t>
      </w:r>
      <w:r>
        <w:t xml:space="preserve">The entity is a trust with total assets </w:t>
      </w:r>
      <w:proofErr w:type="gramStart"/>
      <w:r>
        <w:t>in excess of</w:t>
      </w:r>
      <w:proofErr w:type="gramEnd"/>
      <w:r>
        <w:t xml:space="preserve"> $5,000,000, was not formed for the specific purpose of making this investment, and its investment is directed by a person with the knowledge and experience to evaluate the merits and risks of the investment.</w:t>
      </w:r>
    </w:p>
    <w:p w14:paraId="4A6F749E" w14:textId="77777777" w:rsidR="00AD0DC2" w:rsidRDefault="00000000">
      <w:pPr>
        <w:spacing w:after="90"/>
        <w:ind w:left="400" w:hanging="400"/>
      </w:pPr>
      <w:proofErr w:type="gramStart"/>
      <w:r>
        <w:rPr>
          <w:sz w:val="24"/>
          <w:szCs w:val="24"/>
        </w:rPr>
        <w:t>☐  </w:t>
      </w:r>
      <w:r>
        <w:rPr>
          <w:b/>
          <w:bCs/>
        </w:rPr>
        <w:t>$</w:t>
      </w:r>
      <w:proofErr w:type="gramEnd"/>
      <w:r>
        <w:rPr>
          <w:b/>
          <w:bCs/>
        </w:rPr>
        <w:t xml:space="preserve">5 million in investments. </w:t>
      </w:r>
      <w:r>
        <w:t xml:space="preserve">The entity was not formed for the specific purpose of making this investment and owns investments </w:t>
      </w:r>
      <w:proofErr w:type="gramStart"/>
      <w:r>
        <w:t>in excess of</w:t>
      </w:r>
      <w:proofErr w:type="gramEnd"/>
      <w:r>
        <w:t xml:space="preserve"> $5,000,000.</w:t>
      </w:r>
    </w:p>
    <w:p w14:paraId="30D9B7AD" w14:textId="77777777" w:rsidR="00AD0DC2" w:rsidRDefault="00000000">
      <w:pPr>
        <w:spacing w:after="90"/>
        <w:ind w:left="400" w:hanging="400"/>
      </w:pPr>
      <w:proofErr w:type="gramStart"/>
      <w:r>
        <w:rPr>
          <w:sz w:val="24"/>
          <w:szCs w:val="24"/>
        </w:rPr>
        <w:t>☐  </w:t>
      </w:r>
      <w:r>
        <w:rPr>
          <w:b/>
          <w:bCs/>
        </w:rPr>
        <w:t>Employee</w:t>
      </w:r>
      <w:proofErr w:type="gramEnd"/>
      <w:r>
        <w:rPr>
          <w:b/>
          <w:bCs/>
        </w:rPr>
        <w:t xml:space="preserve"> benefit plan. </w:t>
      </w:r>
      <w:r>
        <w:t xml:space="preserve">The entity is an employee benefit plan with total assets </w:t>
      </w:r>
      <w:proofErr w:type="gramStart"/>
      <w:r>
        <w:t>in excess of</w:t>
      </w:r>
      <w:proofErr w:type="gramEnd"/>
      <w:r>
        <w:t xml:space="preserve"> $5,000,000, or its investment decisions are made by a bank, insurance company, or registered investment adviser.</w:t>
      </w:r>
    </w:p>
    <w:p w14:paraId="2B683F5E" w14:textId="77777777" w:rsidR="00AD0DC2" w:rsidRDefault="00000000">
      <w:pPr>
        <w:spacing w:after="90"/>
        <w:ind w:left="400" w:hanging="400"/>
      </w:pPr>
      <w:proofErr w:type="gramStart"/>
      <w:r>
        <w:rPr>
          <w:sz w:val="24"/>
          <w:szCs w:val="24"/>
        </w:rPr>
        <w:t>☐  </w:t>
      </w:r>
      <w:r>
        <w:rPr>
          <w:b/>
          <w:bCs/>
        </w:rPr>
        <w:t>Family</w:t>
      </w:r>
      <w:proofErr w:type="gramEnd"/>
      <w:r>
        <w:rPr>
          <w:b/>
          <w:bCs/>
        </w:rPr>
        <w:t xml:space="preserve"> office. </w:t>
      </w:r>
      <w:r>
        <w:t xml:space="preserve">The entity is a family office with assets under management </w:t>
      </w:r>
      <w:proofErr w:type="gramStart"/>
      <w:r>
        <w:t>in excess of</w:t>
      </w:r>
      <w:proofErr w:type="gramEnd"/>
      <w:r>
        <w:t xml:space="preserve"> $5,000,000, was not formed for the specific purpose of making this investment, and its investment is directed by a person with the knowledge and experience to evaluate the merits and risks of the investment.</w:t>
      </w:r>
    </w:p>
    <w:p w14:paraId="5953B29E" w14:textId="77777777" w:rsidR="00AD0DC2" w:rsidRDefault="00000000">
      <w:pPr>
        <w:spacing w:after="90"/>
        <w:ind w:left="400" w:hanging="400"/>
      </w:pPr>
      <w:proofErr w:type="gramStart"/>
      <w:r>
        <w:rPr>
          <w:sz w:val="24"/>
          <w:szCs w:val="24"/>
        </w:rPr>
        <w:t>☐  </w:t>
      </w:r>
      <w:r>
        <w:rPr>
          <w:b/>
          <w:bCs/>
        </w:rPr>
        <w:t>Institution</w:t>
      </w:r>
      <w:proofErr w:type="gramEnd"/>
      <w:r>
        <w:rPr>
          <w:b/>
          <w:bCs/>
        </w:rPr>
        <w:t xml:space="preserve">. </w:t>
      </w:r>
      <w:r>
        <w:t>The entity is a bank, savings and loan association, registered broker-dealer, insurance company, registered investment company, business development company, or small business investment company.</w:t>
      </w:r>
    </w:p>
    <w:p w14:paraId="7AF83D73" w14:textId="77777777" w:rsidR="00AD0DC2" w:rsidRDefault="00000000">
      <w:pPr>
        <w:spacing w:after="90"/>
        <w:ind w:left="400" w:hanging="400"/>
      </w:pPr>
      <w:proofErr w:type="gramStart"/>
      <w:r>
        <w:rPr>
          <w:sz w:val="24"/>
          <w:szCs w:val="24"/>
        </w:rPr>
        <w:t>☐  </w:t>
      </w:r>
      <w:r>
        <w:rPr>
          <w:b/>
          <w:bCs/>
        </w:rPr>
        <w:t>None</w:t>
      </w:r>
      <w:proofErr w:type="gramEnd"/>
      <w:r>
        <w:rPr>
          <w:b/>
          <w:bCs/>
        </w:rPr>
        <w:t xml:space="preserve"> of the above. </w:t>
      </w:r>
      <w:r>
        <w:t>The entity does not qualify as an accredited investor under any category above.</w:t>
      </w:r>
    </w:p>
    <w:p w14:paraId="205A4DC1" w14:textId="77777777" w:rsidR="00AD0DC2" w:rsidRDefault="00000000">
      <w:pPr>
        <w:spacing w:before="90" w:after="100"/>
      </w:pPr>
      <w:r>
        <w:rPr>
          <w:b/>
          <w:bCs/>
        </w:rPr>
        <w:t xml:space="preserve">If investing through an entity, also </w:t>
      </w:r>
      <w:proofErr w:type="gramStart"/>
      <w:r>
        <w:rPr>
          <w:b/>
          <w:bCs/>
        </w:rPr>
        <w:t>provide:</w:t>
      </w:r>
      <w:proofErr w:type="gramEnd"/>
      <w:r>
        <w:rPr>
          <w:b/>
          <w:bCs/>
        </w:rPr>
        <w:t xml:space="preserve">  </w:t>
      </w:r>
      <w:r>
        <w:rPr>
          <w:sz w:val="20"/>
          <w:szCs w:val="20"/>
        </w:rPr>
        <w:t>name and title of the person authorized to sign, and evidence of that authority (operating agreement, resolution, or trust instrument).</w:t>
      </w:r>
    </w:p>
    <w:p w14:paraId="4365AB06" w14:textId="77777777" w:rsidR="00AD0DC2" w:rsidRDefault="00000000">
      <w:pPr>
        <w:spacing w:before="210" w:after="70"/>
      </w:pPr>
      <w:r>
        <w:rPr>
          <w:b/>
          <w:bCs/>
          <w:color w:val="1F3864"/>
          <w:sz w:val="23"/>
          <w:szCs w:val="23"/>
        </w:rPr>
        <w:t xml:space="preserve">PART </w:t>
      </w:r>
      <w:proofErr w:type="gramStart"/>
      <w:r>
        <w:rPr>
          <w:b/>
          <w:bCs/>
          <w:color w:val="1F3864"/>
          <w:sz w:val="23"/>
          <w:szCs w:val="23"/>
        </w:rPr>
        <w:t>4  ·</w:t>
      </w:r>
      <w:proofErr w:type="gramEnd"/>
      <w:r>
        <w:rPr>
          <w:b/>
          <w:bCs/>
          <w:color w:val="1F3864"/>
          <w:sz w:val="23"/>
          <w:szCs w:val="23"/>
        </w:rPr>
        <w:t xml:space="preserve">  INVESTMENT EXPERIENCE &amp; SUITABILITY</w:t>
      </w:r>
    </w:p>
    <w:p w14:paraId="2E5ECAB7" w14:textId="77777777" w:rsidR="00AD0DC2" w:rsidRDefault="00AD0DC2">
      <w:pPr>
        <w:pBdr>
          <w:bottom w:val="none" w:sz="14" w:space="2" w:color="BF9B30"/>
        </w:pBdr>
        <w:spacing w:after="80"/>
      </w:pPr>
    </w:p>
    <w:tbl>
      <w:tblPr>
        <w:tblW w:w="10080" w:type="dxa"/>
        <w:tblBorders>
          <w:insideH w:val="single" w:sz="3" w:space="0" w:color="D9D9D9"/>
        </w:tblBorders>
        <w:tblCellMar>
          <w:left w:w="10" w:type="dxa"/>
          <w:right w:w="10" w:type="dxa"/>
        </w:tblCellMar>
        <w:tblLook w:val="04A0" w:firstRow="1" w:lastRow="0" w:firstColumn="1" w:lastColumn="0" w:noHBand="0" w:noVBand="1"/>
      </w:tblPr>
      <w:tblGrid>
        <w:gridCol w:w="5000"/>
        <w:gridCol w:w="5080"/>
      </w:tblGrid>
      <w:tr w:rsidR="00AD0DC2" w14:paraId="6B9997BF" w14:textId="77777777">
        <w:tblPrEx>
          <w:tblCellMar>
            <w:top w:w="0" w:type="dxa"/>
            <w:bottom w:w="0" w:type="dxa"/>
          </w:tblCellMar>
        </w:tblPrEx>
        <w:tc>
          <w:tcPr>
            <w:tcW w:w="5000" w:type="dxa"/>
            <w:shd w:val="clear" w:color="auto" w:fill="F2F4F8"/>
            <w:tcMar>
              <w:top w:w="60" w:type="dxa"/>
              <w:left w:w="110" w:type="dxa"/>
              <w:bottom w:w="60" w:type="dxa"/>
              <w:right w:w="110" w:type="dxa"/>
            </w:tcMar>
            <w:vAlign w:val="center"/>
          </w:tcPr>
          <w:p w14:paraId="0593978A" w14:textId="77777777" w:rsidR="00AD0DC2" w:rsidRDefault="00000000">
            <w:r>
              <w:rPr>
                <w:b/>
                <w:bCs/>
                <w:color w:val="1F3864"/>
              </w:rPr>
              <w:t>Years of real estate investing experience</w:t>
            </w:r>
          </w:p>
        </w:tc>
        <w:tc>
          <w:tcPr>
            <w:tcW w:w="5080" w:type="dxa"/>
            <w:tcMar>
              <w:top w:w="60" w:type="dxa"/>
              <w:left w:w="110" w:type="dxa"/>
              <w:bottom w:w="60" w:type="dxa"/>
              <w:right w:w="110" w:type="dxa"/>
            </w:tcMar>
            <w:vAlign w:val="center"/>
          </w:tcPr>
          <w:p w14:paraId="0A29406F" w14:textId="77777777" w:rsidR="00AD0DC2" w:rsidRDefault="00000000">
            <w:r>
              <w:rPr>
                <w:u w:val="single"/>
              </w:rPr>
              <w:t>                                  </w:t>
            </w:r>
          </w:p>
        </w:tc>
      </w:tr>
      <w:tr w:rsidR="00AD0DC2" w14:paraId="56EC75F3" w14:textId="77777777">
        <w:tblPrEx>
          <w:tblCellMar>
            <w:top w:w="0" w:type="dxa"/>
            <w:bottom w:w="0" w:type="dxa"/>
          </w:tblCellMar>
        </w:tblPrEx>
        <w:tc>
          <w:tcPr>
            <w:tcW w:w="5000" w:type="dxa"/>
            <w:shd w:val="clear" w:color="auto" w:fill="F2F4F8"/>
            <w:tcMar>
              <w:top w:w="60" w:type="dxa"/>
              <w:left w:w="110" w:type="dxa"/>
              <w:bottom w:w="60" w:type="dxa"/>
              <w:right w:w="110" w:type="dxa"/>
            </w:tcMar>
            <w:vAlign w:val="center"/>
          </w:tcPr>
          <w:p w14:paraId="7E5F67C7" w14:textId="77777777" w:rsidR="00AD0DC2" w:rsidRDefault="00000000">
            <w:r>
              <w:rPr>
                <w:b/>
                <w:bCs/>
                <w:color w:val="1F3864"/>
              </w:rPr>
              <w:t>Prior experience with private lending or mortgage notes</w:t>
            </w:r>
          </w:p>
        </w:tc>
        <w:tc>
          <w:tcPr>
            <w:tcW w:w="5080" w:type="dxa"/>
            <w:tcMar>
              <w:top w:w="60" w:type="dxa"/>
              <w:left w:w="110" w:type="dxa"/>
              <w:bottom w:w="60" w:type="dxa"/>
              <w:right w:w="110" w:type="dxa"/>
            </w:tcMar>
            <w:vAlign w:val="center"/>
          </w:tcPr>
          <w:p w14:paraId="2D1D44FD" w14:textId="77777777" w:rsidR="00AD0DC2" w:rsidRDefault="00000000">
            <w:r>
              <w:rPr>
                <w:u w:val="single"/>
              </w:rPr>
              <w:t>                                  </w:t>
            </w:r>
          </w:p>
        </w:tc>
      </w:tr>
      <w:tr w:rsidR="00AD0DC2" w14:paraId="2A720D7C" w14:textId="77777777">
        <w:tblPrEx>
          <w:tblCellMar>
            <w:top w:w="0" w:type="dxa"/>
            <w:bottom w:w="0" w:type="dxa"/>
          </w:tblCellMar>
        </w:tblPrEx>
        <w:tc>
          <w:tcPr>
            <w:tcW w:w="5000" w:type="dxa"/>
            <w:shd w:val="clear" w:color="auto" w:fill="F2F4F8"/>
            <w:tcMar>
              <w:top w:w="60" w:type="dxa"/>
              <w:left w:w="110" w:type="dxa"/>
              <w:bottom w:w="60" w:type="dxa"/>
              <w:right w:w="110" w:type="dxa"/>
            </w:tcMar>
            <w:vAlign w:val="center"/>
          </w:tcPr>
          <w:p w14:paraId="4875D587" w14:textId="77777777" w:rsidR="00AD0DC2" w:rsidRDefault="00000000">
            <w:r>
              <w:rPr>
                <w:b/>
                <w:bCs/>
                <w:color w:val="1F3864"/>
              </w:rPr>
              <w:t>Approximate percentage of your net worth this investment represents</w:t>
            </w:r>
          </w:p>
        </w:tc>
        <w:tc>
          <w:tcPr>
            <w:tcW w:w="5080" w:type="dxa"/>
            <w:tcMar>
              <w:top w:w="60" w:type="dxa"/>
              <w:left w:w="110" w:type="dxa"/>
              <w:bottom w:w="60" w:type="dxa"/>
              <w:right w:w="110" w:type="dxa"/>
            </w:tcMar>
            <w:vAlign w:val="center"/>
          </w:tcPr>
          <w:p w14:paraId="6B8D653F" w14:textId="77777777" w:rsidR="00AD0DC2" w:rsidRDefault="00000000">
            <w:r>
              <w:rPr>
                <w:u w:val="single"/>
              </w:rPr>
              <w:t>                                  </w:t>
            </w:r>
          </w:p>
        </w:tc>
      </w:tr>
    </w:tbl>
    <w:p w14:paraId="747C2197" w14:textId="77777777" w:rsidR="00AD0DC2" w:rsidRDefault="00000000">
      <w:pPr>
        <w:spacing w:after="90"/>
        <w:ind w:left="400" w:hanging="400"/>
      </w:pPr>
      <w:proofErr w:type="gramStart"/>
      <w:r>
        <w:rPr>
          <w:sz w:val="24"/>
          <w:szCs w:val="24"/>
        </w:rPr>
        <w:t>☐  </w:t>
      </w:r>
      <w:r>
        <w:t>I</w:t>
      </w:r>
      <w:proofErr w:type="gramEnd"/>
      <w:r>
        <w:t xml:space="preserve"> </w:t>
      </w:r>
      <w:proofErr w:type="gramStart"/>
      <w:r>
        <w:t>am able to</w:t>
      </w:r>
      <w:proofErr w:type="gramEnd"/>
      <w:r>
        <w:t xml:space="preserve"> bear the economic risk of this investment, including the complete loss of my capital.</w:t>
      </w:r>
    </w:p>
    <w:p w14:paraId="59218C00" w14:textId="77777777" w:rsidR="00AD0DC2" w:rsidRDefault="00000000">
      <w:pPr>
        <w:spacing w:after="90"/>
        <w:ind w:left="400" w:hanging="400"/>
      </w:pPr>
      <w:proofErr w:type="gramStart"/>
      <w:r>
        <w:rPr>
          <w:sz w:val="24"/>
          <w:szCs w:val="24"/>
        </w:rPr>
        <w:t>☐  </w:t>
      </w:r>
      <w:r>
        <w:t>I</w:t>
      </w:r>
      <w:proofErr w:type="gramEnd"/>
      <w:r>
        <w:t xml:space="preserve"> understand this investment is illiquid, that my capital is committed until the underlying loan is repaid, and that I should not invest funds I may need to access during that period.</w:t>
      </w:r>
    </w:p>
    <w:p w14:paraId="7704B66F" w14:textId="77777777" w:rsidR="00AD0DC2" w:rsidRDefault="00000000">
      <w:pPr>
        <w:spacing w:after="90"/>
        <w:ind w:left="400" w:hanging="400"/>
      </w:pPr>
      <w:proofErr w:type="gramStart"/>
      <w:r>
        <w:rPr>
          <w:sz w:val="24"/>
          <w:szCs w:val="24"/>
        </w:rPr>
        <w:t>☐  </w:t>
      </w:r>
      <w:r>
        <w:t>I</w:t>
      </w:r>
      <w:proofErr w:type="gramEnd"/>
      <w:r>
        <w:t xml:space="preserve"> have had the opportunity to ask </w:t>
      </w:r>
      <w:proofErr w:type="gramStart"/>
      <w:r>
        <w:t>questions of Lazy Dog</w:t>
      </w:r>
      <w:proofErr w:type="gramEnd"/>
      <w:r>
        <w:t xml:space="preserve"> and to review the loan documents, including the Promissory Note, Deed of Trust, and Collateral Assignment.</w:t>
      </w:r>
    </w:p>
    <w:p w14:paraId="0AD7C9BF" w14:textId="77777777" w:rsidR="00AD0DC2" w:rsidRDefault="00000000">
      <w:pPr>
        <w:spacing w:after="90"/>
        <w:ind w:left="400" w:hanging="400"/>
      </w:pPr>
      <w:proofErr w:type="gramStart"/>
      <w:r>
        <w:rPr>
          <w:sz w:val="24"/>
          <w:szCs w:val="24"/>
        </w:rPr>
        <w:t>☐  </w:t>
      </w:r>
      <w:r>
        <w:t>I</w:t>
      </w:r>
      <w:proofErr w:type="gramEnd"/>
      <w:r>
        <w:t xml:space="preserve"> have had the opportunity to consult my own legal, tax, and financial advisors.</w:t>
      </w:r>
    </w:p>
    <w:p w14:paraId="13635CF6" w14:textId="77777777" w:rsidR="00AD0DC2" w:rsidRDefault="00000000">
      <w:pPr>
        <w:spacing w:before="210" w:after="70"/>
      </w:pPr>
      <w:r>
        <w:rPr>
          <w:b/>
          <w:bCs/>
          <w:color w:val="1F3864"/>
          <w:sz w:val="23"/>
          <w:szCs w:val="23"/>
        </w:rPr>
        <w:t xml:space="preserve">PART </w:t>
      </w:r>
      <w:proofErr w:type="gramStart"/>
      <w:r>
        <w:rPr>
          <w:b/>
          <w:bCs/>
          <w:color w:val="1F3864"/>
          <w:sz w:val="23"/>
          <w:szCs w:val="23"/>
        </w:rPr>
        <w:t>5  ·</w:t>
      </w:r>
      <w:proofErr w:type="gramEnd"/>
      <w:r>
        <w:rPr>
          <w:b/>
          <w:bCs/>
          <w:color w:val="1F3864"/>
          <w:sz w:val="23"/>
          <w:szCs w:val="23"/>
        </w:rPr>
        <w:t xml:space="preserve">  REPRESENTATIONS</w:t>
      </w:r>
    </w:p>
    <w:p w14:paraId="65F20229" w14:textId="77777777" w:rsidR="00AD0DC2" w:rsidRDefault="00AD0DC2">
      <w:pPr>
        <w:pBdr>
          <w:bottom w:val="none" w:sz="14" w:space="2" w:color="BF9B30"/>
        </w:pBdr>
        <w:spacing w:after="80"/>
      </w:pPr>
    </w:p>
    <w:p w14:paraId="1049D2F6" w14:textId="77777777" w:rsidR="00AD0DC2" w:rsidRDefault="00000000">
      <w:pPr>
        <w:spacing w:after="100"/>
      </w:pPr>
      <w:r>
        <w:t>By signing below, I represent and warrant that:</w:t>
      </w:r>
    </w:p>
    <w:p w14:paraId="7B2EE8B4" w14:textId="77777777" w:rsidR="00AD0DC2" w:rsidRDefault="00000000">
      <w:pPr>
        <w:spacing w:after="90"/>
        <w:ind w:left="400" w:hanging="400"/>
      </w:pPr>
      <w:proofErr w:type="gramStart"/>
      <w:r>
        <w:rPr>
          <w:sz w:val="24"/>
          <w:szCs w:val="24"/>
        </w:rPr>
        <w:t>☐  </w:t>
      </w:r>
      <w:r>
        <w:t>The</w:t>
      </w:r>
      <w:proofErr w:type="gramEnd"/>
      <w:r>
        <w:t xml:space="preserve"> information in this questionnaire is true, complete, and accurate as of the date signed.</w:t>
      </w:r>
    </w:p>
    <w:p w14:paraId="51A22A37" w14:textId="77777777" w:rsidR="00AD0DC2" w:rsidRDefault="00000000">
      <w:pPr>
        <w:spacing w:after="90"/>
        <w:ind w:left="400" w:hanging="400"/>
      </w:pPr>
      <w:proofErr w:type="gramStart"/>
      <w:r>
        <w:rPr>
          <w:sz w:val="24"/>
          <w:szCs w:val="24"/>
        </w:rPr>
        <w:t>☐  </w:t>
      </w:r>
      <w:r>
        <w:t>I</w:t>
      </w:r>
      <w:proofErr w:type="gramEnd"/>
      <w:r>
        <w:t xml:space="preserve"> will notify Lazy Dog promptly in writing if any information becomes inaccurate before my capital is funded.</w:t>
      </w:r>
    </w:p>
    <w:p w14:paraId="553A5E50" w14:textId="77777777" w:rsidR="00AD0DC2" w:rsidRDefault="00000000">
      <w:pPr>
        <w:spacing w:after="90"/>
        <w:ind w:left="400" w:hanging="400"/>
      </w:pPr>
      <w:proofErr w:type="gramStart"/>
      <w:r>
        <w:rPr>
          <w:sz w:val="24"/>
          <w:szCs w:val="24"/>
        </w:rPr>
        <w:lastRenderedPageBreak/>
        <w:t>☐  </w:t>
      </w:r>
      <w:r>
        <w:t>I</w:t>
      </w:r>
      <w:proofErr w:type="gramEnd"/>
      <w:r>
        <w:t xml:space="preserve"> am acquiring my participation </w:t>
      </w:r>
      <w:proofErr w:type="gramStart"/>
      <w:r>
        <w:t>for</w:t>
      </w:r>
      <w:proofErr w:type="gramEnd"/>
      <w:r>
        <w:t xml:space="preserve"> my own account for investment purposes, and not with a view to resale or distribution.</w:t>
      </w:r>
    </w:p>
    <w:p w14:paraId="3B411734" w14:textId="77777777" w:rsidR="00AD0DC2" w:rsidRDefault="00000000">
      <w:pPr>
        <w:spacing w:after="90"/>
        <w:ind w:left="400" w:hanging="400"/>
      </w:pPr>
      <w:proofErr w:type="gramStart"/>
      <w:r>
        <w:rPr>
          <w:sz w:val="24"/>
          <w:szCs w:val="24"/>
        </w:rPr>
        <w:t>☐  </w:t>
      </w:r>
      <w:r>
        <w:t>I</w:t>
      </w:r>
      <w:proofErr w:type="gramEnd"/>
      <w:r>
        <w:t xml:space="preserve"> understand that Lazy Dog is relying on this questionnaire to determine my eligibility, and that participation is secured but not guaranteed.</w:t>
      </w:r>
    </w:p>
    <w:p w14:paraId="4B23EE32" w14:textId="77777777" w:rsidR="00AD0DC2" w:rsidRDefault="00000000">
      <w:pPr>
        <w:spacing w:before="210" w:after="70"/>
      </w:pPr>
      <w:r>
        <w:rPr>
          <w:b/>
          <w:bCs/>
          <w:color w:val="1F3864"/>
          <w:sz w:val="23"/>
          <w:szCs w:val="23"/>
        </w:rPr>
        <w:t xml:space="preserve">PART </w:t>
      </w:r>
      <w:proofErr w:type="gramStart"/>
      <w:r>
        <w:rPr>
          <w:b/>
          <w:bCs/>
          <w:color w:val="1F3864"/>
          <w:sz w:val="23"/>
          <w:szCs w:val="23"/>
        </w:rPr>
        <w:t>6  ·</w:t>
      </w:r>
      <w:proofErr w:type="gramEnd"/>
      <w:r>
        <w:rPr>
          <w:b/>
          <w:bCs/>
          <w:color w:val="1F3864"/>
          <w:sz w:val="23"/>
          <w:szCs w:val="23"/>
        </w:rPr>
        <w:t xml:space="preserve">  SIGNATURE</w:t>
      </w:r>
    </w:p>
    <w:p w14:paraId="3C75D8DE" w14:textId="77777777" w:rsidR="00AD0DC2" w:rsidRDefault="00AD0DC2">
      <w:pPr>
        <w:pBdr>
          <w:bottom w:val="none" w:sz="14" w:space="2" w:color="BF9B30"/>
        </w:pBdr>
        <w:spacing w:after="80"/>
      </w:pPr>
    </w:p>
    <w:p w14:paraId="100D9B49" w14:textId="77777777" w:rsidR="00AD0DC2" w:rsidRDefault="00000000">
      <w:pPr>
        <w:spacing w:before="160" w:after="40"/>
      </w:pPr>
      <w:r>
        <w:t>________________________________________________</w:t>
      </w:r>
    </w:p>
    <w:p w14:paraId="750B02CD" w14:textId="77777777" w:rsidR="00AD0DC2" w:rsidRDefault="00000000">
      <w:pPr>
        <w:spacing w:after="100"/>
      </w:pPr>
      <w:r>
        <w:rPr>
          <w:color w:val="666666"/>
          <w:sz w:val="20"/>
          <w:szCs w:val="20"/>
        </w:rPr>
        <w:t>Signature</w:t>
      </w:r>
    </w:p>
    <w:p w14:paraId="42777705" w14:textId="77777777" w:rsidR="00AD0DC2" w:rsidRDefault="00000000">
      <w:pPr>
        <w:spacing w:before="90" w:after="70"/>
      </w:pPr>
      <w:r>
        <w:rPr>
          <w:b/>
          <w:bCs/>
        </w:rPr>
        <w:t xml:space="preserve">Printed name:  </w:t>
      </w:r>
      <w:r>
        <w:rPr>
          <w:u w:val="single"/>
        </w:rPr>
        <w:t>                                  </w:t>
      </w:r>
    </w:p>
    <w:p w14:paraId="7C1DE117" w14:textId="77777777" w:rsidR="00AD0DC2" w:rsidRDefault="00000000">
      <w:pPr>
        <w:spacing w:after="70"/>
      </w:pPr>
      <w:r>
        <w:rPr>
          <w:b/>
          <w:bCs/>
        </w:rPr>
        <w:t xml:space="preserve">Title (if signing for an entity):  </w:t>
      </w:r>
      <w:r>
        <w:rPr>
          <w:u w:val="single"/>
        </w:rPr>
        <w:t>                            </w:t>
      </w:r>
    </w:p>
    <w:p w14:paraId="21512D3D" w14:textId="77777777" w:rsidR="00AD0DC2" w:rsidRDefault="00000000">
      <w:pPr>
        <w:spacing w:after="100"/>
      </w:pPr>
      <w:r>
        <w:rPr>
          <w:b/>
          <w:bCs/>
        </w:rPr>
        <w:t xml:space="preserve">Date:  </w:t>
      </w:r>
      <w:r>
        <w:rPr>
          <w:u w:val="single"/>
        </w:rPr>
        <w:t>                        </w:t>
      </w:r>
    </w:p>
    <w:p w14:paraId="140CCF93" w14:textId="77777777" w:rsidR="00AD0DC2" w:rsidRDefault="00000000">
      <w:pPr>
        <w:spacing w:before="90" w:after="100"/>
      </w:pPr>
      <w:r>
        <w:rPr>
          <w:i/>
          <w:iCs/>
          <w:color w:val="666666"/>
          <w:sz w:val="19"/>
          <w:szCs w:val="19"/>
        </w:rPr>
        <w:t>Under Rule 506(b) an investor may generally self-certify. Under Rule 506(c) the issuer must take reasonable steps to verify accredited status — for example, reviewing W-2s, tax returns, brokerage or bank statements, or obtaining a written confirmation from the investor's licensed attorney, CPA, registered broker-dealer, or investment adviser. Complete this block accordingly.</w:t>
      </w:r>
    </w:p>
    <w:p w14:paraId="4A83E7BC" w14:textId="77777777" w:rsidR="00AD0DC2" w:rsidRDefault="00000000">
      <w:pPr>
        <w:spacing w:before="200" w:after="100"/>
      </w:pPr>
      <w:r>
        <w:rPr>
          <w:i/>
          <w:iCs/>
          <w:color w:val="666666"/>
          <w:sz w:val="19"/>
          <w:szCs w:val="19"/>
        </w:rPr>
        <w:t>This questionnaire is a compliance document and must be reviewed and approved by Lazy Dog Capital's securities counsel before it is issued to any prospective Capital Partner. Nothing in this form is legal or tax advice.</w:t>
      </w:r>
    </w:p>
    <w:sectPr w:rsidR="00AD0DC2">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BE50" w14:textId="77777777" w:rsidR="00B10BA4" w:rsidRDefault="00B10BA4">
      <w:r>
        <w:separator/>
      </w:r>
    </w:p>
  </w:endnote>
  <w:endnote w:type="continuationSeparator" w:id="0">
    <w:p w14:paraId="5EFC5035" w14:textId="77777777" w:rsidR="00B10BA4" w:rsidRDefault="00B10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64ED7" w14:textId="77777777" w:rsidR="00B10BA4" w:rsidRDefault="00B10BA4">
      <w:r>
        <w:separator/>
      </w:r>
    </w:p>
  </w:footnote>
  <w:footnote w:type="continuationSeparator" w:id="0">
    <w:p w14:paraId="3790E52B" w14:textId="77777777" w:rsidR="00B10BA4" w:rsidRDefault="00B10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EC9F" w14:textId="77777777" w:rsidR="00AD0DC2" w:rsidRDefault="00000000">
    <w:pPr>
      <w:spacing w:after="120"/>
      <w:jc w:val="right"/>
    </w:pPr>
    <w:r>
      <w:rPr>
        <w:color w:val="666666"/>
        <w:sz w:val="17"/>
        <w:szCs w:val="17"/>
      </w:rPr>
      <w:t xml:space="preserve">Accredited Investor </w:t>
    </w:r>
    <w:proofErr w:type="gramStart"/>
    <w:r>
      <w:rPr>
        <w:color w:val="666666"/>
        <w:sz w:val="17"/>
        <w:szCs w:val="17"/>
      </w:rPr>
      <w:t>Questionnaire  |</w:t>
    </w:r>
    <w:proofErr w:type="gramEnd"/>
    <w:r>
      <w:rPr>
        <w:color w:val="666666"/>
        <w:sz w:val="17"/>
        <w:szCs w:val="17"/>
      </w:rPr>
      <w:t xml:space="preserve">  Page </w:t>
    </w:r>
    <w:r>
      <w:rPr>
        <w:color w:val="666666"/>
        <w:sz w:val="17"/>
        <w:szCs w:val="17"/>
      </w:rPr>
      <w:fldChar w:fldCharType="begin"/>
    </w:r>
    <w:r>
      <w:rPr>
        <w:color w:val="666666"/>
        <w:sz w:val="17"/>
        <w:szCs w:val="17"/>
      </w:rPr>
      <w:instrText>PAGE</w:instrText>
    </w:r>
    <w:r>
      <w:rPr>
        <w:color w:val="666666"/>
        <w:sz w:val="17"/>
        <w:szCs w:val="17"/>
      </w:rPr>
      <w:fldChar w:fldCharType="separate"/>
    </w:r>
    <w:r w:rsidR="00952AC9">
      <w:rPr>
        <w:noProof/>
        <w:color w:val="666666"/>
        <w:sz w:val="17"/>
        <w:szCs w:val="17"/>
      </w:rPr>
      <w:t>1</w:t>
    </w:r>
    <w:r>
      <w:rPr>
        <w:color w:val="666666"/>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24A7C"/>
    <w:multiLevelType w:val="hybridMultilevel"/>
    <w:tmpl w:val="5276DED2"/>
    <w:lvl w:ilvl="0" w:tplc="D632C660">
      <w:start w:val="1"/>
      <w:numFmt w:val="bullet"/>
      <w:lvlText w:val="●"/>
      <w:lvlJc w:val="left"/>
      <w:pPr>
        <w:ind w:left="720" w:hanging="360"/>
      </w:pPr>
    </w:lvl>
    <w:lvl w:ilvl="1" w:tplc="FE8E3F02">
      <w:start w:val="1"/>
      <w:numFmt w:val="bullet"/>
      <w:lvlText w:val="○"/>
      <w:lvlJc w:val="left"/>
      <w:pPr>
        <w:ind w:left="1440" w:hanging="360"/>
      </w:pPr>
    </w:lvl>
    <w:lvl w:ilvl="2" w:tplc="B2E0B7F0">
      <w:start w:val="1"/>
      <w:numFmt w:val="bullet"/>
      <w:lvlText w:val="■"/>
      <w:lvlJc w:val="left"/>
      <w:pPr>
        <w:ind w:left="2160" w:hanging="360"/>
      </w:pPr>
    </w:lvl>
    <w:lvl w:ilvl="3" w:tplc="091A7830">
      <w:start w:val="1"/>
      <w:numFmt w:val="bullet"/>
      <w:lvlText w:val="●"/>
      <w:lvlJc w:val="left"/>
      <w:pPr>
        <w:ind w:left="2880" w:hanging="360"/>
      </w:pPr>
    </w:lvl>
    <w:lvl w:ilvl="4" w:tplc="630AF0D4">
      <w:start w:val="1"/>
      <w:numFmt w:val="bullet"/>
      <w:lvlText w:val="○"/>
      <w:lvlJc w:val="left"/>
      <w:pPr>
        <w:ind w:left="3600" w:hanging="360"/>
      </w:pPr>
    </w:lvl>
    <w:lvl w:ilvl="5" w:tplc="8F342A8C">
      <w:start w:val="1"/>
      <w:numFmt w:val="bullet"/>
      <w:lvlText w:val="■"/>
      <w:lvlJc w:val="left"/>
      <w:pPr>
        <w:ind w:left="4320" w:hanging="360"/>
      </w:pPr>
    </w:lvl>
    <w:lvl w:ilvl="6" w:tplc="B8C27A22">
      <w:start w:val="1"/>
      <w:numFmt w:val="bullet"/>
      <w:lvlText w:val="●"/>
      <w:lvlJc w:val="left"/>
      <w:pPr>
        <w:ind w:left="5040" w:hanging="360"/>
      </w:pPr>
    </w:lvl>
    <w:lvl w:ilvl="7" w:tplc="E7E01F8E">
      <w:start w:val="1"/>
      <w:numFmt w:val="bullet"/>
      <w:lvlText w:val="●"/>
      <w:lvlJc w:val="left"/>
      <w:pPr>
        <w:ind w:left="5760" w:hanging="360"/>
      </w:pPr>
    </w:lvl>
    <w:lvl w:ilvl="8" w:tplc="D2B4CEBC">
      <w:start w:val="1"/>
      <w:numFmt w:val="bullet"/>
      <w:lvlText w:val="●"/>
      <w:lvlJc w:val="left"/>
      <w:pPr>
        <w:ind w:left="6480" w:hanging="360"/>
      </w:pPr>
    </w:lvl>
  </w:abstractNum>
  <w:num w:numId="1" w16cid:durableId="787547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DC2"/>
    <w:rsid w:val="002E3E28"/>
    <w:rsid w:val="00952AC9"/>
    <w:rsid w:val="00AD0DC2"/>
    <w:rsid w:val="00B10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3B1D"/>
  <w15:docId w15:val="{9B8417CD-2EBD-42F2-8D83-B4BFE8A96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Lewis McKnight</cp:lastModifiedBy>
  <cp:revision>2</cp:revision>
  <dcterms:created xsi:type="dcterms:W3CDTF">2026-07-28T20:02:00Z</dcterms:created>
  <dcterms:modified xsi:type="dcterms:W3CDTF">2026-07-28T20:02:00Z</dcterms:modified>
</cp:coreProperties>
</file>