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LAZY DOG CAPITAL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|   Secured Real Estate Lending</w:t>
      </w:r>
    </w:p>
    <w:p>
      <w:pPr>
        <w:pBdr>
          <w:bottom w:color="BF9B30" w:sz="14" w:space="2"/>
        </w:pBdr>
        <w:spacing w:after="80"/>
      </w:pPr>
    </w:p>
    <w:p>
      <w:pPr>
        <w:spacing w:after="35" w:before="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Payment Instructions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How to send your monthly loan payment to Lazy Dog Capital LLC.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BORROWER &amp; LOAN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6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Borrower:  {{BORROWER_ENTITY}}  </w:t>
      </w:r>
      <w:r>
        <w:rPr>
          <w:rFonts w:ascii="Calibri" w:cs="Calibri" w:eastAsia="Calibri" w:hAnsi="Calibri"/>
          <w:sz w:val="19"/>
          <w:szCs w:val="19"/>
          <w:u w:val="single"/>
        </w:rPr>
      </w:r>
      <w:r>
        <w:rPr>
          <w:rFonts w:ascii="Calibri" w:cs="Calibri" w:eastAsia="Calibri" w:hAnsi="Calibri"/>
          <w:b/>
          <w:bCs/>
          <w:sz w:val="19"/>
          <w:szCs w:val="19"/>
        </w:rPr>
        <w:t>Loan #:  {{LOAN_NUMBER}}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>Property:  {{PROPERTY_ADDRESS}}</w:t>
      </w:r>
      <w:r>
        <w:rPr>
          <w:rFonts w:ascii="Calibri" w:cs="Calibri" w:eastAsia="Calibri" w:hAnsi="Calibri"/>
          <w:sz w:val="19"/>
          <w:szCs w:val="19"/>
          <w:u w:val="single"/>
        </w:rPr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BANK ACCOUNT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6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Bank name: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  Account type:      </w:t>
      </w:r>
      <w:r>
        <w:rPr>
          <w:rFonts w:ascii="Calibri" w:cs="Calibri" w:eastAsia="Calibri" w:hAnsi="Calibri"/>
          <w:sz w:val="20"/>
          <w:szCs w:val="20"/>
        </w:rPr>
        <w:t xml:space="preserve">☐  Checking        ☐  Savings</w:t>
      </w:r>
    </w:p>
    <w:p>
      <w:pPr>
        <w:spacing w:after="6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Routing number: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  Account number: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Name exactly as it appears on the account: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    </w:t>
      </w:r>
    </w:p>
    <w:p>
      <w:pPr>
        <w:spacing w:after="100"/>
        <w:ind w:left="340" w:hanging="340"/>
      </w:pPr>
      <w:r>
        <w:rPr>
          <w:rFonts w:ascii="Calibri" w:cs="Calibri" w:eastAsia="Calibri" w:hAnsi="Calibri"/>
          <w:sz w:val="20"/>
          <w:szCs w:val="20"/>
        </w:rPr>
        <w:t xml:space="preserve">☐  </w:t>
      </w:r>
      <w:r>
        <w:rPr>
          <w:rFonts w:ascii="Calibri" w:cs="Calibri" w:eastAsia="Calibri" w:hAnsi="Calibri"/>
          <w:sz w:val="19"/>
          <w:szCs w:val="19"/>
        </w:rPr>
        <w:t xml:space="preserve">A voided check or bank letter confirming these details is attached.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PAYMENTS WORK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Lazy Dog Capital LLC does not draft your account. Each month we send you a statement showing the amount due, and you send the payment by ACH or through the portal. Your payment will cover: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BF9B30"/>
          <w:sz w:val="19"/>
          <w:szCs w:val="19"/>
        </w:rPr>
        <w:t xml:space="preserve">·   </w:t>
      </w:r>
      <w:r>
        <w:rPr>
          <w:rFonts w:ascii="Calibri" w:cs="Calibri" w:eastAsia="Calibri" w:hAnsi="Calibri"/>
          <w:sz w:val="19"/>
          <w:szCs w:val="19"/>
        </w:rPr>
        <w:t xml:space="preserve">the monthly interest payment due under my Promissory Note,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BF9B30"/>
          <w:sz w:val="19"/>
          <w:szCs w:val="19"/>
        </w:rPr>
        <w:t xml:space="preserve">·   </w:t>
      </w:r>
      <w:r>
        <w:rPr>
          <w:rFonts w:ascii="Calibri" w:cs="Calibri" w:eastAsia="Calibri" w:hAnsi="Calibri"/>
          <w:sz w:val="19"/>
          <w:szCs w:val="19"/>
        </w:rPr>
        <w:t xml:space="preserve">any late charge that becomes due under the Note, and</w:t>
      </w:r>
    </w:p>
    <w:p>
      <w:pPr>
        <w:spacing w:after="60"/>
        <w:ind w:left="340" w:hanging="340"/>
      </w:pPr>
      <w:r>
        <w:rPr>
          <w:rFonts w:ascii="Calibri" w:cs="Calibri" w:eastAsia="Calibri" w:hAnsi="Calibri"/>
          <w:b/>
          <w:bCs/>
          <w:color w:val="BF9B30"/>
          <w:sz w:val="19"/>
          <w:szCs w:val="19"/>
        </w:rPr>
        <w:t xml:space="preserve">·   </w:t>
      </w:r>
      <w:r>
        <w:rPr>
          <w:rFonts w:ascii="Calibri" w:cs="Calibri" w:eastAsia="Calibri" w:hAnsi="Calibri"/>
          <w:sz w:val="19"/>
          <w:szCs w:val="19"/>
        </w:rPr>
        <w:t xml:space="preserve">any other amount that becomes due and payable under the loan documents.</w:t>
      </w:r>
    </w:p>
    <w:p>
      <w:pPr>
        <w:spacing w:after="80" w:before="60"/>
      </w:pPr>
      <w:r>
        <w:rPr>
          <w:rFonts w:ascii="Calibri" w:cs="Calibri" w:eastAsia="Calibri" w:hAnsi="Calibri"/>
          <w:sz w:val="19"/>
          <w:szCs w:val="19"/>
        </w:rPr>
        <w:t xml:space="preserve">Payments are due on the 1st day of each month and are considered late on the 4th. A late charge applies after the 10th day. Because interest accrues on funds actually advanced, your payment amount changes as construction draws fund — always pay the amount shown on that month's statement.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YOU MISS A PAYMENT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19"/>
          <w:szCs w:val="19"/>
        </w:rPr>
        <w:t xml:space="preserve">I remain responsible for making each payment on time regardless of how I choose to send it. If a payment is returned for insufficient funds or any other reason, I remain responsible for the payment, any late charge, and any returned-item fee my bank or Lazy Dog Capital charges.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6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  Date: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Printed name: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             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{{SIGNER_NAME}}Title: 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             {{SIGNER_TITLE}}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form contains bank account information. Return it securely — by hand, by mail, or through an encrypted link. Do not send it as a plain email attachment. We will call you to verify your account by phone before sending any draw funds.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Lazy Dog Capital LLC  ·  3400 N Central Expy #110-217, Richardson, TX 75080  ·  214-740-4989</w:t>
      </w:r>
    </w:p>
    <w:sectPr>
      <w:pgSz w:w="12240" w:h="15840" w:orient="portrait"/>
      <w:pgMar w:top="900" w:right="1080" w:bottom="8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2026-07-31T18:14:42.863Z</dcterms:created>
  <dcterms:modified xsi:type="dcterms:W3CDTF">2026-07-31T18:14:42.879Z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