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EMAIL TEMPLATE — MATURITY REMINDER</w:t>
      </w: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SENT AT 60 DAYS AND AGAIN AT 30 DAYS OUT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Subject:</w:t>
      </w:r>
      <w:r>
        <w:rPr>
          <w:color w:val="2E3B38"/>
          <w:sz w:val="21"/>
        </w:rPr>
        <w:t xml:space="preserve"> {{DAYS_OUT}} days to maturity — {{PROPERTY_ADDRESS}}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Hey {{BORROWER_FIRST_NAME}},</w:t>
      </w:r>
    </w:p>
    <w:p>
      <w:pPr>
        <w:spacing w:after="120"/>
      </w:pPr>
      <w:r>
        <w:rPr>
          <w:color w:val="2E3B38"/>
          <w:sz w:val="21"/>
        </w:rPr>
        <w:t xml:space="preserve">Heads up — your loan on {{PROPERTY_ADDRESS}} matures </w:t>
      </w:r>
      <w:r>
        <w:rPr>
          <w:b/>
          <w:color w:val="1E3C36"/>
          <w:sz w:val="21"/>
        </w:rPr>
        <w:t>{{MATURITY_DATE}}</w:t>
      </w:r>
      <w:r>
        <w:rPr>
          <w:color w:val="2E3B38"/>
          <w:sz w:val="21"/>
        </w:rPr>
        <w:t>, which is about {{DAYS_OUT}} days out.</w:t>
      </w:r>
    </w:p>
    <w:p>
      <w:pPr>
        <w:spacing w:after="120"/>
      </w:pPr>
      <w:r>
        <w:rPr>
          <w:color w:val="2E3B38"/>
          <w:sz w:val="21"/>
        </w:rPr>
        <w:t xml:space="preserve">Payoff amount will be roughly </w:t>
      </w:r>
      <w:r>
        <w:rPr>
          <w:b/>
          <w:color w:val="1E3C36"/>
          <w:sz w:val="21"/>
        </w:rPr>
        <w:t>${{ESTIMATED_PAYOFF}}</w:t>
      </w:r>
      <w:r>
        <w:rPr>
          <w:color w:val="2E3B38"/>
          <w:sz w:val="21"/>
        </w:rPr>
        <w:t xml:space="preserve"> as of that date. We'll send an exact figure when your title company asks for it.</w:t>
      </w:r>
    </w:p>
    <w:p>
      <w:pPr>
        <w:spacing w:after="120"/>
      </w:pPr>
      <w:r>
        <w:rPr>
          <w:b/>
          <w:color w:val="1E3C36"/>
          <w:sz w:val="21"/>
        </w:rPr>
        <w:t>Where are you at?</w:t>
      </w:r>
    </w:p>
    <w:p>
      <w:pPr>
        <w:spacing w:after="120"/>
      </w:pPr>
      <w:r>
        <w:rPr>
          <w:b/>
          <w:color w:val="1E3C36"/>
          <w:sz w:val="21"/>
        </w:rPr>
        <w:t>Selling?</w:t>
      </w:r>
      <w:r>
        <w:rPr>
          <w:color w:val="2E3B38"/>
          <w:sz w:val="21"/>
        </w:rPr>
        <w:t xml:space="preserve"> Great — have your title company call us for a payoff statement and we'll take it from there.</w:t>
      </w:r>
    </w:p>
    <w:p>
      <w:pPr>
        <w:spacing w:after="120"/>
      </w:pPr>
      <w:r>
        <w:rPr>
          <w:b/>
          <w:color w:val="1E3C36"/>
          <w:sz w:val="21"/>
        </w:rPr>
        <w:t>Refinancing?</w:t>
      </w:r>
      <w:r>
        <w:rPr>
          <w:color w:val="2E3B38"/>
          <w:sz w:val="21"/>
        </w:rPr>
        <w:t xml:space="preserve"> Same thing, just have the new lender reach out.</w:t>
      </w:r>
    </w:p>
    <w:p>
      <w:pPr>
        <w:spacing w:after="120"/>
      </w:pPr>
      <w:r>
        <w:rPr>
          <w:b/>
          <w:color w:val="1E3C36"/>
          <w:sz w:val="21"/>
        </w:rPr>
        <w:t>Need more time?</w:t>
      </w:r>
      <w:r>
        <w:rPr>
          <w:color w:val="2E3B38"/>
          <w:sz w:val="21"/>
        </w:rPr>
        <w:t xml:space="preserve"> One 3-month extension is available for 1% of the original loan amount, as long as you're not in default. </w:t>
      </w:r>
      <w:r>
        <w:rPr>
          <w:b/>
          <w:color w:val="1E3C36"/>
          <w:sz w:val="21"/>
        </w:rPr>
        <w:t>Ask before the maturity date, not after.</w:t>
      </w:r>
    </w:p>
    <w:p>
      <w:pPr>
        <w:spacing w:after="120"/>
      </w:pPr>
      <w:r>
        <w:rPr>
          <w:b/>
          <w:color w:val="1E3C36"/>
          <w:sz w:val="21"/>
        </w:rPr>
        <w:t>Not sure yet?</w:t>
      </w:r>
      <w:r>
        <w:rPr>
          <w:color w:val="2E3B38"/>
          <w:sz w:val="21"/>
        </w:rPr>
        <w:t xml:space="preserve"> Call me. Easier to figure it out now than in three weeks.</w:t>
      </w:r>
    </w:p>
    <w:p>
      <w:pPr>
        <w:spacing w:after="120"/>
      </w:pPr>
      <w:r>
        <w:rPr>
          <w:color w:val="2E3B38"/>
          <w:sz w:val="21"/>
        </w:rPr>
        <w:t>{{SENDER_NAME}}</w:t>
      </w:r>
    </w:p>
    <w:p>
      <w:pPr>
        <w:spacing w:after="120"/>
      </w:pPr>
      <w:r>
        <w:rPr>
          <w:color w:val="2E3B38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214-740-4989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TOKENS</w:t>
      </w:r>
    </w:p>
    <w:p>
      <w:pPr>
        <w:spacing w:after="120"/>
      </w:pPr>
      <w:r>
        <w:rPr>
          <w:rFonts w:ascii="Consolas" w:hAnsi="Consolas"/>
          <w:color w:val="2E3B38"/>
          <w:sz w:val="21"/>
        </w:rPr>
        <w:t>{{DAYS_OUT}}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{{BORROWER_FIRST_NAME}}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{{PROPERTY_ADDRESS}}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{{MATURITY_DATE}}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{{ESTIMATED_PAYOFF}}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{{SENDER_NAME}}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NOTES</w:t>
      </w:r>
    </w:p>
    <w:p>
      <w:pPr>
        <w:pStyle w:val="ListBullet"/>
        <w:spacing w:after="60"/>
      </w:pPr>
      <w:r>
        <w:rPr>
          <w:color w:val="2E3B38"/>
          <w:sz w:val="21"/>
        </w:rPr>
        <w:t xml:space="preserve">Same template both times — just change </w:t>
      </w:r>
      <w:r>
        <w:rPr>
          <w:rFonts w:ascii="Consolas" w:hAnsi="Consolas"/>
          <w:color w:val="2E3B38"/>
          <w:sz w:val="21"/>
        </w:rPr>
        <w:t>{{DAYS_OUT}}</w:t>
      </w:r>
      <w:r>
        <w:rPr>
          <w:color w:val="2E3B38"/>
          <w:sz w:val="21"/>
        </w:rPr>
        <w:t>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The extension line is the point.</w:t>
      </w:r>
      <w:r>
        <w:rPr>
          <w:color w:val="2E3B38"/>
          <w:sz w:val="21"/>
        </w:rPr>
        <w:t xml:space="preserve"> Borrowers who miss the maturity date and then ask are in a much worse position, and so are you. Getting them to ask early turns a default into a fee.</w:t>
      </w:r>
    </w:p>
    <w:p>
      <w:pPr>
        <w:pStyle w:val="ListBullet"/>
        <w:spacing w:after="60"/>
      </w:pPr>
      <w:r>
        <w:rPr>
          <w:color w:val="2E3B38"/>
          <w:sz w:val="21"/>
        </w:rPr>
        <w:t>If the 30-day reminder gets no response, call. A borrower going quiet near maturity is the single best early warning you get.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