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1F3864"/>
          <w:sz w:val="24"/>
          <w:szCs w:val="24"/>
        </w:rPr>
        <w:t xml:space="preserve">LAZY DOG CAPITAL</w:t>
      </w:r>
      <w:r>
        <w:rPr>
          <w:rFonts w:ascii="Calibri" w:cs="Calibri" w:eastAsia="Calibri" w:hAnsi="Calibri"/>
          <w:color w:val="666666"/>
          <w:sz w:val="17"/>
          <w:szCs w:val="17"/>
        </w:rPr>
        <w:t xml:space="preserve">   |   Secured Real Estate Lending</w:t>
      </w:r>
    </w:p>
    <w:p>
      <w:pPr>
        <w:pBdr>
          <w:bottom w:color="BF9B30" w:sz="14" w:space="2"/>
        </w:pBdr>
        <w:spacing w:after="80"/>
      </w:pPr>
    </w:p>
    <w:p>
      <w:pPr>
        <w:spacing w:after="40" w:before="0"/>
      </w:pPr>
      <w:r>
        <w:rPr>
          <w:rFonts w:ascii="Calibri" w:cs="Calibri" w:eastAsia="Calibri" w:hAnsi="Calibri"/>
          <w:b/>
          <w:bCs/>
          <w:color w:val="1F3864"/>
          <w:sz w:val="28"/>
          <w:szCs w:val="28"/>
        </w:rPr>
        <w:t xml:space="preserve">What We Need From You</w:t>
      </w:r>
    </w:p>
    <w:p>
      <w:pPr>
        <w:spacing w:after="120" w:before="0"/>
      </w:pPr>
      <w:r>
        <w:rPr>
          <w:rFonts w:ascii="Calibri" w:cs="Calibri" w:eastAsia="Calibri" w:hAnsi="Calibri"/>
          <w:i/>
          <w:iCs/>
          <w:color w:val="666666"/>
          <w:sz w:val="17"/>
          <w:szCs w:val="17"/>
        </w:rPr>
        <w:t xml:space="preserve">A complete file is the single biggest factor in how fast we can close. Send everything you can up front.</w:t>
      </w:r>
    </w:p>
    <w:p>
      <w:pPr>
        <w:spacing w:after="70" w:before="0"/>
      </w:pPr>
      <w:r>
        <w:rPr>
          <w:rFonts w:ascii="Calibri" w:cs="Calibri" w:eastAsia="Calibri" w:hAnsi="Calibri"/>
          <w:b/>
          <w:bCs/>
          <w:sz w:val="19"/>
          <w:szCs w:val="19"/>
        </w:rPr>
        <w:t xml:space="preserve">Borrower:  </w:t>
      </w:r>
      <w:r>
        <w:rPr>
          <w:rFonts w:ascii="Calibri" w:cs="Calibri" w:eastAsia="Calibri" w:hAnsi="Calibri"/>
          <w:sz w:val="19"/>
          <w:szCs w:val="19"/>
          <w:u w:val="single"/>
        </w:rPr>
        <w:t xml:space="preserve">                          </w:t>
      </w:r>
      <w:r>
        <w:rPr>
          <w:rFonts w:ascii="Calibri" w:cs="Calibri" w:eastAsia="Calibri" w:hAnsi="Calibri"/>
          <w:b/>
          <w:bCs/>
          <w:sz w:val="19"/>
          <w:szCs w:val="19"/>
        </w:rPr>
        <w:t xml:space="preserve">        Date:  </w:t>
      </w:r>
      <w:r>
        <w:rPr>
          <w:rFonts w:ascii="Calibri" w:cs="Calibri" w:eastAsia="Calibri" w:hAnsi="Calibri"/>
          <w:sz w:val="19"/>
          <w:szCs w:val="19"/>
          <w:u w:val="single"/>
        </w:rPr>
        <w:t xml:space="preserve">                  </w:t>
      </w:r>
    </w:p>
    <w:p>
      <w:pPr>
        <w:spacing w:after="120" w:before="0"/>
      </w:pPr>
      <w:r>
        <w:rPr>
          <w:rFonts w:ascii="Calibri" w:cs="Calibri" w:eastAsia="Calibri" w:hAnsi="Calibri"/>
          <w:b/>
          <w:bCs/>
          <w:sz w:val="19"/>
          <w:szCs w:val="19"/>
        </w:rPr>
        <w:t xml:space="preserve">Property:  </w:t>
      </w:r>
      <w:r>
        <w:rPr>
          <w:rFonts w:ascii="Calibri" w:cs="Calibri" w:eastAsia="Calibri" w:hAnsi="Calibri"/>
          <w:sz w:val="19"/>
          <w:szCs w:val="19"/>
          <w:u w:val="single"/>
        </w:rPr>
        <w:t xml:space="preserve">                                                  </w:t>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1.  YOU AND YOUR ENTITY</w:t>
            </w:r>
          </w:p>
        </w:tc>
      </w:tr>
    </w:tbl>
    <w:p>
      <w:pPr>
        <w:spacing w:after="50" w:before="0"/>
      </w:pPr>
      <w:r>
        <w:rPr>
          <w:rFonts w:ascii="Calibri" w:cs="Calibri" w:eastAsia="Calibri" w:hAnsi="Calibri"/>
          <w:sz w:val="19"/>
          <w:szCs w:val="19"/>
        </w:rPr>
        <w:t xml:space="preserve"/>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Certificate of Formation for the borrowing entity</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Operating Agreement (or bylaws / partnership agreement)</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EIN confirmation letter from the IRS</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Driver's license or passport for every owner and guarantor</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Completed W-9 — borrowing entity and each guarantor</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Signed Credit Authorization &amp; Background Check Consent — one per principal and guarantor</w:t>
      </w:r>
    </w:p>
    <w:p>
      <w:pPr>
        <w:spacing w:after="7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2.  THE PROPERTY AND THE DEAL</w:t>
            </w:r>
          </w:p>
        </w:tc>
      </w:tr>
    </w:tbl>
    <w:p>
      <w:pPr>
        <w:spacing w:after="50" w:before="0"/>
      </w:pPr>
      <w:r>
        <w:rPr>
          <w:rFonts w:ascii="Calibri" w:cs="Calibri" w:eastAsia="Calibri" w:hAnsi="Calibri"/>
          <w:sz w:val="19"/>
          <w:szCs w:val="19"/>
        </w:rPr>
        <w:t xml:space="preserve"/>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Fully executed purchase contract, including every amendment</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Earnest money receipt</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Title company name and closing contact</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Any survey, inspection report, or appraisal you already have</w:t>
      </w:r>
    </w:p>
    <w:p>
      <w:pPr>
        <w:spacing w:after="7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3.  YOUR REHAB PLAN</w:t>
            </w:r>
          </w:p>
        </w:tc>
      </w:tr>
    </w:tbl>
    <w:p>
      <w:pPr>
        <w:spacing w:after="50" w:before="0"/>
      </w:pPr>
      <w:r>
        <w:rPr>
          <w:rFonts w:ascii="Calibri" w:cs="Calibri" w:eastAsia="Calibri" w:hAnsi="Calibri"/>
          <w:sz w:val="19"/>
          <w:szCs w:val="19"/>
        </w:rPr>
        <w:t xml:space="preserve"/>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Completed Rehab Budget &amp; Scope of Work</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Expected start date and estimated time to complete</w:t>
      </w:r>
    </w:p>
    <w:p>
      <w:pPr>
        <w:spacing w:after="7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4.  MONEY AND TRACK RECORD</w:t>
            </w:r>
          </w:p>
        </w:tc>
      </w:tr>
    </w:tbl>
    <w:p>
      <w:pPr>
        <w:spacing w:after="50" w:before="0"/>
      </w:pPr>
      <w:r>
        <w:rPr>
          <w:rFonts w:ascii="Calibri" w:cs="Calibri" w:eastAsia="Calibri" w:hAnsi="Calibri"/>
          <w:sz w:val="19"/>
          <w:szCs w:val="19"/>
        </w:rPr>
        <w:t xml:space="preserve"/>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Proof of funds for closing costs and your first few months of interest</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List of your prior flips — address, purchase price, sale price, and dates</w:t>
      </w:r>
    </w:p>
    <w:p>
      <w:pPr>
        <w:spacing w:after="70" w:before="0"/>
      </w:pPr>
      <w:r>
        <w:rPr>
          <w:rFonts w:ascii="Calibri" w:cs="Calibri" w:eastAsia="Calibri" w:hAnsi="Calibri"/>
          <w:sz w:val="19"/>
          <w:szCs w:val="19"/>
        </w:rPr>
        <w:t xml:space="preserve"/>
      </w:r>
    </w:p>
    <w:p>
      <w:r>
        <w:br w:type="page"/>
      </w:r>
    </w:p>
    <w:p>
      <w:pPr>
        <w:spacing w:after="20" w:before="0"/>
      </w:pPr>
      <w:r>
        <w:rPr>
          <w:rFonts w:ascii="Calibri" w:cs="Calibri" w:eastAsia="Calibri" w:hAnsi="Calibri"/>
          <w:b/>
          <w:bCs/>
          <w:color w:val="1F3864"/>
          <w:sz w:val="24"/>
          <w:szCs w:val="24"/>
        </w:rPr>
        <w:t xml:space="preserve">LAZY DOG CAPITAL</w:t>
      </w:r>
      <w:r>
        <w:rPr>
          <w:rFonts w:ascii="Calibri" w:cs="Calibri" w:eastAsia="Calibri" w:hAnsi="Calibri"/>
          <w:color w:val="666666"/>
          <w:sz w:val="17"/>
          <w:szCs w:val="17"/>
        </w:rPr>
        <w:t xml:space="preserve">   |   Secured Real Estate Lending</w:t>
      </w:r>
    </w:p>
    <w:p>
      <w:pPr>
        <w:pBdr>
          <w:bottom w:color="BF9B30" w:sz="14" w:space="2"/>
        </w:pBdr>
        <w:spacing w:after="80"/>
      </w:pPr>
    </w:p>
    <w:p>
      <w:pPr>
        <w:spacing w:after="120" w:before="0"/>
      </w:pPr>
      <w:r>
        <w:rPr>
          <w:rFonts w:ascii="Calibri" w:cs="Calibri" w:eastAsia="Calibri" w:hAnsi="Calibri"/>
          <w:b/>
          <w:bCs/>
          <w:color w:val="1F3864"/>
          <w:sz w:val="26"/>
          <w:szCs w:val="26"/>
        </w:rPr>
        <w:t xml:space="preserve">What We Need From You  —  continued</w:t>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5.  INSURANCE</w:t>
            </w:r>
          </w:p>
        </w:tc>
      </w:tr>
    </w:tbl>
    <w:p>
      <w:pPr>
        <w:spacing w:after="50" w:before="0"/>
      </w:pPr>
      <w:r>
        <w:rPr>
          <w:rFonts w:ascii="Calibri" w:cs="Calibri" w:eastAsia="Calibri" w:hAnsi="Calibri"/>
          <w:sz w:val="19"/>
          <w:szCs w:val="19"/>
        </w:rPr>
        <w:t xml:space="preserve"/>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Insurance agent name and contact information</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Builder's risk or hazard policy quote for the property</w:t>
      </w:r>
    </w:p>
    <w:p>
      <w:pPr>
        <w:spacing w:after="3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Binder naming Lazy Dog Capital LLC as mortgagee and loss payee</w:t>
      </w:r>
    </w:p>
    <w:p>
      <w:pPr>
        <w:spacing w:after="70"/>
        <w:ind w:left="340"/>
      </w:pPr>
      <w:r>
        <w:rPr>
          <w:rFonts w:ascii="Calibri" w:cs="Calibri" w:eastAsia="Calibri" w:hAnsi="Calibri"/>
          <w:i/>
          <w:iCs/>
          <w:color w:val="666666"/>
          <w:sz w:val="16"/>
          <w:szCs w:val="16"/>
        </w:rPr>
        <w:t xml:space="preserve">Required before we can fund. Coverage must stay in force for the whole loan.</w:t>
      </w:r>
    </w:p>
    <w:p>
      <w:pPr>
        <w:spacing w:after="7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6.  FORMS WE WILL SEND YOU TO SIGN</w:t>
            </w:r>
          </w:p>
        </w:tc>
      </w:tr>
    </w:tbl>
    <w:p>
      <w:pPr>
        <w:spacing w:after="50" w:before="0"/>
      </w:pPr>
      <w:r>
        <w:rPr>
          <w:rFonts w:ascii="Calibri" w:cs="Calibri" w:eastAsia="Calibri" w:hAnsi="Calibri"/>
          <w:sz w:val="19"/>
          <w:szCs w:val="19"/>
        </w:rPr>
        <w:t xml:space="preserve"/>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Loan application</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Loan Proposal — signed and returned</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Business Purpose &amp; Non-Homestead Affidavit — signed and notarized</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Promissory Note — signed at closing</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Deed of Trust — signed and notarized at closing</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Personal Guarantee — signed and notarized by each principal</w:t>
      </w:r>
    </w:p>
    <w:p>
      <w:pPr>
        <w:spacing w:after="7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7.  BRING TO CLOSING</w:t>
            </w:r>
          </w:p>
        </w:tc>
      </w:tr>
    </w:tbl>
    <w:p>
      <w:pPr>
        <w:spacing w:after="50" w:before="0"/>
      </w:pPr>
      <w:r>
        <w:rPr>
          <w:rFonts w:ascii="Calibri" w:cs="Calibri" w:eastAsia="Calibri" w:hAnsi="Calibri"/>
          <w:sz w:val="19"/>
          <w:szCs w:val="19"/>
        </w:rPr>
        <w:t xml:space="preserve"/>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Certified funds or wire for your down payment and closing costs</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Government-issued photo ID for every person signing</w:t>
      </w:r>
    </w:p>
    <w:p>
      <w:pPr>
        <w:spacing w:after="70"/>
        <w:ind w:left="340" w:hanging="340"/>
      </w:pPr>
      <w:r>
        <w:rPr>
          <w:rFonts w:ascii="Calibri" w:cs="Calibri" w:eastAsia="Calibri" w:hAnsi="Calibri"/>
          <w:sz w:val="21"/>
          <w:szCs w:val="21"/>
        </w:rPr>
        <w:t xml:space="preserve">☐  </w:t>
      </w:r>
      <w:r>
        <w:rPr>
          <w:rFonts w:ascii="Calibri" w:cs="Calibri" w:eastAsia="Calibri" w:hAnsi="Calibri"/>
          <w:sz w:val="18"/>
          <w:szCs w:val="18"/>
        </w:rPr>
        <w:t xml:space="preserve">Authority to sign for the entity, if the title company asks for it</w:t>
      </w:r>
    </w:p>
    <w:p>
      <w:pPr>
        <w:spacing w:after="7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AFTER YOU CLOSE</w:t>
            </w:r>
          </w:p>
        </w:tc>
      </w:tr>
    </w:tbl>
    <w:p>
      <w:pPr>
        <w:spacing w:after="60" w:before="0"/>
      </w:pPr>
      <w:r>
        <w:rPr>
          <w:rFonts w:ascii="Calibri" w:cs="Calibri" w:eastAsia="Calibri" w:hAnsi="Calibri"/>
          <w:sz w:val="19"/>
          <w:szCs w:val="19"/>
        </w:rPr>
        <w:t xml:space="preserve"/>
      </w:r>
    </w:p>
    <w:p>
      <w:pPr>
        <w:spacing w:after="80" w:before="0"/>
      </w:pPr>
      <w:r>
        <w:rPr>
          <w:rFonts w:ascii="Calibri" w:cs="Calibri" w:eastAsia="Calibri" w:hAnsi="Calibri"/>
          <w:sz w:val="18"/>
          <w:szCs w:val="18"/>
        </w:rPr>
        <w:t xml:space="preserve">Your rehab funds are held back and released in draws. You pay for the work first, then we reimburse you. Request a draw online at lazydogcapital.com/resources/draw-request whenever you have finished some line items — minimum $5,000, $199 fee per draw. You will need to upload a bank or credit card statement showing the money left your account to pay your contractor or your sub; receipts and invoices alone are not enough. One of us then inspects the work in person before funding. Interest accrues only on the money actually advanced, so your monthly payment changes as each draw funds.</w:t>
      </w:r>
    </w:p>
    <after>120</after>
    <w:p>
      <w:pPr>
        <w:spacing w:after="90" w:before="0"/>
      </w:pPr>
      <w:r>
        <w:rPr>
          <w:rFonts w:ascii="Calibri" w:cs="Calibri" w:eastAsia="Calibri" w:hAnsi="Calibri"/>
          <w:sz w:val="19"/>
          <w:szCs w:val="19"/>
        </w:rPr>
        <w:t xml:space="preserve"/>
      </w:r>
    </w:p>
    <w:tbl>
      <w:tblPr>
        <w:tblW w:type="dxa" w:w="10080"/>
        <w:tblBorders>
          <w:top w:val="none"/>
          <w:left w:val="none"/>
          <w:bottom w:val="none"/>
          <w:right w:val="none"/>
          <w:insideH w:val="none"/>
          <w:insideV w:val="none"/>
        </w:tblBorders>
      </w:tblPr>
      <w:tblGrid>
        <w:gridCol w:w="10080"/>
      </w:tblGrid>
      <w:tr>
        <w:tc>
          <w:tcPr>
            <w:tcW w:type="dxa" w:w="10080"/>
            <w:shd w:fill="1F3864" w:color="auto" w:val="clear"/>
            <w:tcMar>
              <w:top w:type="dxa" w:w="40"/>
              <w:left w:type="dxa" w:w="90"/>
              <w:bottom w:type="dxa" w:w="40"/>
              <w:right w:type="dxa" w:w="90"/>
            </w:tcMar>
            <w:vAlign w:val="center"/>
          </w:tcPr>
          <w:p>
            <w:pPr>
              <w:spacing w:after="0"/>
            </w:pPr>
            <w:r>
              <w:rPr>
                <w:rFonts w:ascii="Calibri" w:cs="Calibri" w:eastAsia="Calibri" w:hAnsi="Calibri"/>
                <w:b/>
                <w:bCs/>
                <w:color w:val="FFFFFF"/>
                <w:sz w:val="18"/>
                <w:szCs w:val="18"/>
              </w:rPr>
              <w:t xml:space="preserve">SEND EVERYTHING TO</w:t>
            </w:r>
          </w:p>
        </w:tc>
      </w:tr>
    </w:tbl>
    <w:p>
      <w:pPr>
        <w:spacing w:after="60" w:before="0"/>
      </w:pPr>
      <w:r>
        <w:rPr>
          <w:rFonts w:ascii="Calibri" w:cs="Calibri" w:eastAsia="Calibri" w:hAnsi="Calibri"/>
          <w:sz w:val="19"/>
          <w:szCs w:val="19"/>
        </w:rPr>
        <w:t xml:space="preserve"/>
      </w:r>
    </w:p>
    <w:p>
      <w:pPr>
        <w:spacing w:after="40" w:before="0"/>
      </w:pPr>
      <w:r>
        <w:rPr>
          <w:rFonts w:ascii="Calibri" w:cs="Calibri" w:eastAsia="Calibri" w:hAnsi="Calibri"/>
          <w:b/>
          <w:bCs/>
          <w:sz w:val="19"/>
          <w:szCs w:val="19"/>
        </w:rPr>
        <w:t xml:space="preserve">Lazy Dog Capital LLC</w:t>
      </w:r>
    </w:p>
    <w:p>
      <w:pPr>
        <w:spacing w:after="90" w:before="0"/>
      </w:pPr>
      <w:r>
        <w:rPr>
          <w:rFonts w:ascii="Calibri" w:cs="Calibri" w:eastAsia="Calibri" w:hAnsi="Calibri"/>
          <w:sz w:val="19"/>
          <w:szCs w:val="19"/>
        </w:rPr>
        <w:t xml:space="preserve">3400 N Central Expy #110-217, Richardson, TX 75080     ·     214-740-4989</w:t>
      </w:r>
    </w:p>
    <w:p>
      <w:pPr>
        <w:spacing w:after="120" w:before="0"/>
      </w:pPr>
      <w:r>
        <w:rPr>
          <w:rFonts w:ascii="Calibri" w:cs="Calibri" w:eastAsia="Calibri" w:hAnsi="Calibri"/>
          <w:i/>
          <w:iCs/>
          <w:color w:val="666666"/>
          <w:sz w:val="16"/>
          <w:szCs w:val="16"/>
        </w:rPr>
        <w:t xml:space="preserve">Missing or incomplete documents are the most common reason a closing slips. If you are unsure whether something counts, send it.</w:t>
      </w:r>
    </w:p>
    <w:p>
      <w:pPr>
        <w:spacing w:after="120" w:before="0"/>
      </w:pPr>
      <w:r>
        <w:rPr>
          <w:rFonts w:ascii="Calibri" w:cs="Calibri" w:eastAsia="Calibri" w:hAnsi="Calibri"/>
          <w:b/>
          <w:bCs/>
          <w:sz w:val="19"/>
          <w:szCs w:val="19"/>
        </w:rPr>
        <w:t xml:space="preserve">Questions? Your contact at Lazy Dog:  </w:t>
      </w:r>
      <w:r>
        <w:rPr>
          <w:rFonts w:ascii="Calibri" w:cs="Calibri" w:eastAsia="Calibri" w:hAnsi="Calibri"/>
          <w:sz w:val="19"/>
          <w:szCs w:val="19"/>
          <w:u w:val="single"/>
        </w:rPr>
        <w:t xml:space="preserve">                              </w:t>
      </w:r>
    </w:p>
    <w:p>
      <w:pPr>
        <w:spacing w:after="80" w:before="0"/>
      </w:pPr>
      <w:r>
        <w:rPr>
          <w:rFonts w:ascii="Calibri" w:cs="Calibri" w:eastAsia="Calibri" w:hAnsi="Calibri"/>
          <w:i/>
          <w:iCs/>
          <w:color w:val="666666"/>
          <w:sz w:val="15"/>
          <w:szCs w:val="15"/>
        </w:rPr>
        <w:t xml:space="preserve">Lazy Dog Capital LLC  ·  3400 N Central Expy #110-217, Richardson, TX 75080  ·  214-740-4989</w:t>
      </w:r>
    </w:p>
    <w:sectPr>
      <w:pgSz w:w="12240" w:h="15840" w:orient="portrait"/>
      <w:pgMar w:top="900" w:right="1080" w:bottom="8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2026-07-28T21:25:42.085Z</dcterms:created>
  <dcterms:modified xsi:type="dcterms:W3CDTF">2026-07-28T21:25:42.102Z</dcterms:modified>
</cp:coreProperties>
</file>

<file path=docProps/custom.xml><?xml version="1.0" encoding="utf-8"?>
<Properties xmlns="http://schemas.openxmlformats.org/officeDocument/2006/custom-properties" xmlns:vt="http://schemas.openxmlformats.org/officeDocument/2006/docPropsVTypes"/>
</file>