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1EEC60C7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Prof. </w:t>
      </w:r>
      <w:r w:rsidR="00266367">
        <w:rPr>
          <w:rFonts w:ascii="Avenir Roman" w:hAnsi="Avenir Roman"/>
          <w:color w:val="404040" w:themeColor="text1" w:themeTint="BF"/>
          <w:sz w:val="22"/>
        </w:rPr>
        <w:t>Jianping Wu</w:t>
      </w:r>
      <w:r w:rsidR="001B4972" w:rsidRPr="001B4972"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1B4972">
        <w:rPr>
          <w:rFonts w:ascii="Avenir Roman" w:hAnsi="Avenir Roman" w:hint="eastAsia"/>
          <w:color w:val="404040" w:themeColor="text1" w:themeTint="BF"/>
          <w:sz w:val="22"/>
        </w:rPr>
        <w:t>and</w:t>
      </w:r>
      <w:r w:rsidR="001B4972"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1B4972" w:rsidRPr="00107137">
        <w:rPr>
          <w:rFonts w:ascii="Avenir Roman" w:hAnsi="Avenir Roman"/>
          <w:color w:val="404040" w:themeColor="text1" w:themeTint="BF"/>
          <w:sz w:val="22"/>
        </w:rPr>
        <w:t xml:space="preserve">Prof. </w:t>
      </w:r>
      <w:r w:rsidR="001B4972">
        <w:rPr>
          <w:rFonts w:ascii="Avenir Roman" w:hAnsi="Avenir Roman"/>
          <w:color w:val="404040" w:themeColor="text1" w:themeTint="BF"/>
          <w:sz w:val="22"/>
        </w:rPr>
        <w:t>Haixin Duan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144E624B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A76485" w:rsidRPr="00107137" w14:paraId="2E11F8F7" w14:textId="77777777" w:rsidTr="00A76485">
        <w:tc>
          <w:tcPr>
            <w:tcW w:w="572" w:type="dxa"/>
          </w:tcPr>
          <w:p w14:paraId="7E686AC4" w14:textId="7A2CA5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06D4D592" w14:textId="50EB5394" w:rsidR="00A76485" w:rsidRPr="00107137" w:rsidRDefault="00A76485" w:rsidP="00EF0991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Zhou Li, Haixin Duan, Jiachen Li and Zaifeng Zhang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Rusted Anchors: A National Client-Side View of Hidden Root CAs in the Web PKI Ecosystem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To appear in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8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th ACM Conference on Computer and Communications Security, Virtual event, November 202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A76485" w:rsidRPr="00107137" w14:paraId="47E2A9D1" w14:textId="77777777" w:rsidTr="00A76485">
        <w:tc>
          <w:tcPr>
            <w:tcW w:w="572" w:type="dxa"/>
          </w:tcPr>
          <w:p w14:paraId="78EF262F" w14:textId="368528E6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4B1E4035" w14:textId="77777777" w:rsidR="00A76485" w:rsidRDefault="00A76485" w:rsidP="00A76485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’21]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Yiming Zhang, Zhou Li, Fenglu Zhang, Haixin Duan, Ying Liu, Joann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Qiongna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Chen, Jinjin Liang, Zaifeng Zhang, Shuang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  <w:p w14:paraId="0998D9A8" w14:textId="1E428AE4" w:rsidR="00293A58" w:rsidRPr="00293A58" w:rsidRDefault="00293A58" w:rsidP="00EF0991">
            <w:pPr>
              <w:spacing w:after="100"/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Included by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Cybercrime Digest of Cybercrime Programme Office of the Council of Europe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and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CERT-CE's weekly letter</w:t>
            </w:r>
          </w:p>
        </w:tc>
      </w:tr>
      <w:tr w:rsidR="00A76485" w:rsidRPr="00107137" w14:paraId="3733D8D4" w14:textId="77777777" w:rsidTr="00A76485">
        <w:tc>
          <w:tcPr>
            <w:tcW w:w="572" w:type="dxa"/>
          </w:tcPr>
          <w:p w14:paraId="133AF64D" w14:textId="4C433F5F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FCA13E5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’21]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Kaiwen Shen, Chuhan Wang, Xiaofeng Zheng, Minglei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Shuang Hao, Haixin Duan, Qingfeng Pan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Symposium, Vancouver, BC, Canada, August 2021. </w:t>
            </w:r>
          </w:p>
        </w:tc>
      </w:tr>
      <w:tr w:rsidR="00A76485" w:rsidRPr="00107137" w14:paraId="1796AB67" w14:textId="77777777" w:rsidTr="00A76485">
        <w:tc>
          <w:tcPr>
            <w:tcW w:w="572" w:type="dxa"/>
          </w:tcPr>
          <w:p w14:paraId="74AA87DF" w14:textId="13B6680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[7]</w:t>
            </w:r>
          </w:p>
        </w:tc>
        <w:tc>
          <w:tcPr>
            <w:tcW w:w="8453" w:type="dxa"/>
          </w:tcPr>
          <w:p w14:paraId="4D2B7790" w14:textId="571DEB1C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5CBAFEFF" w14:textId="77777777" w:rsidTr="00A76485">
        <w:tc>
          <w:tcPr>
            <w:tcW w:w="572" w:type="dxa"/>
          </w:tcPr>
          <w:p w14:paraId="35FE7A37" w14:textId="4600F6C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[6]</w:t>
            </w:r>
          </w:p>
        </w:tc>
        <w:tc>
          <w:tcPr>
            <w:tcW w:w="8453" w:type="dxa"/>
          </w:tcPr>
          <w:p w14:paraId="7EA36086" w14:textId="50B7E2C1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3420223D" w14:textId="77777777" w:rsidTr="00A76485">
        <w:tc>
          <w:tcPr>
            <w:tcW w:w="572" w:type="dxa"/>
          </w:tcPr>
          <w:p w14:paraId="404FC359" w14:textId="02AE242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[5]</w:t>
            </w:r>
          </w:p>
        </w:tc>
        <w:tc>
          <w:tcPr>
            <w:tcW w:w="8453" w:type="dxa"/>
          </w:tcPr>
          <w:p w14:paraId="6B3C7F4B" w14:textId="77777777" w:rsidR="00A76485" w:rsidRDefault="00A76485" w:rsidP="0007145D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’20]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Virtual event, August 2020.</w:t>
            </w:r>
          </w:p>
          <w:p w14:paraId="4F05FF4E" w14:textId="28C1BEC3" w:rsidR="006171F2" w:rsidRPr="00107137" w:rsidRDefault="006171F2" w:rsidP="0007145D">
            <w:pPr>
              <w:spacing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ICANN DNS Symposium 2021</w:t>
            </w:r>
          </w:p>
        </w:tc>
      </w:tr>
      <w:tr w:rsidR="00A76485" w:rsidRPr="00107137" w14:paraId="71DA6022" w14:textId="77777777" w:rsidTr="00A76485">
        <w:tc>
          <w:tcPr>
            <w:tcW w:w="572" w:type="dxa"/>
          </w:tcPr>
          <w:p w14:paraId="566DAE99" w14:textId="6F6E23F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[4]</w:t>
            </w:r>
          </w:p>
        </w:tc>
        <w:tc>
          <w:tcPr>
            <w:tcW w:w="8453" w:type="dxa"/>
          </w:tcPr>
          <w:p w14:paraId="00EC178A" w14:textId="08E90A2A" w:rsidR="00A76485" w:rsidRPr="00107137" w:rsidRDefault="00A76485" w:rsidP="00A7648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A76485" w:rsidRPr="00107137" w:rsidRDefault="00A76485" w:rsidP="00A76485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 IRTF Applied Networking Research Prize (ANRP) 2020</w:t>
            </w:r>
          </w:p>
          <w:p w14:paraId="76D38448" w14:textId="77777777" w:rsidR="00A76485" w:rsidRDefault="00A76485" w:rsidP="00EC5FDC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Distinguished Paper Award 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Nominee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Nominee</w:t>
            </w:r>
          </w:p>
          <w:p w14:paraId="48D0159F" w14:textId="67A39AC6" w:rsidR="00EC5FDC" w:rsidRPr="00107137" w:rsidRDefault="00EC5FDC" w:rsidP="00A76485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IETF 108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31</w:t>
            </w:r>
          </w:p>
        </w:tc>
      </w:tr>
      <w:tr w:rsidR="00A76485" w:rsidRPr="00107137" w14:paraId="2188640F" w14:textId="77777777" w:rsidTr="00A76485">
        <w:tc>
          <w:tcPr>
            <w:tcW w:w="572" w:type="dxa"/>
          </w:tcPr>
          <w:p w14:paraId="61A6DD5A" w14:textId="15D6DD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[3]</w:t>
            </w:r>
          </w:p>
        </w:tc>
        <w:tc>
          <w:tcPr>
            <w:tcW w:w="8453" w:type="dxa"/>
          </w:tcPr>
          <w:p w14:paraId="5986C034" w14:textId="2E3DB683" w:rsidR="00A76485" w:rsidRPr="00107137" w:rsidRDefault="00A76485" w:rsidP="00A76485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A76485" w:rsidRPr="00107137" w14:paraId="38FB796E" w14:textId="77777777" w:rsidTr="00A76485">
        <w:trPr>
          <w:trHeight w:val="1028"/>
        </w:trPr>
        <w:tc>
          <w:tcPr>
            <w:tcW w:w="572" w:type="dxa"/>
          </w:tcPr>
          <w:p w14:paraId="08734CC6" w14:textId="44C40A5C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04F72863" w14:textId="77777777" w:rsidR="00A76485" w:rsidRDefault="00A76485" w:rsidP="0020686F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  <w:p w14:paraId="4A54F9AF" w14:textId="68C623D4" w:rsidR="0020686F" w:rsidRPr="0020686F" w:rsidRDefault="0020686F" w:rsidP="0020686F">
            <w:pPr>
              <w:spacing w:after="120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5A329F"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 w:rsidR="005A329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</w:t>
            </w:r>
            <w:r w:rsidR="001B47B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Pr="0020686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ACM/IRTF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ANRW ’19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30</w:t>
            </w:r>
          </w:p>
        </w:tc>
      </w:tr>
      <w:tr w:rsidR="00A76485" w:rsidRPr="00107137" w14:paraId="49690D1E" w14:textId="77777777" w:rsidTr="00A76485">
        <w:tc>
          <w:tcPr>
            <w:tcW w:w="572" w:type="dxa"/>
          </w:tcPr>
          <w:p w14:paraId="226E360C" w14:textId="79C9F18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791C2FF7" w14:textId="1D1D7362" w:rsidR="00A76485" w:rsidRPr="00107137" w:rsidRDefault="00A76485" w:rsidP="00A76485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107137" w14:paraId="1281EB7E" w14:textId="77777777" w:rsidTr="009E0253">
        <w:tc>
          <w:tcPr>
            <w:tcW w:w="572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29FC5E07" w14:textId="657B8754" w:rsidR="001F3BD8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A195038">
                <wp:simplePos x="0" y="0"/>
                <wp:positionH relativeFrom="column">
                  <wp:posOffset>5080</wp:posOffset>
                </wp:positionH>
                <wp:positionV relativeFrom="paragraph">
                  <wp:posOffset>371687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7C72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25pt" to="449.5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uHwuo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E5240C1" w14:textId="1D1A1A5B" w:rsidR="00F60F7A" w:rsidRDefault="00F60F7A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Conferences: </w:t>
      </w:r>
      <w:r w:rsidR="00DC20F1">
        <w:rPr>
          <w:rFonts w:ascii="Avenir Roman" w:hAnsi="Avenir Roman"/>
          <w:color w:val="404040" w:themeColor="text1" w:themeTint="BF"/>
          <w:sz w:val="20"/>
          <w:szCs w:val="20"/>
        </w:rPr>
        <w:t xml:space="preserve">NDSS ’22/’20, </w:t>
      </w:r>
      <w:r w:rsidR="00E4537F">
        <w:rPr>
          <w:rFonts w:ascii="Avenir Roman" w:hAnsi="Avenir Roman" w:hint="eastAsia"/>
          <w:color w:val="404040" w:themeColor="text1" w:themeTint="BF"/>
          <w:sz w:val="20"/>
          <w:szCs w:val="20"/>
        </w:rPr>
        <w:t>ICDCS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 xml:space="preserve"> ’21</w:t>
      </w:r>
      <w:r w:rsidR="0048500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ESORICS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ICICS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</w:p>
    <w:p w14:paraId="69E35CC1" w14:textId="6FB6B036" w:rsidR="003210D8" w:rsidRDefault="00F60F7A" w:rsidP="00F60F7A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Workshops: WPES ’21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IoT S&amp;P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18, RESEC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18</w:t>
      </w:r>
    </w:p>
    <w:p w14:paraId="2BDF5558" w14:textId="3D6CA224" w:rsidR="009E5F32" w:rsidRPr="00107137" w:rsidRDefault="00F60F7A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Journal: </w:t>
      </w:r>
      <w:r w:rsidR="009E5F32"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15CF7D0A" w:rsidR="00255F9C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42F3E08C">
                <wp:simplePos x="0" y="0"/>
                <wp:positionH relativeFrom="column">
                  <wp:posOffset>5080</wp:posOffset>
                </wp:positionH>
                <wp:positionV relativeFrom="paragraph">
                  <wp:posOffset>376978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6EB4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7pt" to="449.5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AsBCsH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6C9E73DB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6C6385EA" w:rsidR="00F96259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1155C11" w14:textId="7E02516F" w:rsidR="00666A06" w:rsidRPr="00107137" w:rsidRDefault="00666A0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IMC Nominee of</w:t>
      </w:r>
      <w:r w:rsidRPr="00666A06">
        <w:rPr>
          <w:rFonts w:ascii="Avenir Roman" w:hAnsi="Avenir Roman"/>
          <w:color w:val="404040" w:themeColor="text1" w:themeTint="BF"/>
          <w:sz w:val="20"/>
          <w:szCs w:val="20"/>
        </w:rPr>
        <w:t xml:space="preserve"> Distinguished Paper Award &amp; Community Contribution Award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(2019)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452E3131" w:rsidR="00E5467A" w:rsidRPr="00107137" w:rsidRDefault="00D57832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D57832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 w:rsidR="00EC24B4">
        <w:rPr>
          <w:rFonts w:ascii="Avenir Roman" w:hAnsi="Avenir Roman"/>
          <w:color w:val="404040" w:themeColor="text1" w:themeTint="BF"/>
          <w:sz w:val="20"/>
          <w:szCs w:val="20"/>
        </w:rPr>
        <w:t>-</w:t>
      </w:r>
      <w:r w:rsidR="00350F76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Tsinghua University </w:t>
      </w:r>
      <w:r w:rsidR="00EC24B4">
        <w:rPr>
          <w:rFonts w:ascii="Avenir Roman" w:hAnsi="Avenir Roman" w:hint="eastAsia"/>
          <w:color w:val="404040" w:themeColor="text1" w:themeTint="BF"/>
          <w:sz w:val="20"/>
          <w:szCs w:val="20"/>
        </w:rPr>
        <w:t>for</w:t>
      </w:r>
      <w:r w:rsidR="00EC24B4">
        <w:rPr>
          <w:rFonts w:ascii="Avenir Roman" w:hAnsi="Avenir Roman"/>
          <w:color w:val="404040" w:themeColor="text1" w:themeTint="BF"/>
          <w:sz w:val="20"/>
          <w:szCs w:val="20"/>
        </w:rPr>
        <w:t xml:space="preserve"> Graduate Students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(</w:t>
      </w:r>
      <w:r w:rsidR="00A53AEC">
        <w:rPr>
          <w:rFonts w:ascii="Avenir Roman" w:hAnsi="Avenir Roman"/>
          <w:color w:val="404040" w:themeColor="text1" w:themeTint="BF"/>
          <w:sz w:val="20"/>
          <w:szCs w:val="20"/>
        </w:rPr>
        <w:t xml:space="preserve">2021,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2020)</w:t>
      </w:r>
    </w:p>
    <w:p w14:paraId="7CDD00B1" w14:textId="005DCC9A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1B75D0">
        <w:rPr>
          <w:rFonts w:ascii="Avenir Roman" w:hAnsi="Avenir Roman"/>
          <w:color w:val="404040" w:themeColor="text1" w:themeTint="BF"/>
          <w:sz w:val="20"/>
          <w:szCs w:val="20"/>
        </w:rPr>
        <w:t xml:space="preserve"> of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2E86EB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="00A53AEC">
        <w:rPr>
          <w:rFonts w:ascii="Avenir Roman" w:hAnsi="Avenir Roman"/>
          <w:color w:val="404040" w:themeColor="text1" w:themeTint="BF"/>
          <w:sz w:val="20"/>
          <w:szCs w:val="20"/>
        </w:rPr>
        <w:t>6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</w:t>
      </w:r>
      <w:r w:rsidR="00A53AEC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bookmarkStart w:id="0" w:name="_GoBack"/>
      <w:bookmarkEnd w:id="0"/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217915E3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="00811330">
        <w:rPr>
          <w:rFonts w:ascii="Avenir Roman" w:hAnsi="Avenir Roman" w:hint="eastAsia"/>
          <w:color w:val="404040" w:themeColor="text1" w:themeTint="BF"/>
          <w:sz w:val="20"/>
          <w:szCs w:val="20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5592FD74" w14:textId="19848712" w:rsidR="0087209D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0C3E8D0B" w14:textId="2C534957" w:rsidR="00C424A9" w:rsidRPr="00107137" w:rsidRDefault="00C424A9" w:rsidP="00C424A9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3</w:t>
      </w:r>
      <w:r w:rsidR="0084552C">
        <w:rPr>
          <w:rFonts w:ascii="Avenir Roman" w:hAnsi="Avenir Roman"/>
          <w:color w:val="404040" w:themeColor="text1" w:themeTint="BF"/>
          <w:sz w:val="20"/>
          <w:szCs w:val="20"/>
        </w:rPr>
        <w:t>r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d Prize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CCF Collegiate Computer Systems &amp; Programming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7145D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B47B1"/>
    <w:rsid w:val="001B4972"/>
    <w:rsid w:val="001B75D0"/>
    <w:rsid w:val="001C5DF1"/>
    <w:rsid w:val="001D0DE1"/>
    <w:rsid w:val="001D44EC"/>
    <w:rsid w:val="001D6C3A"/>
    <w:rsid w:val="001F3BD8"/>
    <w:rsid w:val="0020261D"/>
    <w:rsid w:val="0020686F"/>
    <w:rsid w:val="0021563C"/>
    <w:rsid w:val="002425CE"/>
    <w:rsid w:val="0024549B"/>
    <w:rsid w:val="00245D47"/>
    <w:rsid w:val="00254BC5"/>
    <w:rsid w:val="00255F9C"/>
    <w:rsid w:val="002564BD"/>
    <w:rsid w:val="00266367"/>
    <w:rsid w:val="00280AA5"/>
    <w:rsid w:val="00283FE2"/>
    <w:rsid w:val="002912A8"/>
    <w:rsid w:val="00293A5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3E1F13"/>
    <w:rsid w:val="00410CE2"/>
    <w:rsid w:val="0041664C"/>
    <w:rsid w:val="00421B20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56028"/>
    <w:rsid w:val="00567531"/>
    <w:rsid w:val="0058117C"/>
    <w:rsid w:val="00583177"/>
    <w:rsid w:val="00583C52"/>
    <w:rsid w:val="005A2DA7"/>
    <w:rsid w:val="005A329F"/>
    <w:rsid w:val="005C478F"/>
    <w:rsid w:val="005D1891"/>
    <w:rsid w:val="005F0EA4"/>
    <w:rsid w:val="005F357A"/>
    <w:rsid w:val="00612357"/>
    <w:rsid w:val="006171F2"/>
    <w:rsid w:val="0063091E"/>
    <w:rsid w:val="006352E2"/>
    <w:rsid w:val="006551FA"/>
    <w:rsid w:val="00666A06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334D"/>
    <w:rsid w:val="00746F37"/>
    <w:rsid w:val="00753599"/>
    <w:rsid w:val="0076058E"/>
    <w:rsid w:val="007779B5"/>
    <w:rsid w:val="00783DD5"/>
    <w:rsid w:val="00793E9F"/>
    <w:rsid w:val="007962CF"/>
    <w:rsid w:val="007A1CF6"/>
    <w:rsid w:val="007B1F10"/>
    <w:rsid w:val="007E3591"/>
    <w:rsid w:val="007E47FE"/>
    <w:rsid w:val="007E61C9"/>
    <w:rsid w:val="007E756F"/>
    <w:rsid w:val="007E7739"/>
    <w:rsid w:val="007F1D05"/>
    <w:rsid w:val="007F3F01"/>
    <w:rsid w:val="007F434C"/>
    <w:rsid w:val="007F5139"/>
    <w:rsid w:val="007F78D1"/>
    <w:rsid w:val="00804BE0"/>
    <w:rsid w:val="00811330"/>
    <w:rsid w:val="00813BE4"/>
    <w:rsid w:val="0081640B"/>
    <w:rsid w:val="008167AF"/>
    <w:rsid w:val="00830F3D"/>
    <w:rsid w:val="00831079"/>
    <w:rsid w:val="00840BA7"/>
    <w:rsid w:val="0084552C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0253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3AEC"/>
    <w:rsid w:val="00A56552"/>
    <w:rsid w:val="00A620BC"/>
    <w:rsid w:val="00A76485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D2A6A"/>
    <w:rsid w:val="00BE244D"/>
    <w:rsid w:val="00BE2D67"/>
    <w:rsid w:val="00BE666E"/>
    <w:rsid w:val="00BF77EC"/>
    <w:rsid w:val="00C120E2"/>
    <w:rsid w:val="00C137AD"/>
    <w:rsid w:val="00C3233A"/>
    <w:rsid w:val="00C33A12"/>
    <w:rsid w:val="00C424A9"/>
    <w:rsid w:val="00C47F0F"/>
    <w:rsid w:val="00C634AC"/>
    <w:rsid w:val="00C65AD0"/>
    <w:rsid w:val="00C716C1"/>
    <w:rsid w:val="00C72C36"/>
    <w:rsid w:val="00C772F6"/>
    <w:rsid w:val="00C81D26"/>
    <w:rsid w:val="00C837DA"/>
    <w:rsid w:val="00CC2349"/>
    <w:rsid w:val="00CC3171"/>
    <w:rsid w:val="00CD02F4"/>
    <w:rsid w:val="00CD3E22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57832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0F1"/>
    <w:rsid w:val="00DC2565"/>
    <w:rsid w:val="00DC79C2"/>
    <w:rsid w:val="00DF7422"/>
    <w:rsid w:val="00E01615"/>
    <w:rsid w:val="00E1114D"/>
    <w:rsid w:val="00E20444"/>
    <w:rsid w:val="00E3487F"/>
    <w:rsid w:val="00E4114C"/>
    <w:rsid w:val="00E4537F"/>
    <w:rsid w:val="00E45F5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B31EC"/>
    <w:rsid w:val="00EC24B4"/>
    <w:rsid w:val="00EC5FDC"/>
    <w:rsid w:val="00ED4E96"/>
    <w:rsid w:val="00ED76FA"/>
    <w:rsid w:val="00EE0872"/>
    <w:rsid w:val="00EF0991"/>
    <w:rsid w:val="00EF4300"/>
    <w:rsid w:val="00F027C4"/>
    <w:rsid w:val="00F60F7A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90</cp:revision>
  <cp:lastPrinted>2020-09-28T08:16:00Z</cp:lastPrinted>
  <dcterms:created xsi:type="dcterms:W3CDTF">2020-09-28T08:16:00Z</dcterms:created>
  <dcterms:modified xsi:type="dcterms:W3CDTF">2021-11-02T03:19:00Z</dcterms:modified>
</cp:coreProperties>
</file>