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77777777" w:rsidR="005A1E74" w:rsidRPr="006D423C" w:rsidRDefault="00CF2BB5" w:rsidP="00410CE2">
      <w:pPr>
        <w:spacing w:line="264" w:lineRule="auto"/>
        <w:jc w:val="center"/>
        <w:rPr>
          <w:rFonts w:ascii="Avenir Roman" w:hAnsi="Avenir Roman"/>
          <w:b/>
          <w:color w:val="4472C4" w:themeColor="accent5"/>
          <w:sz w:val="44"/>
        </w:rPr>
      </w:pPr>
      <w:r w:rsidRPr="006D423C">
        <w:rPr>
          <w:rFonts w:ascii="Avenir Roman" w:hAnsi="Avenir Roman"/>
          <w:b/>
          <w:color w:val="4472C4" w:themeColor="accent5"/>
          <w:sz w:val="44"/>
        </w:rPr>
        <w:t>Chaoyi Lu</w:t>
      </w:r>
    </w:p>
    <w:p w14:paraId="2FEA3E96" w14:textId="2006F112" w:rsidR="00CF2BB5" w:rsidRDefault="00CF2BB5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E1114D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81E96">
        <w:rPr>
          <w:rFonts w:ascii="Avenir Roman" w:hAnsi="Avenir Roman"/>
          <w:color w:val="404040" w:themeColor="text1" w:themeTint="BF"/>
          <w:sz w:val="22"/>
        </w:rPr>
        <w:t>candidate</w:t>
      </w:r>
      <w:r w:rsidR="00783DD5" w:rsidRPr="00E1114D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783DD5" w:rsidRPr="005C478F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783DD5" w:rsidRPr="00E1114D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E1114D">
        <w:rPr>
          <w:rFonts w:ascii="Avenir Roman" w:hAnsi="Avenir Roman"/>
          <w:color w:val="404040" w:themeColor="text1" w:themeTint="BF"/>
          <w:sz w:val="22"/>
        </w:rPr>
        <w:t>Institute for Network Sciences and Cyberspace</w:t>
      </w:r>
      <w:r w:rsidR="002B5C76" w:rsidRPr="00E1114D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2B5C76" w:rsidRPr="005C478F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2B5C76" w:rsidRPr="00E1114D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E1114D">
        <w:rPr>
          <w:rFonts w:ascii="Avenir Roman" w:hAnsi="Avenir Roman"/>
          <w:color w:val="404040" w:themeColor="text1" w:themeTint="BF"/>
          <w:sz w:val="22"/>
        </w:rPr>
        <w:t>Tsinghua University</w:t>
      </w:r>
    </w:p>
    <w:p w14:paraId="100A9C33" w14:textId="5F247990" w:rsidR="00B36BD9" w:rsidRPr="00E1114D" w:rsidRDefault="00B36BD9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>
        <w:rPr>
          <w:rFonts w:ascii="Avenir Roman" w:hAnsi="Avenir Roman" w:hint="eastAsia"/>
          <w:color w:val="404040" w:themeColor="text1" w:themeTint="BF"/>
          <w:sz w:val="22"/>
        </w:rPr>
        <w:t>FIT</w:t>
      </w:r>
      <w:r>
        <w:rPr>
          <w:rFonts w:ascii="Avenir Roman" w:hAnsi="Avenir Roman"/>
          <w:color w:val="404040" w:themeColor="text1" w:themeTint="BF"/>
          <w:sz w:val="22"/>
        </w:rPr>
        <w:t xml:space="preserve"> 4-204, Tsinghua University, Beijing 100084, China</w:t>
      </w:r>
    </w:p>
    <w:p w14:paraId="0235444E" w14:textId="312016F9" w:rsidR="006D423C" w:rsidRPr="00DC2565" w:rsidRDefault="006D423C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DC2565">
        <w:rPr>
          <w:rFonts w:ascii="Avenir Roman" w:hAnsi="Avenir Roman" w:hint="eastAsia"/>
          <w:color w:val="404040" w:themeColor="text1" w:themeTint="BF"/>
          <w:sz w:val="22"/>
        </w:rPr>
        <w:t>l</w:t>
      </w:r>
      <w:r w:rsidRPr="00DC2565">
        <w:rPr>
          <w:rFonts w:ascii="Avenir Roman" w:hAnsi="Avenir Roman"/>
          <w:color w:val="404040" w:themeColor="text1" w:themeTint="BF"/>
          <w:sz w:val="22"/>
        </w:rPr>
        <w:t>cy17@mails.tsinghua.edu.cn</w:t>
      </w:r>
      <w:r w:rsidRPr="00DC2565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3A7819" w:rsidRPr="005C478F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Pr="00DC2565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DC2565">
        <w:rPr>
          <w:rFonts w:ascii="Avenir Roman" w:hAnsi="Avenir Roman"/>
          <w:color w:val="4472C4" w:themeColor="accent5"/>
          <w:sz w:val="22"/>
          <w:u w:val="single"/>
        </w:rPr>
        <w:t>https://luchaoyi.com</w:t>
      </w:r>
    </w:p>
    <w:p w14:paraId="508A14BD" w14:textId="0363FC96" w:rsidR="006D423C" w:rsidRPr="000D5E53" w:rsidRDefault="005F357A" w:rsidP="005F357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0D5E53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3E815A16">
                <wp:simplePos x="0" y="0"/>
                <wp:positionH relativeFrom="column">
                  <wp:posOffset>4445</wp:posOffset>
                </wp:positionH>
                <wp:positionV relativeFrom="paragraph">
                  <wp:posOffset>351319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C414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7.65pt" to="449.5pt,2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6D423C" w:rsidRPr="000D5E53">
        <w:rPr>
          <w:rFonts w:ascii="Avenir Roman" w:hAnsi="Avenir Roman"/>
          <w:b/>
          <w:color w:val="4472C4" w:themeColor="accent5"/>
          <w:sz w:val="28"/>
          <w:szCs w:val="26"/>
        </w:rPr>
        <w:t>EDUCATION</w:t>
      </w:r>
    </w:p>
    <w:p w14:paraId="5C4A7D8A" w14:textId="441F649F" w:rsidR="006D423C" w:rsidRPr="005D1891" w:rsidRDefault="005D1891" w:rsidP="000600BE">
      <w:pPr>
        <w:spacing w:before="12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5D1891">
        <w:rPr>
          <w:rFonts w:ascii="Avenir Roman" w:hAnsi="Avenir Roman"/>
          <w:b/>
          <w:color w:val="404040" w:themeColor="text1" w:themeTint="BF"/>
          <w:sz w:val="22"/>
        </w:rPr>
        <w:t>2017 – Present</w:t>
      </w:r>
      <w:r>
        <w:rPr>
          <w:rFonts w:ascii="Avenir Roman" w:hAnsi="Avenir Roman"/>
          <w:b/>
          <w:color w:val="404040" w:themeColor="text1" w:themeTint="BF"/>
          <w:sz w:val="22"/>
        </w:rPr>
        <w:t>: Tsinghua University</w:t>
      </w:r>
    </w:p>
    <w:p w14:paraId="30BEF0AC" w14:textId="15C44556" w:rsidR="005D1891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>
        <w:rPr>
          <w:rFonts w:ascii="Avenir Roman" w:hAnsi="Avenir Roman" w:hint="eastAsia"/>
          <w:color w:val="404040" w:themeColor="text1" w:themeTint="BF"/>
          <w:sz w:val="22"/>
        </w:rPr>
        <w:t>PhD</w:t>
      </w:r>
      <w:r>
        <w:rPr>
          <w:rFonts w:ascii="Avenir Roman" w:hAnsi="Avenir Roman"/>
          <w:color w:val="404040" w:themeColor="text1" w:themeTint="BF"/>
          <w:sz w:val="22"/>
        </w:rPr>
        <w:t xml:space="preserve"> </w:t>
      </w:r>
      <w:r w:rsidR="006E23AE">
        <w:rPr>
          <w:rFonts w:ascii="Avenir Roman" w:hAnsi="Avenir Roman"/>
          <w:color w:val="404040" w:themeColor="text1" w:themeTint="BF"/>
          <w:sz w:val="22"/>
        </w:rPr>
        <w:t>candidate</w:t>
      </w:r>
      <w:r>
        <w:rPr>
          <w:rFonts w:ascii="Avenir Roman" w:hAnsi="Avenir Roman"/>
          <w:color w:val="404040" w:themeColor="text1" w:themeTint="BF"/>
          <w:sz w:val="22"/>
        </w:rPr>
        <w:t>, Institute for Network Sciences and Cyberspace</w:t>
      </w:r>
    </w:p>
    <w:p w14:paraId="2823D2A6" w14:textId="2826F620" w:rsidR="005D1891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>
        <w:rPr>
          <w:rFonts w:ascii="Avenir Roman" w:hAnsi="Avenir Roman"/>
          <w:color w:val="404040" w:themeColor="text1" w:themeTint="BF"/>
          <w:sz w:val="22"/>
        </w:rPr>
        <w:t>Advisor</w:t>
      </w:r>
      <w:r w:rsidR="00C137AD">
        <w:rPr>
          <w:rFonts w:ascii="Avenir Roman" w:hAnsi="Avenir Roman"/>
          <w:color w:val="404040" w:themeColor="text1" w:themeTint="BF"/>
          <w:sz w:val="22"/>
        </w:rPr>
        <w:t>s</w:t>
      </w:r>
      <w:r>
        <w:rPr>
          <w:rFonts w:ascii="Avenir Roman" w:hAnsi="Avenir Roman"/>
          <w:color w:val="404040" w:themeColor="text1" w:themeTint="BF"/>
          <w:sz w:val="22"/>
        </w:rPr>
        <w:t xml:space="preserve">: </w:t>
      </w:r>
      <w:r w:rsidR="0024549B">
        <w:rPr>
          <w:rFonts w:ascii="Avenir Roman" w:hAnsi="Avenir Roman"/>
          <w:color w:val="404040" w:themeColor="text1" w:themeTint="BF"/>
          <w:sz w:val="22"/>
        </w:rPr>
        <w:t>Prof.</w:t>
      </w:r>
      <w:r w:rsidR="00CC3171">
        <w:rPr>
          <w:rFonts w:ascii="Avenir Roman" w:hAnsi="Avenir Roman"/>
          <w:color w:val="404040" w:themeColor="text1" w:themeTint="BF"/>
          <w:sz w:val="22"/>
        </w:rPr>
        <w:t xml:space="preserve"> </w:t>
      </w:r>
      <w:proofErr w:type="spellStart"/>
      <w:r w:rsidR="00CC3171">
        <w:rPr>
          <w:rFonts w:ascii="Avenir Roman" w:hAnsi="Avenir Roman"/>
          <w:color w:val="404040" w:themeColor="text1" w:themeTint="BF"/>
          <w:sz w:val="22"/>
        </w:rPr>
        <w:t>Haixin</w:t>
      </w:r>
      <w:proofErr w:type="spellEnd"/>
      <w:r w:rsidR="00CC3171">
        <w:rPr>
          <w:rFonts w:ascii="Avenir Roman" w:hAnsi="Avenir Roman"/>
          <w:color w:val="404040" w:themeColor="text1" w:themeTint="BF"/>
          <w:sz w:val="22"/>
        </w:rPr>
        <w:t xml:space="preserve"> </w:t>
      </w:r>
      <w:proofErr w:type="spellStart"/>
      <w:r w:rsidR="00CC3171">
        <w:rPr>
          <w:rFonts w:ascii="Avenir Roman" w:hAnsi="Avenir Roman"/>
          <w:color w:val="404040" w:themeColor="text1" w:themeTint="BF"/>
          <w:sz w:val="22"/>
        </w:rPr>
        <w:t>Duan</w:t>
      </w:r>
      <w:proofErr w:type="spellEnd"/>
      <w:r w:rsidR="00DA7416">
        <w:rPr>
          <w:rFonts w:ascii="Avenir Roman" w:hAnsi="Avenir Roman"/>
          <w:color w:val="404040" w:themeColor="text1" w:themeTint="BF"/>
          <w:sz w:val="22"/>
        </w:rPr>
        <w:t xml:space="preserve"> and Prof. </w:t>
      </w:r>
      <w:proofErr w:type="spellStart"/>
      <w:r w:rsidR="00DA7416">
        <w:rPr>
          <w:rFonts w:ascii="Avenir Roman" w:hAnsi="Avenir Roman"/>
          <w:color w:val="404040" w:themeColor="text1" w:themeTint="BF"/>
          <w:sz w:val="22"/>
        </w:rPr>
        <w:t>Jianping</w:t>
      </w:r>
      <w:proofErr w:type="spellEnd"/>
      <w:r w:rsidR="00DA7416">
        <w:rPr>
          <w:rFonts w:ascii="Avenir Roman" w:hAnsi="Avenir Roman"/>
          <w:color w:val="404040" w:themeColor="text1" w:themeTint="BF"/>
          <w:sz w:val="22"/>
        </w:rPr>
        <w:t xml:space="preserve"> Wu</w:t>
      </w:r>
    </w:p>
    <w:p w14:paraId="0154EDD2" w14:textId="77777777" w:rsidR="00CC3171" w:rsidRDefault="00CC317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>
        <w:rPr>
          <w:rFonts w:ascii="Avenir Roman" w:hAnsi="Avenir Roman"/>
          <w:color w:val="404040" w:themeColor="text1" w:themeTint="BF"/>
          <w:sz w:val="22"/>
        </w:rPr>
        <w:t>Research Areas: Network security</w:t>
      </w:r>
      <w:r w:rsidR="00CE2AE2">
        <w:rPr>
          <w:rFonts w:ascii="Avenir Roman" w:hAnsi="Avenir Roman"/>
          <w:color w:val="404040" w:themeColor="text1" w:themeTint="BF"/>
          <w:sz w:val="22"/>
        </w:rPr>
        <w:t>, Internet measurement</w:t>
      </w:r>
    </w:p>
    <w:p w14:paraId="323437A7" w14:textId="64CD1D26" w:rsidR="00CE2AE2" w:rsidRPr="00CE2AE2" w:rsidRDefault="00CE2AE2" w:rsidP="00A10043">
      <w:pPr>
        <w:spacing w:before="6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CE2AE2">
        <w:rPr>
          <w:rFonts w:ascii="Avenir Roman" w:hAnsi="Avenir Roman"/>
          <w:b/>
          <w:color w:val="404040" w:themeColor="text1" w:themeTint="BF"/>
          <w:sz w:val="22"/>
        </w:rPr>
        <w:t>2013 –</w:t>
      </w:r>
      <w:r w:rsidR="00D227D3">
        <w:rPr>
          <w:rFonts w:ascii="Avenir Roman" w:hAnsi="Avenir Roman"/>
          <w:b/>
          <w:color w:val="404040" w:themeColor="text1" w:themeTint="BF"/>
          <w:sz w:val="22"/>
        </w:rPr>
        <w:t xml:space="preserve"> </w:t>
      </w:r>
      <w:r w:rsidRPr="00CE2AE2">
        <w:rPr>
          <w:rFonts w:ascii="Avenir Roman" w:hAnsi="Avenir Roman"/>
          <w:b/>
          <w:color w:val="404040" w:themeColor="text1" w:themeTint="BF"/>
          <w:sz w:val="22"/>
        </w:rPr>
        <w:t>2017: Beijing University of Posts and Telecommunications</w:t>
      </w:r>
    </w:p>
    <w:p w14:paraId="1847DB83" w14:textId="41884971" w:rsidR="00CE2AE2" w:rsidRDefault="00CE2AE2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>
        <w:rPr>
          <w:rFonts w:ascii="Avenir Roman" w:hAnsi="Avenir Roman"/>
          <w:color w:val="404040" w:themeColor="text1" w:themeTint="BF"/>
          <w:sz w:val="22"/>
        </w:rPr>
        <w:t>B.</w:t>
      </w:r>
      <w:r w:rsidR="00AE23FD">
        <w:rPr>
          <w:rFonts w:ascii="Avenir Roman" w:hAnsi="Avenir Roman"/>
          <w:color w:val="404040" w:themeColor="text1" w:themeTint="BF"/>
          <w:sz w:val="22"/>
        </w:rPr>
        <w:t>Eng</w:t>
      </w:r>
      <w:r w:rsidR="0002700C">
        <w:rPr>
          <w:rFonts w:ascii="Avenir Roman" w:hAnsi="Avenir Roman"/>
          <w:color w:val="404040" w:themeColor="text1" w:themeTint="BF"/>
          <w:sz w:val="22"/>
        </w:rPr>
        <w:t>.</w:t>
      </w:r>
      <w:r w:rsidR="00AE23FD">
        <w:rPr>
          <w:rFonts w:ascii="Avenir Roman" w:hAnsi="Avenir Roman"/>
          <w:color w:val="404040" w:themeColor="text1" w:themeTint="BF"/>
          <w:sz w:val="22"/>
        </w:rPr>
        <w:t xml:space="preserve"> in Information Security</w:t>
      </w:r>
      <w:r>
        <w:rPr>
          <w:rFonts w:ascii="Avenir Roman" w:hAnsi="Avenir Roman"/>
          <w:color w:val="404040" w:themeColor="text1" w:themeTint="BF"/>
          <w:sz w:val="22"/>
        </w:rPr>
        <w:t>, School of Cyberspace Security</w:t>
      </w:r>
    </w:p>
    <w:p w14:paraId="3DF244C7" w14:textId="12455BDD" w:rsidR="00196FEA" w:rsidRDefault="00964913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>
        <w:rPr>
          <w:rFonts w:ascii="Avenir Roman" w:hAnsi="Avenir Roman" w:hint="eastAsia"/>
          <w:color w:val="404040" w:themeColor="text1" w:themeTint="BF"/>
          <w:sz w:val="22"/>
        </w:rPr>
        <w:t>Excellent</w:t>
      </w:r>
      <w:r>
        <w:rPr>
          <w:rFonts w:ascii="Avenir Roman" w:hAnsi="Avenir Roman"/>
          <w:color w:val="404040" w:themeColor="text1" w:themeTint="BF"/>
          <w:sz w:val="22"/>
        </w:rPr>
        <w:t xml:space="preserve"> </w:t>
      </w:r>
      <w:r w:rsidR="00937F1B">
        <w:rPr>
          <w:rFonts w:ascii="Avenir Roman" w:hAnsi="Avenir Roman" w:hint="eastAsia"/>
          <w:color w:val="404040" w:themeColor="text1" w:themeTint="BF"/>
          <w:sz w:val="22"/>
        </w:rPr>
        <w:t>U</w:t>
      </w:r>
      <w:r w:rsidR="00F74858">
        <w:rPr>
          <w:rFonts w:ascii="Avenir Roman" w:hAnsi="Avenir Roman"/>
          <w:color w:val="404040" w:themeColor="text1" w:themeTint="BF"/>
          <w:sz w:val="22"/>
        </w:rPr>
        <w:t xml:space="preserve">ndergraduate </w:t>
      </w:r>
      <w:r w:rsidR="00937F1B">
        <w:rPr>
          <w:rFonts w:ascii="Avenir Roman" w:hAnsi="Avenir Roman" w:hint="eastAsia"/>
          <w:color w:val="404040" w:themeColor="text1" w:themeTint="BF"/>
          <w:sz w:val="22"/>
        </w:rPr>
        <w:t>A</w:t>
      </w:r>
      <w:r w:rsidR="00F74858">
        <w:rPr>
          <w:rFonts w:ascii="Avenir Roman" w:hAnsi="Avenir Roman"/>
          <w:color w:val="404040" w:themeColor="text1" w:themeTint="BF"/>
          <w:sz w:val="22"/>
        </w:rPr>
        <w:t xml:space="preserve">ward, </w:t>
      </w:r>
      <w:r w:rsidR="00937F1B">
        <w:rPr>
          <w:rFonts w:ascii="Avenir Roman" w:hAnsi="Avenir Roman" w:hint="eastAsia"/>
          <w:color w:val="404040" w:themeColor="text1" w:themeTint="BF"/>
          <w:sz w:val="22"/>
        </w:rPr>
        <w:t>Beijing</w:t>
      </w:r>
      <w:r w:rsidR="00937F1B">
        <w:rPr>
          <w:rFonts w:ascii="Avenir Roman" w:hAnsi="Avenir Roman"/>
          <w:color w:val="404040" w:themeColor="text1" w:themeTint="BF"/>
          <w:sz w:val="22"/>
        </w:rPr>
        <w:t xml:space="preserve"> Municipal Commission of Education</w:t>
      </w:r>
    </w:p>
    <w:p w14:paraId="0C47C948" w14:textId="0407487A" w:rsidR="00D55259" w:rsidRPr="000D5E53" w:rsidRDefault="00D55259" w:rsidP="00D55259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0D5E53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79374B54">
                <wp:simplePos x="0" y="0"/>
                <wp:positionH relativeFrom="column">
                  <wp:posOffset>5080</wp:posOffset>
                </wp:positionH>
                <wp:positionV relativeFrom="paragraph">
                  <wp:posOffset>390689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D703ED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0.75pt" to="449.55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qakyMt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>
        <w:rPr>
          <w:rFonts w:ascii="Avenir Roman" w:hAnsi="Avenir Roman"/>
          <w:b/>
          <w:color w:val="4472C4" w:themeColor="accent5"/>
          <w:sz w:val="28"/>
          <w:szCs w:val="26"/>
        </w:rPr>
        <w:t>PUBLICATIONS</w:t>
      </w:r>
    </w:p>
    <w:p w14:paraId="1670935C" w14:textId="053F99FE" w:rsidR="00B90E1E" w:rsidRPr="006806D2" w:rsidRDefault="00B90E1E" w:rsidP="002A7890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6806D2">
        <w:rPr>
          <w:rFonts w:ascii="Avenir Roman" w:hAnsi="Avenir Roman"/>
          <w:b/>
          <w:color w:val="4472C4" w:themeColor="accent5"/>
          <w:sz w:val="24"/>
          <w:szCs w:val="24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8594"/>
      </w:tblGrid>
      <w:tr w:rsidR="002D233C" w14:paraId="47E2A9D1" w14:textId="77777777" w:rsidTr="0069321B">
        <w:tc>
          <w:tcPr>
            <w:tcW w:w="431" w:type="dxa"/>
          </w:tcPr>
          <w:p w14:paraId="78EF262F" w14:textId="368528E6" w:rsidR="002D233C" w:rsidRDefault="002D233C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594" w:type="dxa"/>
          </w:tcPr>
          <w:p w14:paraId="0998D9A8" w14:textId="5762DC23" w:rsidR="002D233C" w:rsidRPr="0050065A" w:rsidRDefault="002D233C" w:rsidP="0050065A">
            <w:pPr>
              <w:spacing w:before="6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[NDSS ‘21] </w:t>
            </w:r>
            <w:proofErr w:type="spellStart"/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Liu*, </w:t>
            </w:r>
            <w:r w:rsidRPr="00427B46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Lu*</w:t>
            </w:r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</w:t>
            </w:r>
            <w:proofErr w:type="spellEnd"/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Zhou Li, </w:t>
            </w:r>
            <w:proofErr w:type="spellStart"/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Fenglu</w:t>
            </w:r>
            <w:proofErr w:type="spellEnd"/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Joann Chen, </w:t>
            </w:r>
            <w:proofErr w:type="spellStart"/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Jinjin</w:t>
            </w:r>
            <w:proofErr w:type="spellEnd"/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Liang, </w:t>
            </w:r>
            <w:proofErr w:type="spellStart"/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Min Yang</w:t>
            </w:r>
            <w:r w:rsidRPr="005040F0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. From WHOIS to WHOWAS: A Large-Scale Measurement Study of Domain Registration Privacy under the GDPR.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To appear </w:t>
            </w:r>
            <w:r w:rsidRPr="002D233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in the Network and Distributed System Security Symposium 2021, Virtual event, February 2021.</w:t>
            </w:r>
            <w:r w:rsidR="0050065A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Pr="0050065A">
              <w:rPr>
                <w:rFonts w:ascii="Avenir Roman" w:hAnsi="Avenir Roman"/>
                <w:i/>
                <w:color w:val="404040" w:themeColor="text1" w:themeTint="BF"/>
                <w:sz w:val="20"/>
                <w:szCs w:val="20"/>
              </w:rPr>
              <w:t>(*Authors contribute equally)</w:t>
            </w:r>
          </w:p>
        </w:tc>
      </w:tr>
      <w:tr w:rsidR="0063091E" w14:paraId="3733D8D4" w14:textId="77777777" w:rsidTr="0069321B">
        <w:tc>
          <w:tcPr>
            <w:tcW w:w="431" w:type="dxa"/>
          </w:tcPr>
          <w:p w14:paraId="133AF64D" w14:textId="4C433F5F" w:rsidR="0063091E" w:rsidRPr="007045FE" w:rsidRDefault="0063091E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594" w:type="dxa"/>
          </w:tcPr>
          <w:p w14:paraId="58079D8C" w14:textId="5FC9FD23" w:rsidR="0063091E" w:rsidRPr="0031040D" w:rsidRDefault="0063091E" w:rsidP="00E64404">
            <w:pPr>
              <w:spacing w:before="60" w:after="100"/>
              <w:ind w:firstLine="4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</w:t>
            </w:r>
            <w:proofErr w:type="spellStart"/>
            <w:r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Usenix</w:t>
            </w:r>
            <w:proofErr w:type="spellEnd"/>
            <w:r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Security ’2</w:t>
            </w:r>
            <w: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1</w:t>
            </w:r>
            <w:r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Kaiwen</w:t>
            </w:r>
            <w:proofErr w:type="spellEnd"/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Shen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Chuhan</w:t>
            </w:r>
            <w:proofErr w:type="spellEnd"/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Wang, </w:t>
            </w:r>
            <w:proofErr w:type="spellStart"/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Zheng, </w:t>
            </w:r>
            <w:proofErr w:type="spellStart"/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Minglei</w:t>
            </w:r>
            <w:proofErr w:type="spellEnd"/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Guo, </w:t>
            </w:r>
            <w:r w:rsidRPr="00793E9F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proofErr w:type="spellStart"/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Yuxuan</w:t>
            </w:r>
            <w:proofErr w:type="spellEnd"/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Zhao, </w:t>
            </w:r>
            <w:proofErr w:type="spellStart"/>
            <w:r w:rsidR="00753599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="00753599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="00753599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="00753599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753599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="00E87679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="00E87679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Qingfeng</w:t>
            </w:r>
            <w:proofErr w:type="spellEnd"/>
            <w:r w:rsidR="00E87679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Pan and Min Yang. </w:t>
            </w:r>
            <w:r w:rsidR="00E87679" w:rsidRPr="00793E9F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Weak Links in Authentication Chains: A Large-scale Analysis of Email Sender Spoofing Attacks.</w:t>
            </w:r>
            <w:r w:rsidR="00E87679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To appear in the </w:t>
            </w:r>
            <w:r w:rsidR="00E87679" w:rsidRPr="00E87679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30th USENIX Security Symposium</w:t>
            </w:r>
            <w:r w:rsidR="00BE244D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r w:rsidR="00BE244D" w:rsidRPr="00BE244D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</w:t>
            </w:r>
            <w:r w:rsidR="00BE244D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ancouver</w:t>
            </w:r>
            <w:r w:rsidR="00BE244D" w:rsidRPr="00BE244D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BC, C</w:t>
            </w:r>
            <w:r w:rsidR="00BE244D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anada</w:t>
            </w:r>
            <w:r w:rsidR="00793E9F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August 2021. </w:t>
            </w:r>
          </w:p>
        </w:tc>
      </w:tr>
      <w:tr w:rsidR="00245D47" w14:paraId="1796AB67" w14:textId="77777777" w:rsidTr="0069321B">
        <w:tc>
          <w:tcPr>
            <w:tcW w:w="431" w:type="dxa"/>
          </w:tcPr>
          <w:p w14:paraId="74AA87DF" w14:textId="13B6680B" w:rsidR="00245D47" w:rsidRPr="007045FE" w:rsidRDefault="00245D4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7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D2B7790" w14:textId="10E91107" w:rsidR="00A56552" w:rsidRPr="007045FE" w:rsidRDefault="00245D47" w:rsidP="00E64404">
            <w:pPr>
              <w:spacing w:before="60" w:after="10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</w:t>
            </w:r>
            <w:r w:rsidR="0041664C"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CCS</w:t>
            </w: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’20]</w:t>
            </w:r>
            <w:r w:rsidR="009863C7"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Mingming</w:t>
            </w:r>
            <w:proofErr w:type="spellEnd"/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Zheng, </w:t>
            </w:r>
            <w:proofErr w:type="spellStart"/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Kaiwen</w:t>
            </w:r>
            <w:proofErr w:type="spellEnd"/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Shen, </w:t>
            </w:r>
            <w:proofErr w:type="spellStart"/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Ziqiao</w:t>
            </w:r>
            <w:proofErr w:type="spellEnd"/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Kong, </w:t>
            </w:r>
            <w:r w:rsidR="007E756F"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Yu Wang, </w:t>
            </w:r>
            <w:proofErr w:type="spellStart"/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 and Min Yang. </w:t>
            </w:r>
            <w:r w:rsidR="007E756F"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Talking with Familiar Strangers: An Empirical Study on HTTPS Context Confusion Attacks.</w:t>
            </w:r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To appear in the 27th ACM Conference on Computer and Communications Security, </w:t>
            </w:r>
            <w:r w:rsidR="0020261D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7E756F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November 2020.</w:t>
            </w:r>
          </w:p>
        </w:tc>
      </w:tr>
      <w:tr w:rsidR="00813BE4" w14:paraId="5CBAFEFF" w14:textId="77777777" w:rsidTr="0069321B">
        <w:tc>
          <w:tcPr>
            <w:tcW w:w="431" w:type="dxa"/>
          </w:tcPr>
          <w:p w14:paraId="35FE7A37" w14:textId="4600F6C9" w:rsidR="00813BE4" w:rsidRPr="007045FE" w:rsidRDefault="00813BE4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6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7EA36086" w14:textId="06E5B9FD" w:rsidR="00813BE4" w:rsidRPr="007045FE" w:rsidRDefault="00813BE4" w:rsidP="00E64404">
            <w:pPr>
              <w:spacing w:before="60" w:after="100"/>
              <w:ind w:firstLine="4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[CCS ’20]</w:t>
            </w:r>
            <w:r w:rsidR="0008092B"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</w:t>
            </w:r>
            <w:proofErr w:type="spellEnd"/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="0008092B"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</w:t>
            </w:r>
            <w:proofErr w:type="spellStart"/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Mingxuan</w:t>
            </w:r>
            <w:proofErr w:type="spellEnd"/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Ying Liu, Dong Wang and </w:t>
            </w:r>
            <w:proofErr w:type="spellStart"/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Qiang</w:t>
            </w:r>
            <w:proofErr w:type="spellEnd"/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Li. </w:t>
            </w:r>
            <w:r w:rsidR="0008092B"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Lies in the Air: Characterizing Fake-base-station Spam Ecosystem in China.</w:t>
            </w:r>
            <w:r w:rsidR="0008092B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B6246C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To appear in the 27th ACM Conference on Computer and Communications Security, </w:t>
            </w:r>
            <w:r w:rsidR="00D836BB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B6246C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November 2020.</w:t>
            </w:r>
          </w:p>
        </w:tc>
      </w:tr>
      <w:tr w:rsidR="00245D47" w14:paraId="3420223D" w14:textId="77777777" w:rsidTr="0069321B">
        <w:tc>
          <w:tcPr>
            <w:tcW w:w="431" w:type="dxa"/>
          </w:tcPr>
          <w:p w14:paraId="404FC359" w14:textId="02AE2429" w:rsidR="00245D47" w:rsidRPr="007045FE" w:rsidRDefault="0041664C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5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F05FF4E" w14:textId="26311F73" w:rsidR="00245D47" w:rsidRPr="007045FE" w:rsidRDefault="0041664C" w:rsidP="00E64404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</w:t>
            </w:r>
            <w:proofErr w:type="spellStart"/>
            <w:r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Usenix</w:t>
            </w:r>
            <w:proofErr w:type="spellEnd"/>
            <w:r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Security ’20]</w:t>
            </w:r>
            <w:r w:rsidR="009863C7"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Zheng, </w:t>
            </w:r>
            <w:r w:rsidR="009863C7"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Jian Peng, </w:t>
            </w:r>
            <w:proofErr w:type="spellStart"/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Qiushi</w:t>
            </w:r>
            <w:proofErr w:type="spellEnd"/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Yang, </w:t>
            </w:r>
            <w:proofErr w:type="spellStart"/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Dongjie</w:t>
            </w:r>
            <w:proofErr w:type="spellEnd"/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Zhou, </w:t>
            </w:r>
            <w:proofErr w:type="spellStart"/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proofErr w:type="spellStart"/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Keyu</w:t>
            </w:r>
            <w:proofErr w:type="spellEnd"/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Man, </w:t>
            </w:r>
            <w:proofErr w:type="spellStart"/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and </w:t>
            </w:r>
            <w:proofErr w:type="spellStart"/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Zhiyun</w:t>
            </w:r>
            <w:proofErr w:type="spellEnd"/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Qian. </w:t>
            </w:r>
            <w:r w:rsidR="009863C7"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Poison Over Troubled Forwarders: A Cache Poisoning Attack Targeting DNS Forwarding Devices.</w:t>
            </w:r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29th USENIX Security Symposium, </w:t>
            </w:r>
            <w:r w:rsidR="00FD5910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9863C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August 2020.</w:t>
            </w:r>
          </w:p>
        </w:tc>
      </w:tr>
      <w:tr w:rsidR="00EA3E87" w14:paraId="71DA6022" w14:textId="77777777" w:rsidTr="0069321B">
        <w:tc>
          <w:tcPr>
            <w:tcW w:w="431" w:type="dxa"/>
          </w:tcPr>
          <w:p w14:paraId="566DAE99" w14:textId="6F6E23F0" w:rsidR="00EA3E87" w:rsidRPr="007045FE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41664C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4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00EC178A" w14:textId="08E90A2A" w:rsidR="00EA3E87" w:rsidRPr="007045FE" w:rsidRDefault="00EA3E87" w:rsidP="000A7D05">
            <w:pPr>
              <w:spacing w:before="6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[IMC ’19]</w:t>
            </w:r>
            <w:r w:rsidRPr="007045FE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Zhou Li,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Mingming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Chunying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Leng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 and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Jianping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Wu.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An End-to-End, Large-Scale Measurement of DNS-over-Encryption: How Far Have We </w:t>
            </w:r>
            <w:proofErr w:type="gramStart"/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Come?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</w:t>
            </w:r>
            <w:proofErr w:type="gramEnd"/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7045FE">
              <w:rPr>
                <w:rFonts w:ascii="Avenir Roman" w:hAnsi="Avenir Roman" w:hint="eastAsia"/>
                <w:color w:val="404040" w:themeColor="text1" w:themeTint="BF"/>
                <w:sz w:val="20"/>
                <w:szCs w:val="20"/>
              </w:rPr>
              <w:t>In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Proceedings of the Internet Measurement Conference, Amsterdam, Netherlands, October 2019.</w:t>
            </w:r>
          </w:p>
          <w:p w14:paraId="35ED8B55" w14:textId="09CCA273" w:rsidR="00F96259" w:rsidRPr="00C716C1" w:rsidRDefault="0081640B" w:rsidP="00703F43">
            <w:pPr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C716C1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C716C1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C33A12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Winner of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3345E7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IRTF 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A</w:t>
            </w:r>
            <w:r w:rsidR="00707F27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pplied 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N</w:t>
            </w:r>
            <w:r w:rsidR="00707F27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etworking 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R</w:t>
            </w:r>
            <w:r w:rsidR="00707F27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esearch 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P</w:t>
            </w:r>
            <w:r w:rsidR="00707F27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rize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46626E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(ANRP) </w:t>
            </w:r>
            <w:r w:rsidR="00F96259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2020</w:t>
            </w:r>
          </w:p>
          <w:p w14:paraId="48D0159F" w14:textId="0CC650FC" w:rsidR="00703F43" w:rsidRPr="00962A9D" w:rsidRDefault="0081640B" w:rsidP="00E64404">
            <w:pPr>
              <w:spacing w:after="100"/>
              <w:ind w:left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C716C1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C716C1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703F43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Nominee of Distinguished Paper Award</w:t>
            </w:r>
            <w:r w:rsidR="00E64404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703F43" w:rsidRPr="00C716C1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&amp; Community Contribution Award</w:t>
            </w:r>
          </w:p>
        </w:tc>
      </w:tr>
      <w:tr w:rsidR="00EA3E87" w14:paraId="2188640F" w14:textId="77777777" w:rsidTr="0069321B">
        <w:tc>
          <w:tcPr>
            <w:tcW w:w="431" w:type="dxa"/>
          </w:tcPr>
          <w:p w14:paraId="61A6DD5A" w14:textId="15D6DD70" w:rsidR="00EA3E87" w:rsidRPr="007045FE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lastRenderedPageBreak/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3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5986C034" w14:textId="2E3DB683" w:rsidR="00746F37" w:rsidRPr="007045FE" w:rsidRDefault="00EA3E87" w:rsidP="00E64404">
            <w:pPr>
              <w:spacing w:before="60" w:after="10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</w:t>
            </w:r>
            <w:proofErr w:type="spellStart"/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EuroS&amp;P</w:t>
            </w:r>
            <w:proofErr w:type="spellEnd"/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’19]</w:t>
            </w:r>
            <w:r w:rsidRPr="007045FE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Zhou Li,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Peiyuan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Zong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Sumayah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Alrwais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Wang,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Yaoqi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Jia,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Kai Chen and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Zhang. </w:t>
            </w:r>
            <w:proofErr w:type="spellStart"/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TraffickStop</w:t>
            </w:r>
            <w:proofErr w:type="spellEnd"/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: Detecting and Measuring Illicit Traffic Monetization Through Large-scale DNS Analysis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4th IEEE European Symposium on Security and Privacy, Stockholm, Sweden, June 2019.</w:t>
            </w:r>
          </w:p>
        </w:tc>
      </w:tr>
      <w:tr w:rsidR="00EA3E87" w14:paraId="38FB796E" w14:textId="77777777" w:rsidTr="0069321B">
        <w:tc>
          <w:tcPr>
            <w:tcW w:w="431" w:type="dxa"/>
          </w:tcPr>
          <w:p w14:paraId="08734CC6" w14:textId="44C40A5C" w:rsidR="00EA3E87" w:rsidRPr="007045FE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2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A54F9AF" w14:textId="1FAF903E" w:rsidR="00F96259" w:rsidRPr="007045FE" w:rsidRDefault="00D55259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[USENIX Security ’18]</w:t>
            </w:r>
            <w:r w:rsidRPr="007045FE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Zhou Li,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Min Yang.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27th USENIX Security Symposium, Baltimore, MD, USA, August 2018.</w:t>
            </w:r>
          </w:p>
        </w:tc>
      </w:tr>
      <w:tr w:rsidR="00EA3E87" w14:paraId="49690D1E" w14:textId="77777777" w:rsidTr="0069321B">
        <w:tc>
          <w:tcPr>
            <w:tcW w:w="431" w:type="dxa"/>
          </w:tcPr>
          <w:p w14:paraId="226E360C" w14:textId="79C9F18B" w:rsidR="00EA3E87" w:rsidRPr="007045FE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791C2FF7" w14:textId="1D1D7362" w:rsidR="00EA3E87" w:rsidRPr="007045FE" w:rsidRDefault="00D55259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[DSN ’18]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Ying Liu,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Zhang.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A Reexamination of Internationalized Domain Names: </w:t>
            </w:r>
            <w:proofErr w:type="gramStart"/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the</w:t>
            </w:r>
            <w:proofErr w:type="gramEnd"/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Good, the Bad and the Ugly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63D149DC" w:rsidR="00BC13AF" w:rsidRPr="006806D2" w:rsidRDefault="00BC13AF" w:rsidP="00D84DE1">
      <w:pPr>
        <w:spacing w:before="120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6806D2">
        <w:rPr>
          <w:rFonts w:ascii="Avenir Roman" w:hAnsi="Avenir Roman"/>
          <w:b/>
          <w:color w:val="4472C4" w:themeColor="accent5"/>
          <w:sz w:val="24"/>
          <w:szCs w:val="24"/>
        </w:rPr>
        <w:t>Workshop Paper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8572"/>
      </w:tblGrid>
      <w:tr w:rsidR="00B876B0" w14:paraId="1281EB7E" w14:textId="77777777" w:rsidTr="0058142E">
        <w:tc>
          <w:tcPr>
            <w:tcW w:w="453" w:type="dxa"/>
          </w:tcPr>
          <w:p w14:paraId="184633ED" w14:textId="6EE8B901" w:rsidR="00B876B0" w:rsidRPr="007045FE" w:rsidRDefault="00B876B0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572" w:type="dxa"/>
          </w:tcPr>
          <w:p w14:paraId="5842B761" w14:textId="01BC6F8A" w:rsidR="00B876B0" w:rsidRPr="007045FE" w:rsidRDefault="00B876B0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[FOCI ’18]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Mingming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 Zhang,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. </w:t>
            </w: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Measuring Privacy Threats in China-Wide Mobile Networks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8th USENIX Workshop on Free and Open Communications on the Internet, Baltimore, MD, USA, August 2018.</w:t>
            </w:r>
          </w:p>
        </w:tc>
      </w:tr>
    </w:tbl>
    <w:p w14:paraId="306CABDF" w14:textId="42D6990C" w:rsidR="008C69CF" w:rsidRPr="006806D2" w:rsidRDefault="007F5139" w:rsidP="00D84DE1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6806D2">
        <w:rPr>
          <w:rFonts w:ascii="Avenir Roman" w:hAnsi="Avenir Roman"/>
          <w:b/>
          <w:color w:val="4472C4" w:themeColor="accent5"/>
          <w:sz w:val="24"/>
          <w:szCs w:val="24"/>
        </w:rPr>
        <w:t>Community and Industrial Conferences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8572"/>
      </w:tblGrid>
      <w:tr w:rsidR="00081E96" w14:paraId="2FBE7EAD" w14:textId="77777777" w:rsidTr="0058142E">
        <w:tc>
          <w:tcPr>
            <w:tcW w:w="453" w:type="dxa"/>
          </w:tcPr>
          <w:p w14:paraId="1BB1582E" w14:textId="7E87E2AC" w:rsidR="00081E96" w:rsidRPr="007045FE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2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72" w:type="dxa"/>
          </w:tcPr>
          <w:p w14:paraId="6D9A9C21" w14:textId="3D99AA78" w:rsidR="00045F4C" w:rsidRDefault="00081E96" w:rsidP="00045F4C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An End-to-End, Large-Scale Measurement of DNS-over-Encryption: How Far Have We Come?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2680C6DF" w14:textId="09A17764" w:rsidR="00045F4C" w:rsidRDefault="00045F4C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[IETF 108]</w:t>
            </w:r>
            <w: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IRTF Open Meeting,</w:t>
            </w:r>
            <w:r w:rsidR="000A725C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IETF 108</w:t>
            </w:r>
            <w:r w:rsidR="00CF11D2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Online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July 2020.</w:t>
            </w:r>
          </w:p>
          <w:p w14:paraId="7D909C06" w14:textId="6A645794" w:rsidR="00081E96" w:rsidRPr="007045FE" w:rsidRDefault="00045F4C" w:rsidP="00045F4C">
            <w:pPr>
              <w:spacing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</w:t>
            </w:r>
            <w:r w:rsidRPr="0031040D">
              <w:rPr>
                <w:rFonts w:ascii="Avenir Roman" w:hAnsi="Avenir Roman" w:hint="eastAsia"/>
                <w:b/>
                <w:color w:val="4472C4" w:themeColor="accent5"/>
                <w:sz w:val="20"/>
                <w:szCs w:val="20"/>
              </w:rPr>
              <w:t>OARC</w:t>
            </w: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31</w:t>
            </w:r>
            <w:r w:rsidRPr="0031040D">
              <w:rPr>
                <w:rFonts w:ascii="Avenir Roman" w:hAnsi="Avenir Roman" w:hint="eastAsia"/>
                <w:b/>
                <w:color w:val="4472C4" w:themeColor="accent5"/>
                <w:sz w:val="20"/>
                <w:szCs w:val="20"/>
              </w:rPr>
              <w:t>]</w:t>
            </w:r>
            <w:r>
              <w:rPr>
                <w:rFonts w:ascii="Avenir Roman" w:hAnsi="Avenir Roman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="00081E96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DNS-OARC Workshop</w:t>
            </w:r>
            <w:r w:rsidR="0061235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</w:t>
            </w:r>
            <w:r w:rsidR="00081E96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Austin, TX, USA, October 2019.</w:t>
            </w:r>
          </w:p>
        </w:tc>
      </w:tr>
      <w:tr w:rsidR="00081E96" w14:paraId="6E3CB995" w14:textId="77777777" w:rsidTr="0058142E">
        <w:tc>
          <w:tcPr>
            <w:tcW w:w="453" w:type="dxa"/>
          </w:tcPr>
          <w:p w14:paraId="05709EC0" w14:textId="045C188B" w:rsidR="00081E96" w:rsidRPr="007045FE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72" w:type="dxa"/>
          </w:tcPr>
          <w:p w14:paraId="6CFEC6BC" w14:textId="4B2DA5AB" w:rsidR="00045F4C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7045FE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</w:p>
          <w:p w14:paraId="2C7265B8" w14:textId="15B989F0" w:rsidR="007F5139" w:rsidRDefault="007F5139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[ANRW ’19]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Applied Networking Research Workshop, Montreal, Quebec, Canada, July 2019.</w:t>
            </w:r>
          </w:p>
          <w:p w14:paraId="4C86E645" w14:textId="130A09BB" w:rsidR="00081E96" w:rsidRPr="007045FE" w:rsidRDefault="00045F4C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31040D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[OARC 30]</w:t>
            </w:r>
            <w:r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081E96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DNS-OARC Workshop</w:t>
            </w:r>
            <w:r w:rsidR="00612357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</w:t>
            </w:r>
            <w:r w:rsidR="00081E96" w:rsidRPr="007045FE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Bangkok, Thailand, May 2019.</w:t>
            </w:r>
          </w:p>
        </w:tc>
      </w:tr>
    </w:tbl>
    <w:p w14:paraId="29FC5E07" w14:textId="72D699FC" w:rsidR="001F3BD8" w:rsidRPr="00DA76DD" w:rsidRDefault="00A1412D" w:rsidP="00A1412D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DA76DD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0BC81992">
                <wp:simplePos x="0" y="0"/>
                <wp:positionH relativeFrom="column">
                  <wp:posOffset>5080</wp:posOffset>
                </wp:positionH>
                <wp:positionV relativeFrom="paragraph">
                  <wp:posOffset>413753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7BB2F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6pt" to="449.55pt,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3B5D22">
        <w:rPr>
          <w:rFonts w:ascii="Avenir Roman" w:hAnsi="Avenir Roman"/>
          <w:b/>
          <w:color w:val="4472C4" w:themeColor="accent5"/>
          <w:sz w:val="28"/>
          <w:szCs w:val="26"/>
        </w:rPr>
        <w:t>EXTERNAL REVIEWERS</w:t>
      </w:r>
    </w:p>
    <w:p w14:paraId="69E35CC1" w14:textId="28A95648" w:rsidR="003210D8" w:rsidRPr="00480AEE" w:rsidRDefault="00485004" w:rsidP="003B5D22">
      <w:pPr>
        <w:spacing w:before="120"/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>NDSS 20</w:t>
      </w:r>
      <w:r w:rsidR="001D0DE1" w:rsidRPr="00480AEE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6C6AF3">
        <w:rPr>
          <w:rFonts w:ascii="Avenir Roman" w:hAnsi="Avenir Roman"/>
          <w:color w:val="404040" w:themeColor="text1" w:themeTint="BF"/>
          <w:sz w:val="20"/>
          <w:szCs w:val="20"/>
        </w:rPr>
        <w:t xml:space="preserve">DSN 2020, </w:t>
      </w:r>
      <w:r w:rsidR="00CD02F4"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CCS 2019, </w:t>
      </w:r>
      <w:r w:rsidR="003210D8" w:rsidRPr="00480AEE">
        <w:rPr>
          <w:rFonts w:ascii="Avenir Roman" w:hAnsi="Avenir Roman"/>
          <w:color w:val="404040" w:themeColor="text1" w:themeTint="BF"/>
          <w:sz w:val="20"/>
          <w:szCs w:val="20"/>
        </w:rPr>
        <w:t>ESORICS 2019</w:t>
      </w:r>
      <w:r w:rsidR="00E3487F" w:rsidRPr="00480AEE">
        <w:rPr>
          <w:rFonts w:ascii="Avenir Roman" w:hAnsi="Avenir Roman"/>
          <w:color w:val="404040" w:themeColor="text1" w:themeTint="BF"/>
          <w:sz w:val="20"/>
          <w:szCs w:val="20"/>
        </w:rPr>
        <w:t>, ICICS 2019</w:t>
      </w:r>
      <w:r w:rsidR="003210D8" w:rsidRPr="00480AEE">
        <w:rPr>
          <w:rFonts w:ascii="Avenir Roman" w:hAnsi="Avenir Roman"/>
          <w:color w:val="404040" w:themeColor="text1" w:themeTint="BF"/>
          <w:sz w:val="20"/>
          <w:szCs w:val="20"/>
        </w:rPr>
        <w:t>, IoT S&amp;P 2018, RESEC 2018</w:t>
      </w:r>
    </w:p>
    <w:p w14:paraId="526A4762" w14:textId="7F74B04B" w:rsidR="00255F9C" w:rsidRPr="00DA76DD" w:rsidRDefault="00A1412D" w:rsidP="00A1412D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DA76DD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640E7EA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18EC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DbbIm1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255F9C" w:rsidRPr="00DA76DD">
        <w:rPr>
          <w:rFonts w:ascii="Avenir Roman" w:hAnsi="Avenir Roman"/>
          <w:b/>
          <w:color w:val="4472C4" w:themeColor="accent5"/>
          <w:sz w:val="28"/>
          <w:szCs w:val="26"/>
        </w:rPr>
        <w:t>AWARDS</w:t>
      </w:r>
    </w:p>
    <w:p w14:paraId="52414A53" w14:textId="21BD8A70" w:rsidR="00D85125" w:rsidRPr="00F81EDD" w:rsidRDefault="004A57A6" w:rsidP="00D85125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F81EDD">
        <w:rPr>
          <w:rFonts w:ascii="Avenir Roman" w:hAnsi="Avenir Roman"/>
          <w:b/>
          <w:color w:val="4472C4" w:themeColor="accent5"/>
          <w:sz w:val="24"/>
          <w:szCs w:val="24"/>
        </w:rPr>
        <w:t>Academia</w:t>
      </w:r>
    </w:p>
    <w:p w14:paraId="6D932B15" w14:textId="4C7C7B73" w:rsidR="00F96259" w:rsidRPr="000B7E18" w:rsidRDefault="00182096" w:rsidP="007E47FE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0B7E18">
        <w:rPr>
          <w:rFonts w:ascii="Avenir Roman" w:hAnsi="Avenir Roman"/>
          <w:color w:val="404040" w:themeColor="text1" w:themeTint="BF"/>
          <w:sz w:val="20"/>
          <w:szCs w:val="20"/>
        </w:rPr>
        <w:t xml:space="preserve">IRTF </w:t>
      </w:r>
      <w:r w:rsidR="00F96259" w:rsidRPr="000B7E18">
        <w:rPr>
          <w:rFonts w:ascii="Avenir Roman" w:hAnsi="Avenir Roman"/>
          <w:color w:val="404040" w:themeColor="text1" w:themeTint="BF"/>
          <w:sz w:val="20"/>
          <w:szCs w:val="20"/>
        </w:rPr>
        <w:t xml:space="preserve">Applied Networking Research Prize </w:t>
      </w:r>
      <w:r w:rsidR="006B0319">
        <w:rPr>
          <w:rFonts w:ascii="Avenir Roman" w:hAnsi="Avenir Roman"/>
          <w:color w:val="404040" w:themeColor="text1" w:themeTint="BF"/>
          <w:sz w:val="20"/>
          <w:szCs w:val="20"/>
        </w:rPr>
        <w:t xml:space="preserve">(ANRP) </w:t>
      </w:r>
      <w:r w:rsidR="00F96259" w:rsidRPr="000B7E18">
        <w:rPr>
          <w:rFonts w:ascii="Avenir Roman" w:hAnsi="Avenir Roman"/>
          <w:color w:val="404040" w:themeColor="text1" w:themeTint="BF"/>
          <w:sz w:val="20"/>
          <w:szCs w:val="20"/>
        </w:rPr>
        <w:t>(20</w:t>
      </w:r>
      <w:r w:rsidR="00840BA7" w:rsidRPr="000B7E18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="00F96259" w:rsidRPr="000B7E18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2DCD362F" w14:textId="5E98BE19" w:rsidR="008717B6" w:rsidRPr="00480AEE" w:rsidRDefault="00FE137B" w:rsidP="00952854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DSN </w:t>
      </w:r>
      <w:r w:rsidR="0021563C"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Student </w:t>
      </w:r>
      <w:r w:rsidR="00DB0E02" w:rsidRPr="00480AEE">
        <w:rPr>
          <w:rFonts w:ascii="Avenir Roman" w:hAnsi="Avenir Roman"/>
          <w:color w:val="404040" w:themeColor="text1" w:themeTint="BF"/>
          <w:sz w:val="20"/>
          <w:szCs w:val="20"/>
        </w:rPr>
        <w:t>T</w:t>
      </w:r>
      <w:r w:rsidR="0021563C"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ravel </w:t>
      </w:r>
      <w:r w:rsidR="00DB0E02" w:rsidRPr="00480AEE">
        <w:rPr>
          <w:rFonts w:ascii="Avenir Roman" w:hAnsi="Avenir Roman"/>
          <w:color w:val="404040" w:themeColor="text1" w:themeTint="BF"/>
          <w:sz w:val="20"/>
          <w:szCs w:val="20"/>
        </w:rPr>
        <w:t>G</w:t>
      </w:r>
      <w:r w:rsidR="0021563C" w:rsidRPr="00480AEE">
        <w:rPr>
          <w:rFonts w:ascii="Avenir Roman" w:hAnsi="Avenir Roman"/>
          <w:color w:val="404040" w:themeColor="text1" w:themeTint="BF"/>
          <w:sz w:val="20"/>
          <w:szCs w:val="20"/>
        </w:rPr>
        <w:t>rant</w:t>
      </w:r>
      <w:r w:rsidR="00830F3D"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 (2018)</w:t>
      </w:r>
    </w:p>
    <w:p w14:paraId="34A46F5C" w14:textId="2406E3EE" w:rsidR="00D85125" w:rsidRPr="00F81EDD" w:rsidRDefault="00D85125" w:rsidP="007E47FE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F81EDD">
        <w:rPr>
          <w:rFonts w:ascii="Avenir Roman" w:hAnsi="Avenir Roman"/>
          <w:b/>
          <w:color w:val="4472C4" w:themeColor="accent5"/>
          <w:sz w:val="24"/>
          <w:szCs w:val="24"/>
        </w:rPr>
        <w:t>Scholarships</w:t>
      </w:r>
      <w:r w:rsidR="00AE520F">
        <w:rPr>
          <w:rFonts w:ascii="Avenir Roman" w:hAnsi="Avenir Roman"/>
          <w:b/>
          <w:color w:val="4472C4" w:themeColor="accent5"/>
          <w:sz w:val="24"/>
          <w:szCs w:val="24"/>
        </w:rPr>
        <w:t xml:space="preserve"> &amp; Contes</w:t>
      </w:r>
      <w:bookmarkStart w:id="0" w:name="_GoBack"/>
      <w:bookmarkEnd w:id="0"/>
      <w:r w:rsidR="00AE520F">
        <w:rPr>
          <w:rFonts w:ascii="Avenir Roman" w:hAnsi="Avenir Roman"/>
          <w:b/>
          <w:color w:val="4472C4" w:themeColor="accent5"/>
          <w:sz w:val="24"/>
          <w:szCs w:val="24"/>
        </w:rPr>
        <w:t>ts</w:t>
      </w:r>
    </w:p>
    <w:p w14:paraId="08FBD394" w14:textId="6DDE8C3D" w:rsidR="00E5467A" w:rsidRDefault="00350F76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1</w:t>
      </w:r>
      <w:r w:rsidRPr="00AE6FD8">
        <w:rPr>
          <w:rFonts w:ascii="Avenir Roman" w:hAnsi="Avenir Roman"/>
          <w:color w:val="404040" w:themeColor="text1" w:themeTint="BF"/>
          <w:sz w:val="20"/>
          <w:szCs w:val="20"/>
        </w:rPr>
        <w:t>st</w:t>
      </w:r>
      <w:r w:rsidR="00E4114C"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Class </w:t>
      </w:r>
      <w:r w:rsidR="00E5467A">
        <w:rPr>
          <w:rFonts w:ascii="Avenir Roman" w:hAnsi="Avenir Roman"/>
          <w:color w:val="404040" w:themeColor="text1" w:themeTint="BF"/>
          <w:sz w:val="20"/>
          <w:szCs w:val="20"/>
        </w:rPr>
        <w:t>Scholarship of Tsinghua University (2020)</w:t>
      </w:r>
    </w:p>
    <w:p w14:paraId="7CDD00B1" w14:textId="3FF09428" w:rsidR="00E5467A" w:rsidRDefault="00855FB1" w:rsidP="00E5467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>Cyber Security Scholarship</w:t>
      </w:r>
      <w:r w:rsidR="006A58D7"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>China Internet Development Foundation (2016)</w:t>
      </w:r>
    </w:p>
    <w:p w14:paraId="47E8DA89" w14:textId="07665BD0" w:rsidR="00C772F6" w:rsidRPr="00480AEE" w:rsidRDefault="00C837DA" w:rsidP="00C837D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 w:hint="eastAsia"/>
          <w:color w:val="404040" w:themeColor="text1" w:themeTint="BF"/>
          <w:sz w:val="20"/>
          <w:szCs w:val="20"/>
        </w:rPr>
        <w:t>Scholarship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>
        <w:rPr>
          <w:rFonts w:ascii="Avenir Roman" w:hAnsi="Avenir Roman" w:hint="eastAsia"/>
          <w:color w:val="404040" w:themeColor="text1" w:themeTint="BF"/>
          <w:sz w:val="20"/>
          <w:szCs w:val="20"/>
        </w:rPr>
        <w:t>of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 w:rsidR="008717B6" w:rsidRPr="00480AEE">
        <w:rPr>
          <w:rFonts w:ascii="Avenir Roman" w:hAnsi="Avenir Roman"/>
          <w:color w:val="404040" w:themeColor="text1" w:themeTint="BF"/>
          <w:sz w:val="20"/>
          <w:szCs w:val="20"/>
        </w:rPr>
        <w:t>Beijing University of Posts and Telecommunications (</w:t>
      </w:r>
      <w:r w:rsidR="00AA5191" w:rsidRPr="00480AEE">
        <w:rPr>
          <w:rFonts w:ascii="Avenir Roman" w:hAnsi="Avenir Roman"/>
          <w:color w:val="404040" w:themeColor="text1" w:themeTint="BF"/>
          <w:sz w:val="20"/>
          <w:szCs w:val="20"/>
        </w:rPr>
        <w:t>201</w:t>
      </w:r>
      <w:r>
        <w:rPr>
          <w:rFonts w:ascii="Avenir Roman" w:hAnsi="Avenir Roman"/>
          <w:color w:val="404040" w:themeColor="text1" w:themeTint="BF"/>
          <w:sz w:val="20"/>
          <w:szCs w:val="20"/>
        </w:rPr>
        <w:t>4</w:t>
      </w:r>
      <w:r w:rsidR="00AA5191" w:rsidRPr="00480AEE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8717B6" w:rsidRPr="00480AEE">
        <w:rPr>
          <w:rFonts w:ascii="Avenir Roman" w:hAnsi="Avenir Roman"/>
          <w:color w:val="404040" w:themeColor="text1" w:themeTint="BF"/>
          <w:sz w:val="20"/>
          <w:szCs w:val="20"/>
        </w:rPr>
        <w:t>2015</w:t>
      </w:r>
      <w:r>
        <w:rPr>
          <w:rFonts w:ascii="Avenir Roman" w:hAnsi="Avenir Roman"/>
          <w:color w:val="404040" w:themeColor="text1" w:themeTint="BF"/>
          <w:sz w:val="20"/>
          <w:szCs w:val="20"/>
        </w:rPr>
        <w:t>, 2016</w:t>
      </w:r>
      <w:r w:rsidR="008717B6" w:rsidRPr="00480AEE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474164CD" w14:textId="6448AF57" w:rsidR="00902177" w:rsidRDefault="00902177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1</w:t>
      </w:r>
      <w:r w:rsidRPr="00AE6FD8">
        <w:rPr>
          <w:rFonts w:ascii="Avenir Roman" w:hAnsi="Avenir Roman"/>
          <w:color w:val="404040" w:themeColor="text1" w:themeTint="BF"/>
          <w:sz w:val="20"/>
          <w:szCs w:val="20"/>
        </w:rPr>
        <w:t>st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Prize, The 5</w:t>
      </w:r>
      <w:r w:rsidRPr="00902177">
        <w:rPr>
          <w:rFonts w:ascii="Avenir Roman" w:hAnsi="Avenir Roman"/>
          <w:color w:val="404040" w:themeColor="text1" w:themeTint="BF"/>
          <w:sz w:val="20"/>
          <w:szCs w:val="20"/>
          <w:vertAlign w:val="superscript"/>
        </w:rPr>
        <w:t>th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Competition of Next Generation Internet Technology Innovation (2019)</w:t>
      </w:r>
    </w:p>
    <w:p w14:paraId="014BD765" w14:textId="4F172DB5" w:rsidR="0087209D" w:rsidRPr="00480AEE" w:rsidRDefault="0087209D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>Bronze, CCF Collegiate Computer Systems &amp; Programming Contest (2016)</w:t>
      </w:r>
    </w:p>
    <w:p w14:paraId="5592FD74" w14:textId="34001053" w:rsidR="0087209D" w:rsidRPr="00480AEE" w:rsidRDefault="00902177" w:rsidP="0087209D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2</w:t>
      </w:r>
      <w:r w:rsidRPr="00AE6FD8">
        <w:rPr>
          <w:rFonts w:ascii="Avenir Roman" w:hAnsi="Avenir Roman"/>
          <w:color w:val="404040" w:themeColor="text1" w:themeTint="BF"/>
          <w:sz w:val="20"/>
          <w:szCs w:val="20"/>
        </w:rPr>
        <w:t>nd</w:t>
      </w:r>
      <w:r>
        <w:rPr>
          <w:rFonts w:ascii="Avenir Roman" w:hAnsi="Avenir Roman"/>
          <w:color w:val="404040" w:themeColor="text1" w:themeTint="BF"/>
          <w:sz w:val="20"/>
          <w:szCs w:val="20"/>
        </w:rPr>
        <w:t xml:space="preserve"> Prize</w:t>
      </w:r>
      <w:r w:rsidR="0087209D" w:rsidRPr="00480AEE">
        <w:rPr>
          <w:rFonts w:ascii="Avenir Roman" w:hAnsi="Avenir Roman"/>
          <w:color w:val="404040" w:themeColor="text1" w:themeTint="BF"/>
          <w:sz w:val="20"/>
          <w:szCs w:val="20"/>
        </w:rPr>
        <w:t>, National College Student Information Security Contest (2016)</w:t>
      </w:r>
    </w:p>
    <w:p w14:paraId="15892EBA" w14:textId="6D71882A" w:rsidR="0087209D" w:rsidRPr="00480AEE" w:rsidRDefault="0087209D" w:rsidP="0087209D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>Honorable Mention, The Mathematical Contest in Modeling (2016)</w:t>
      </w:r>
    </w:p>
    <w:p w14:paraId="7E99A8EC" w14:textId="3D51BCF1" w:rsidR="008717B6" w:rsidRPr="00F81EDD" w:rsidRDefault="008717B6" w:rsidP="007E47FE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F81EDD">
        <w:rPr>
          <w:rFonts w:ascii="Avenir Roman" w:hAnsi="Avenir Roman"/>
          <w:b/>
          <w:color w:val="4472C4" w:themeColor="accent5"/>
          <w:sz w:val="24"/>
          <w:szCs w:val="24"/>
        </w:rPr>
        <w:t>Others</w:t>
      </w:r>
    </w:p>
    <w:p w14:paraId="19925239" w14:textId="29FB4F77" w:rsidR="008717B6" w:rsidRPr="00165F0D" w:rsidRDefault="00197EA5" w:rsidP="00165F0D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480AEE">
        <w:rPr>
          <w:rFonts w:ascii="Avenir Roman" w:hAnsi="Avenir Roman"/>
          <w:color w:val="404040" w:themeColor="text1" w:themeTint="BF"/>
          <w:sz w:val="20"/>
          <w:szCs w:val="20"/>
        </w:rPr>
        <w:t>Excellent Undergraduate Award</w:t>
      </w:r>
      <w:r w:rsidR="00C47F0F" w:rsidRPr="00480AEE">
        <w:rPr>
          <w:rFonts w:ascii="Avenir Roman" w:hAnsi="Avenir Roman"/>
          <w:color w:val="404040" w:themeColor="text1" w:themeTint="BF"/>
          <w:sz w:val="20"/>
          <w:szCs w:val="20"/>
        </w:rPr>
        <w:t>, Beijing Municipal Commission of Education (2017)</w:t>
      </w:r>
    </w:p>
    <w:sectPr w:rsidR="008717B6" w:rsidRPr="00165F0D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600BE"/>
    <w:rsid w:val="0008092B"/>
    <w:rsid w:val="00081E96"/>
    <w:rsid w:val="00097A6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106464"/>
    <w:rsid w:val="00124550"/>
    <w:rsid w:val="0012591F"/>
    <w:rsid w:val="00135659"/>
    <w:rsid w:val="001546D5"/>
    <w:rsid w:val="0016249D"/>
    <w:rsid w:val="001652AA"/>
    <w:rsid w:val="00165F0D"/>
    <w:rsid w:val="00177676"/>
    <w:rsid w:val="00182096"/>
    <w:rsid w:val="00182E27"/>
    <w:rsid w:val="00196FEA"/>
    <w:rsid w:val="00197EA5"/>
    <w:rsid w:val="001A0525"/>
    <w:rsid w:val="001C5DF1"/>
    <w:rsid w:val="001D0DE1"/>
    <w:rsid w:val="001F3BD8"/>
    <w:rsid w:val="0020261D"/>
    <w:rsid w:val="0021563C"/>
    <w:rsid w:val="002425CE"/>
    <w:rsid w:val="0024549B"/>
    <w:rsid w:val="00245D47"/>
    <w:rsid w:val="00254BC5"/>
    <w:rsid w:val="00255F9C"/>
    <w:rsid w:val="002564BD"/>
    <w:rsid w:val="00280AA5"/>
    <w:rsid w:val="00283FE2"/>
    <w:rsid w:val="002912A8"/>
    <w:rsid w:val="002A7890"/>
    <w:rsid w:val="002B5C76"/>
    <w:rsid w:val="002B631B"/>
    <w:rsid w:val="002B7522"/>
    <w:rsid w:val="002B75B0"/>
    <w:rsid w:val="002D233C"/>
    <w:rsid w:val="002E4FF0"/>
    <w:rsid w:val="0031040D"/>
    <w:rsid w:val="003210D8"/>
    <w:rsid w:val="003345E7"/>
    <w:rsid w:val="00350F76"/>
    <w:rsid w:val="00360936"/>
    <w:rsid w:val="003657FB"/>
    <w:rsid w:val="00367161"/>
    <w:rsid w:val="003675B2"/>
    <w:rsid w:val="0037131B"/>
    <w:rsid w:val="00386648"/>
    <w:rsid w:val="003A7819"/>
    <w:rsid w:val="003B5D22"/>
    <w:rsid w:val="003B7584"/>
    <w:rsid w:val="003D5AC3"/>
    <w:rsid w:val="00410CE2"/>
    <w:rsid w:val="0041664C"/>
    <w:rsid w:val="00427B46"/>
    <w:rsid w:val="004319D8"/>
    <w:rsid w:val="00440E20"/>
    <w:rsid w:val="0046626E"/>
    <w:rsid w:val="00472A06"/>
    <w:rsid w:val="00476270"/>
    <w:rsid w:val="00480AEE"/>
    <w:rsid w:val="00485004"/>
    <w:rsid w:val="004857A7"/>
    <w:rsid w:val="004A05A1"/>
    <w:rsid w:val="004A57A6"/>
    <w:rsid w:val="004A71C2"/>
    <w:rsid w:val="004F3706"/>
    <w:rsid w:val="0050065A"/>
    <w:rsid w:val="00503E5C"/>
    <w:rsid w:val="005040F0"/>
    <w:rsid w:val="00523976"/>
    <w:rsid w:val="00531B1E"/>
    <w:rsid w:val="0054718C"/>
    <w:rsid w:val="00567531"/>
    <w:rsid w:val="00583C52"/>
    <w:rsid w:val="005A2DA7"/>
    <w:rsid w:val="005C478F"/>
    <w:rsid w:val="005D1891"/>
    <w:rsid w:val="005F0EA4"/>
    <w:rsid w:val="005F357A"/>
    <w:rsid w:val="00612357"/>
    <w:rsid w:val="0063091E"/>
    <w:rsid w:val="006352E2"/>
    <w:rsid w:val="006806D2"/>
    <w:rsid w:val="00681E96"/>
    <w:rsid w:val="00684319"/>
    <w:rsid w:val="00684CCB"/>
    <w:rsid w:val="006901D7"/>
    <w:rsid w:val="0069321B"/>
    <w:rsid w:val="006A1687"/>
    <w:rsid w:val="006A58D7"/>
    <w:rsid w:val="006B0319"/>
    <w:rsid w:val="006B155D"/>
    <w:rsid w:val="006C6AF3"/>
    <w:rsid w:val="006D1F87"/>
    <w:rsid w:val="006D423C"/>
    <w:rsid w:val="006E23AE"/>
    <w:rsid w:val="00703F43"/>
    <w:rsid w:val="007045FE"/>
    <w:rsid w:val="00707F27"/>
    <w:rsid w:val="00734BB1"/>
    <w:rsid w:val="007416B4"/>
    <w:rsid w:val="00746F37"/>
    <w:rsid w:val="00753599"/>
    <w:rsid w:val="0076058E"/>
    <w:rsid w:val="007779B5"/>
    <w:rsid w:val="00783DD5"/>
    <w:rsid w:val="00793E9F"/>
    <w:rsid w:val="007962CF"/>
    <w:rsid w:val="007A1CF6"/>
    <w:rsid w:val="007E3591"/>
    <w:rsid w:val="007E47FE"/>
    <w:rsid w:val="007E756F"/>
    <w:rsid w:val="007E7739"/>
    <w:rsid w:val="007F1D05"/>
    <w:rsid w:val="007F3F01"/>
    <w:rsid w:val="007F434C"/>
    <w:rsid w:val="007F5139"/>
    <w:rsid w:val="007F78D1"/>
    <w:rsid w:val="00804BE0"/>
    <w:rsid w:val="00813BE4"/>
    <w:rsid w:val="0081640B"/>
    <w:rsid w:val="008167AF"/>
    <w:rsid w:val="00830F3D"/>
    <w:rsid w:val="00831079"/>
    <w:rsid w:val="00840BA7"/>
    <w:rsid w:val="008476D1"/>
    <w:rsid w:val="00855FB1"/>
    <w:rsid w:val="0085731C"/>
    <w:rsid w:val="008700FA"/>
    <w:rsid w:val="008717B6"/>
    <w:rsid w:val="0087209D"/>
    <w:rsid w:val="008723C7"/>
    <w:rsid w:val="00877B01"/>
    <w:rsid w:val="00882C44"/>
    <w:rsid w:val="008A4E71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5DB8"/>
    <w:rsid w:val="00946998"/>
    <w:rsid w:val="00952854"/>
    <w:rsid w:val="00962A9D"/>
    <w:rsid w:val="00964913"/>
    <w:rsid w:val="00967199"/>
    <w:rsid w:val="0097684B"/>
    <w:rsid w:val="009863C7"/>
    <w:rsid w:val="00993861"/>
    <w:rsid w:val="009C1573"/>
    <w:rsid w:val="009D0EEA"/>
    <w:rsid w:val="009E7C0D"/>
    <w:rsid w:val="009F027A"/>
    <w:rsid w:val="00A033C5"/>
    <w:rsid w:val="00A07728"/>
    <w:rsid w:val="00A10043"/>
    <w:rsid w:val="00A10601"/>
    <w:rsid w:val="00A1412D"/>
    <w:rsid w:val="00A3222A"/>
    <w:rsid w:val="00A46096"/>
    <w:rsid w:val="00A56552"/>
    <w:rsid w:val="00A620BC"/>
    <w:rsid w:val="00A77A1E"/>
    <w:rsid w:val="00A86656"/>
    <w:rsid w:val="00AA0E39"/>
    <w:rsid w:val="00AA5191"/>
    <w:rsid w:val="00AA605B"/>
    <w:rsid w:val="00AA7A9E"/>
    <w:rsid w:val="00AD48F0"/>
    <w:rsid w:val="00AD4CA4"/>
    <w:rsid w:val="00AE23FD"/>
    <w:rsid w:val="00AE520F"/>
    <w:rsid w:val="00AE6595"/>
    <w:rsid w:val="00AE6FD8"/>
    <w:rsid w:val="00B31BF5"/>
    <w:rsid w:val="00B36BD9"/>
    <w:rsid w:val="00B614FD"/>
    <w:rsid w:val="00B6165C"/>
    <w:rsid w:val="00B6246C"/>
    <w:rsid w:val="00B65E88"/>
    <w:rsid w:val="00B74C2F"/>
    <w:rsid w:val="00B876B0"/>
    <w:rsid w:val="00B90D51"/>
    <w:rsid w:val="00B90E1E"/>
    <w:rsid w:val="00B9267D"/>
    <w:rsid w:val="00B9618B"/>
    <w:rsid w:val="00BC13AF"/>
    <w:rsid w:val="00BE244D"/>
    <w:rsid w:val="00BE2D67"/>
    <w:rsid w:val="00BE666E"/>
    <w:rsid w:val="00BF77EC"/>
    <w:rsid w:val="00C120E2"/>
    <w:rsid w:val="00C137AD"/>
    <w:rsid w:val="00C3233A"/>
    <w:rsid w:val="00C33A12"/>
    <w:rsid w:val="00C47F0F"/>
    <w:rsid w:val="00C65AD0"/>
    <w:rsid w:val="00C716C1"/>
    <w:rsid w:val="00C772F6"/>
    <w:rsid w:val="00C81D26"/>
    <w:rsid w:val="00C837DA"/>
    <w:rsid w:val="00CC2349"/>
    <w:rsid w:val="00CC3171"/>
    <w:rsid w:val="00CD02F4"/>
    <w:rsid w:val="00CE2AE2"/>
    <w:rsid w:val="00CF11D2"/>
    <w:rsid w:val="00CF2BB5"/>
    <w:rsid w:val="00D000A6"/>
    <w:rsid w:val="00D12EEB"/>
    <w:rsid w:val="00D227D3"/>
    <w:rsid w:val="00D2492B"/>
    <w:rsid w:val="00D4124A"/>
    <w:rsid w:val="00D42CED"/>
    <w:rsid w:val="00D44A41"/>
    <w:rsid w:val="00D55259"/>
    <w:rsid w:val="00D836BB"/>
    <w:rsid w:val="00D84DE1"/>
    <w:rsid w:val="00D85125"/>
    <w:rsid w:val="00D958E2"/>
    <w:rsid w:val="00DA7416"/>
    <w:rsid w:val="00DA76DD"/>
    <w:rsid w:val="00DB0E02"/>
    <w:rsid w:val="00DB35D8"/>
    <w:rsid w:val="00DB4841"/>
    <w:rsid w:val="00DB7F6A"/>
    <w:rsid w:val="00DC2565"/>
    <w:rsid w:val="00DC79C2"/>
    <w:rsid w:val="00DF7422"/>
    <w:rsid w:val="00E01615"/>
    <w:rsid w:val="00E1114D"/>
    <w:rsid w:val="00E20444"/>
    <w:rsid w:val="00E3487F"/>
    <w:rsid w:val="00E4114C"/>
    <w:rsid w:val="00E47244"/>
    <w:rsid w:val="00E5467A"/>
    <w:rsid w:val="00E64404"/>
    <w:rsid w:val="00E72C9D"/>
    <w:rsid w:val="00E87009"/>
    <w:rsid w:val="00E87679"/>
    <w:rsid w:val="00EA3E87"/>
    <w:rsid w:val="00EA46F0"/>
    <w:rsid w:val="00EB3119"/>
    <w:rsid w:val="00ED4E96"/>
    <w:rsid w:val="00ED76FA"/>
    <w:rsid w:val="00EE0872"/>
    <w:rsid w:val="00F027C4"/>
    <w:rsid w:val="00F71D27"/>
    <w:rsid w:val="00F72621"/>
    <w:rsid w:val="00F74858"/>
    <w:rsid w:val="00F81EDD"/>
    <w:rsid w:val="00F96259"/>
    <w:rsid w:val="00FB16D6"/>
    <w:rsid w:val="00FD226F"/>
    <w:rsid w:val="00FD5910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43</cp:revision>
  <cp:lastPrinted>2020-09-28T08:16:00Z</cp:lastPrinted>
  <dcterms:created xsi:type="dcterms:W3CDTF">2020-09-28T08:16:00Z</dcterms:created>
  <dcterms:modified xsi:type="dcterms:W3CDTF">2020-10-30T06:53:00Z</dcterms:modified>
</cp:coreProperties>
</file>