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0FAB" w14:textId="5F5A50B1" w:rsidR="00EF7203" w:rsidRPr="00EF7203" w:rsidRDefault="00EF7203" w:rsidP="00EF7203">
      <w:pPr>
        <w:shd w:val="clear" w:color="auto" w:fill="153554"/>
        <w:spacing w:after="0" w:line="240" w:lineRule="auto"/>
        <w:rPr>
          <w:rFonts w:ascii="Arial" w:eastAsia="Times New Roman" w:hAnsi="Arial" w:cs="Arial"/>
          <w:color w:val="333333"/>
          <w:sz w:val="23"/>
          <w:szCs w:val="23"/>
        </w:rPr>
      </w:pPr>
      <w:r w:rsidRPr="00EF7203">
        <w:rPr>
          <w:rFonts w:ascii="Arial" w:eastAsia="Times New Roman" w:hAnsi="Arial" w:cs="Arial"/>
          <w:b/>
          <w:bCs/>
          <w:color w:val="333333"/>
          <w:sz w:val="26"/>
          <w:szCs w:val="26"/>
        </w:rPr>
        <w:fldChar w:fldCharType="begin"/>
      </w:r>
      <w:r w:rsidRPr="00EF7203">
        <w:rPr>
          <w:rFonts w:ascii="Arial" w:eastAsia="Times New Roman" w:hAnsi="Arial" w:cs="Arial"/>
          <w:b/>
          <w:bCs/>
          <w:color w:val="333333"/>
          <w:sz w:val="26"/>
          <w:szCs w:val="26"/>
        </w:rPr>
        <w:instrText xml:space="preserve"> HYPERLINK "https://www.usda.gov/" </w:instrText>
      </w:r>
      <w:r w:rsidRPr="00EF7203">
        <w:rPr>
          <w:rFonts w:ascii="Arial" w:eastAsia="Times New Roman" w:hAnsi="Arial" w:cs="Arial"/>
          <w:b/>
          <w:bCs/>
          <w:color w:val="333333"/>
          <w:sz w:val="26"/>
          <w:szCs w:val="26"/>
        </w:rPr>
        <w:fldChar w:fldCharType="separate"/>
      </w:r>
      <w:r w:rsidRPr="00EF7203">
        <w:rPr>
          <w:rFonts w:ascii="Arial" w:eastAsia="Times New Roman" w:hAnsi="Arial" w:cs="Arial"/>
          <w:color w:val="FFFFFF"/>
          <w:sz w:val="26"/>
          <w:szCs w:val="26"/>
          <w:u w:val="single"/>
        </w:rPr>
        <w:t xml:space="preserve">United States Department of </w:t>
      </w:r>
      <w:proofErr w:type="spellStart"/>
      <w:r w:rsidRPr="00EF7203">
        <w:rPr>
          <w:rFonts w:ascii="Arial" w:eastAsia="Times New Roman" w:hAnsi="Arial" w:cs="Arial"/>
          <w:color w:val="FFFFFF"/>
          <w:sz w:val="26"/>
          <w:szCs w:val="26"/>
          <w:u w:val="single"/>
        </w:rPr>
        <w:t>Agriculture</w:t>
      </w:r>
      <w:r w:rsidRPr="00EF7203">
        <w:rPr>
          <w:rFonts w:ascii="Arial" w:eastAsia="Times New Roman" w:hAnsi="Arial" w:cs="Arial"/>
          <w:b/>
          <w:bCs/>
          <w:color w:val="333333"/>
          <w:sz w:val="26"/>
          <w:szCs w:val="26"/>
        </w:rPr>
        <w:fldChar w:fldCharType="end"/>
      </w:r>
      <w:hyperlink r:id="rId4" w:history="1">
        <w:r w:rsidRPr="00EF7203">
          <w:rPr>
            <w:rFonts w:ascii="Arial" w:eastAsia="Times New Roman" w:hAnsi="Arial" w:cs="Arial"/>
            <w:color w:val="FFFFFF"/>
            <w:sz w:val="23"/>
            <w:szCs w:val="23"/>
            <w:u w:val="single"/>
          </w:rPr>
          <w:t>Economic</w:t>
        </w:r>
        <w:proofErr w:type="spellEnd"/>
        <w:r w:rsidRPr="00EF7203">
          <w:rPr>
            <w:rFonts w:ascii="Arial" w:eastAsia="Times New Roman" w:hAnsi="Arial" w:cs="Arial"/>
            <w:color w:val="FFFFFF"/>
            <w:sz w:val="23"/>
            <w:szCs w:val="23"/>
            <w:u w:val="single"/>
          </w:rPr>
          <w:t xml:space="preserve"> Research Service</w:t>
        </w:r>
      </w:hyperlink>
    </w:p>
    <w:p w14:paraId="3DB1F1F3" w14:textId="5C25B519" w:rsidR="00EF7203" w:rsidRDefault="00EF7203">
      <w:hyperlink r:id="rId5" w:history="1">
        <w:r w:rsidRPr="00DA01CC">
          <w:rPr>
            <w:rStyle w:val="Hyperlink"/>
          </w:rPr>
          <w:t>https://www.ers.usda.gov/</w:t>
        </w:r>
      </w:hyperlink>
    </w:p>
    <w:p w14:paraId="3F771665" w14:textId="1F4846E4" w:rsidR="000A0B75" w:rsidRDefault="00EF7203">
      <w:hyperlink r:id="rId6" w:history="1">
        <w:r w:rsidRPr="00DA01CC">
          <w:rPr>
            <w:rStyle w:val="Hyperlink"/>
          </w:rPr>
          <w:t>https://www.ers.usda.gov/data-products/atlas-of-rural-and-small-town-america/download-the-data/</w:t>
        </w:r>
      </w:hyperlink>
    </w:p>
    <w:p w14:paraId="1CB028B7" w14:textId="035C525F" w:rsidR="00EF7203" w:rsidRDefault="00EF7203">
      <w:pPr>
        <w:rPr>
          <w:rFonts w:ascii="Arial" w:hAnsi="Arial" w:cs="Arial"/>
          <w:color w:val="000000"/>
          <w:shd w:val="clear" w:color="auto" w:fill="FFFFFF"/>
        </w:rPr>
      </w:pPr>
      <w:r>
        <w:rPr>
          <w:rFonts w:ascii="Arial" w:hAnsi="Arial" w:cs="Arial"/>
          <w:color w:val="000000"/>
          <w:shd w:val="clear" w:color="auto" w:fill="FFFFFF"/>
        </w:rPr>
        <w:t>Data are grouped by topic and reported in four tabs within the spreadsheet: People, Jobs, Income, Veterans, and County Classifications. Each tab includes the County FIPS Code as the first column. The Variable Name Lookup tab allows users to connect the short name for the indicator used as the header in the spreadsheet with the more descriptive title used in the atlas.</w:t>
      </w:r>
    </w:p>
    <w:p w14:paraId="07D0C651" w14:textId="46743A46" w:rsidR="00EF7203" w:rsidRDefault="00EF7203">
      <w:r w:rsidRPr="00EF7203">
        <w:t>RuralAtlasData22.xlsx</w:t>
      </w:r>
      <w:r>
        <w:t xml:space="preserve"> and csv (</w:t>
      </w:r>
      <w:r w:rsidRPr="00EF7203">
        <w:t>Rural_Atlas_Update22</w:t>
      </w:r>
      <w:r>
        <w:t>)</w:t>
      </w:r>
    </w:p>
    <w:p w14:paraId="73EC6C90" w14:textId="77CF597E" w:rsidR="00EF7203" w:rsidRDefault="00EF7203">
      <w:r>
        <w:rPr>
          <w:rFonts w:ascii="Arial" w:hAnsi="Arial" w:cs="Arial"/>
          <w:color w:val="000000"/>
          <w:shd w:val="clear" w:color="auto" w:fill="FFFFFF"/>
        </w:rPr>
        <w:t>Data as of July 2, 2020. The atlas has been updated to include county population estimates and annual unemployment/employment data for 2019.</w:t>
      </w:r>
    </w:p>
    <w:sectPr w:rsidR="00EF7203" w:rsidSect="00EF72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03"/>
    <w:rsid w:val="00EF7203"/>
    <w:rsid w:val="00F35A1F"/>
    <w:rsid w:val="00F9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38DD"/>
  <w15:chartTrackingRefBased/>
  <w15:docId w15:val="{75606EA6-1F53-424C-BC43-B6BFFD4D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03"/>
    <w:rPr>
      <w:color w:val="0000FF"/>
      <w:u w:val="single"/>
    </w:rPr>
  </w:style>
  <w:style w:type="character" w:styleId="UnresolvedMention">
    <w:name w:val="Unresolved Mention"/>
    <w:basedOn w:val="DefaultParagraphFont"/>
    <w:uiPriority w:val="99"/>
    <w:semiHidden/>
    <w:unhideWhenUsed/>
    <w:rsid w:val="00EF7203"/>
    <w:rPr>
      <w:color w:val="605E5C"/>
      <w:shd w:val="clear" w:color="auto" w:fill="E1DFDD"/>
    </w:rPr>
  </w:style>
  <w:style w:type="character" w:customStyle="1" w:styleId="logo-org">
    <w:name w:val="logo-org"/>
    <w:basedOn w:val="DefaultParagraphFont"/>
    <w:rsid w:val="00EF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063180">
      <w:bodyDiv w:val="1"/>
      <w:marLeft w:val="0"/>
      <w:marRight w:val="0"/>
      <w:marTop w:val="0"/>
      <w:marBottom w:val="0"/>
      <w:divBdr>
        <w:top w:val="none" w:sz="0" w:space="0" w:color="auto"/>
        <w:left w:val="none" w:sz="0" w:space="0" w:color="auto"/>
        <w:bottom w:val="none" w:sz="0" w:space="0" w:color="auto"/>
        <w:right w:val="none" w:sz="0" w:space="0" w:color="auto"/>
      </w:divBdr>
      <w:divsChild>
        <w:div w:id="6933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s.usda.gov/data-products/atlas-of-rural-and-small-town-america/download-the-data/" TargetMode="External"/><Relationship Id="rId5" Type="http://schemas.openxmlformats.org/officeDocument/2006/relationships/hyperlink" Target="https://www.ers.usda.gov/" TargetMode="External"/><Relationship Id="rId4" Type="http://schemas.openxmlformats.org/officeDocument/2006/relationships/hyperlink" Target="https://www.er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2020-07-29T06:41:00Z</dcterms:created>
  <dcterms:modified xsi:type="dcterms:W3CDTF">2020-07-29T06:52:00Z</dcterms:modified>
</cp:coreProperties>
</file>