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072"/>
      </w:tblGrid>
      <w:tr>
        <w:tc>
          <w:tcPr>
            <w:tcW w:type="dxa" w:w="9071"/>
            <w:shd w:val="clear" w:color="auto" w:fill="F5EDD6"/>
            <w:tcBorders>
              <w:top w:val="single" w:sz="12" w:color="8B6914"/>
              <w:left w:val="single" w:sz="12" w:color="8B6914"/>
              <w:bottom w:val="single" w:sz="12" w:color="8B6914"/>
              <w:right w:val="single" w:sz="12" w:color="8B6914"/>
            </w:tcBorders>
          </w:tcPr>
          <w:p>
            <w:pPr>
              <w:spacing w:before="240" w:after="80"/>
              <w:jc w:val="center"/>
            </w:pPr>
            <w:r>
              <w:rPr>
                <w:rFonts w:ascii="Arial" w:hAnsi="Arial"/>
                <w:b w:val="0"/>
                <w:i w:val="0"/>
                <w:color w:val="6B5A3E"/>
                <w:sz w:val="16"/>
              </w:rPr>
              <w:t>THE ORACLE OF OLYMPUS  ·  INVESTIGATION OF ALEXIOS OF ATHENS</w:t>
            </w:r>
          </w:p>
          <w:p>
            <w:pPr>
              <w:spacing w:before="80" w:after="160"/>
              <w:jc w:val="center"/>
            </w:pPr>
            <w:r>
              <w:rPr>
                <w:rFonts w:ascii="Arial" w:hAnsi="Arial"/>
                <w:b/>
                <w:i w:val="0"/>
                <w:color w:val="1C1008"/>
                <w:sz w:val="30"/>
              </w:rPr>
              <w:t>EVIDENCE SCROLL — WITNESS ONE</w:t>
            </w:r>
          </w:p>
          <w:p>
            <w:pPr>
              <w:spacing w:before="0" w:after="200"/>
              <w:jc w:val="center"/>
            </w:pPr>
            <w:r>
              <w:rPr>
                <w:rFonts w:ascii="Arial" w:hAnsi="Arial"/>
                <w:b w:val="0"/>
                <w:i w:val="0"/>
                <w:color w:val="8B6914"/>
                <w:sz w:val="18"/>
              </w:rPr>
              <w:t>────────────────────────────────────────</w:t>
            </w:r>
          </w:p>
          <w:p>
            <w:pPr>
              <w:spacing w:before="0" w:after="160"/>
              <w:ind w:left="283" w:right="283"/>
              <w:jc w:val="both"/>
            </w:pPr>
            <w:r>
              <w:rPr>
                <w:rFonts w:ascii="Arial" w:hAnsi="Arial"/>
                <w:b w:val="0"/>
                <w:i/>
                <w:color w:val="3D2B0E"/>
                <w:sz w:val="22"/>
              </w:rPr>
              <w:t>The Oracle's records show that a young woman by the name of Sostrate was known to the household of Alexios. She lived within the city walls of Athens and worked as a weaver, selling cloth at the market near the Agora. Those who knew her described her as quiet and careful with her words.</w:t>
            </w:r>
          </w:p>
          <w:p>
            <w:pPr>
              <w:spacing w:before="0" w:after="160"/>
              <w:ind w:left="283" w:right="283"/>
              <w:jc w:val="both"/>
            </w:pPr>
            <w:r>
              <w:rPr>
                <w:rFonts w:ascii="Arial" w:hAnsi="Arial"/>
                <w:b w:val="0"/>
                <w:i/>
                <w:color w:val="3D2B0E"/>
                <w:sz w:val="22"/>
              </w:rPr>
              <w:t>Sostrate was the niece of Alexios — his blood relative — and had borrowed six drachma from him the previous spring to buy new tools for her loom. The debt had not yet been repaid.</w:t>
            </w:r>
          </w:p>
          <w:p>
            <w:pPr>
              <w:spacing w:before="0" w:after="160"/>
              <w:ind w:left="283" w:right="283"/>
              <w:jc w:val="both"/>
            </w:pPr>
            <w:r>
              <w:rPr>
                <w:rFonts w:ascii="Arial" w:hAnsi="Arial"/>
                <w:b w:val="0"/>
                <w:i/>
                <w:color w:val="3D2B0E"/>
                <w:sz w:val="22"/>
              </w:rPr>
              <w:t>On the night that Alexios was found dead, a market trader recalls seeing a young woman matching her description walking near the market stalls as darkness fell. Sostrate herself has said nothing to the city guards.</w:t>
            </w:r>
          </w:p>
          <w:p>
            <w:pPr>
              <w:spacing w:before="0" w:after="160"/>
              <w:ind w:left="283" w:right="283"/>
              <w:jc w:val="both"/>
            </w:pPr>
            <w:r>
              <w:rPr>
                <w:rFonts w:ascii="Arial" w:hAnsi="Arial"/>
                <w:b w:val="0"/>
                <w:i/>
                <w:color w:val="3D2B0E"/>
                <w:sz w:val="22"/>
              </w:rPr>
              <w:t>Her wealth is recorded as medium. She was present in Athens on the night in question.</w:t>
            </w:r>
          </w:p>
          <w:p>
            <w:pPr>
              <w:spacing w:before="120" w:after="40"/>
              <w:jc w:val="center"/>
            </w:pPr>
            <w:r>
              <w:rPr>
                <w:rFonts w:ascii="Arial" w:hAnsi="Arial"/>
                <w:b w:val="0"/>
                <w:i w:val="0"/>
                <w:color w:val="8B6914"/>
                <w:sz w:val="18"/>
              </w:rPr>
              <w:t>────────────────────────────────────────</w:t>
            </w:r>
          </w:p>
        </w:tc>
      </w:tr>
    </w:tbl>
    <w:tbl>
      <w:tblPr>
        <w:tblW w:type="auto" w:w="0"/>
        <w:tblLook w:firstColumn="1" w:firstRow="1" w:lastColumn="0" w:lastRow="0" w:noHBand="0" w:noVBand="1" w:val="04A0"/>
      </w:tblPr>
      <w:tblGrid>
        <w:gridCol w:w="9072"/>
      </w:tblGrid>
      <w:tr>
        <w:tc>
          <w:tcPr>
            <w:tcW w:type="dxa" w:w="9072"/>
            <w:shd w:val="clear" w:color="auto" w:fill="E8D9A0"/>
            <w:tcBorders>
              <w:top w:val="single" w:sz="6" w:color="8B6914"/>
              <w:left w:val="single" w:sz="6" w:color="8B6914"/>
              <w:bottom w:val="single" w:sz="6" w:color="8B6914"/>
              <w:right w:val="single" w:sz="6" w:color="8B6914"/>
            </w:tcBorders>
          </w:tcPr>
          <w:p>
            <w:pPr>
              <w:spacing w:before="120" w:after="80"/>
              <w:jc w:val="center"/>
            </w:pPr>
            <w:r>
              <w:rPr>
                <w:rFonts w:ascii="Arial" w:hAnsi="Arial"/>
                <w:b/>
                <w:i w:val="0"/>
                <w:color w:val="1C1008"/>
                <w:sz w:val="20"/>
              </w:rPr>
              <w:t>YOUR TASK</w:t>
            </w:r>
          </w:p>
          <w:p>
            <w:pPr>
              <w:spacing w:before="0" w:after="40"/>
              <w:jc w:val="center"/>
            </w:pPr>
            <w:r>
              <w:rPr>
                <w:rFonts w:ascii="Arial" w:hAnsi="Arial"/>
                <w:b w:val="0"/>
                <w:i w:val="0"/>
                <w:color w:val="1C1008"/>
                <w:sz w:val="18"/>
              </w:rPr>
              <w:t>Use the information above to add Sostrate to your Citizens Database spreadsheet.</w:t>
            </w:r>
          </w:p>
          <w:p>
            <w:pPr>
              <w:spacing w:before="0" w:after="120"/>
              <w:jc w:val="center"/>
            </w:pPr>
            <w:r>
              <w:rPr>
                <w:rFonts w:ascii="Arial" w:hAnsi="Arial"/>
                <w:b w:val="0"/>
                <w:i w:val="0"/>
                <w:color w:val="3D2B0E"/>
                <w:sz w:val="18"/>
              </w:rPr>
              <w:t>Fill in all columns: Name, City, Occupation, Wealth, In Athens?, Relationship, Debt?, Amount, Notes.</w:t>
            </w:r>
          </w:p>
        </w:tc>
      </w:tr>
    </w:tbl>
    <w:p>
      <w:r>
        <w:br w:type="page"/>
      </w:r>
    </w:p>
    <w:tbl>
      <w:tblPr>
        <w:tblStyle w:val="TableGrid"/>
        <w:tblW w:type="auto" w:w="0"/>
        <w:tblLook w:firstColumn="1" w:firstRow="1" w:lastColumn="0" w:lastRow="0" w:noHBand="0" w:noVBand="1" w:val="04A0"/>
      </w:tblPr>
      <w:tblGrid>
        <w:gridCol w:w="9072"/>
      </w:tblGrid>
      <w:tr>
        <w:tc>
          <w:tcPr>
            <w:tcW w:type="dxa" w:w="9071"/>
            <w:shd w:val="clear" w:color="auto" w:fill="F5EDD6"/>
            <w:tcBorders>
              <w:top w:val="single" w:sz="12" w:color="8B6914"/>
              <w:left w:val="single" w:sz="12" w:color="8B6914"/>
              <w:bottom w:val="single" w:sz="12" w:color="8B6914"/>
              <w:right w:val="single" w:sz="12" w:color="8B6914"/>
            </w:tcBorders>
          </w:tcPr>
          <w:p>
            <w:pPr>
              <w:spacing w:before="240" w:after="80"/>
              <w:jc w:val="center"/>
            </w:pPr>
            <w:r>
              <w:rPr>
                <w:rFonts w:ascii="Arial" w:hAnsi="Arial"/>
                <w:b w:val="0"/>
                <w:i w:val="0"/>
                <w:color w:val="6B5A3E"/>
                <w:sz w:val="16"/>
              </w:rPr>
              <w:t>THE ORACLE OF OLYMPUS  ·  INVESTIGATION OF ALEXIOS OF ATHENS</w:t>
            </w:r>
          </w:p>
          <w:p>
            <w:pPr>
              <w:spacing w:before="80" w:after="160"/>
              <w:jc w:val="center"/>
            </w:pPr>
            <w:r>
              <w:rPr>
                <w:rFonts w:ascii="Arial" w:hAnsi="Arial"/>
                <w:b/>
                <w:i w:val="0"/>
                <w:color w:val="1C1008"/>
                <w:sz w:val="30"/>
              </w:rPr>
              <w:t>EVIDENCE SCROLL — WITNESS TWO</w:t>
            </w:r>
          </w:p>
          <w:p>
            <w:pPr>
              <w:spacing w:before="0" w:after="200"/>
              <w:jc w:val="center"/>
            </w:pPr>
            <w:r>
              <w:rPr>
                <w:rFonts w:ascii="Arial" w:hAnsi="Arial"/>
                <w:b w:val="0"/>
                <w:i w:val="0"/>
                <w:color w:val="8B6914"/>
                <w:sz w:val="18"/>
              </w:rPr>
              <w:t>────────────────────────────────────────</w:t>
            </w:r>
          </w:p>
          <w:p>
            <w:pPr>
              <w:spacing w:before="0" w:after="160"/>
              <w:ind w:left="283" w:right="283"/>
              <w:jc w:val="both"/>
            </w:pPr>
            <w:r>
              <w:rPr>
                <w:rFonts w:ascii="Arial" w:hAnsi="Arial"/>
                <w:b w:val="0"/>
                <w:i/>
                <w:color w:val="3D2B0E"/>
                <w:sz w:val="22"/>
              </w:rPr>
              <w:t>The second missing witness is a sailor by the name of Bardas, originally from the city of Corinth. He had worked on trading vessels for most of his life and had carried goods for Alexios on several occasions over the past two years.</w:t>
            </w:r>
          </w:p>
          <w:p>
            <w:pPr>
              <w:spacing w:before="0" w:after="160"/>
              <w:ind w:left="283" w:right="283"/>
              <w:jc w:val="both"/>
            </w:pPr>
            <w:r>
              <w:rPr>
                <w:rFonts w:ascii="Arial" w:hAnsi="Arial"/>
                <w:b w:val="0"/>
                <w:i/>
                <w:color w:val="3D2B0E"/>
                <w:sz w:val="22"/>
              </w:rPr>
              <w:t>Bardas owed Alexios four drachma — a small debt from a loan made to cover repairs to his kit before a long voyage. He had no family connection to Alexios and the two men were not known to be close.</w:t>
            </w:r>
          </w:p>
          <w:p>
            <w:pPr>
              <w:spacing w:before="0" w:after="160"/>
              <w:ind w:left="283" w:right="283"/>
              <w:jc w:val="both"/>
            </w:pPr>
            <w:r>
              <w:rPr>
                <w:rFonts w:ascii="Arial" w:hAnsi="Arial"/>
                <w:b w:val="0"/>
                <w:i/>
                <w:color w:val="3D2B0E"/>
                <w:sz w:val="22"/>
              </w:rPr>
              <w:t>On the night of the death, Bardas was not in Athens. The captain of his vessel has confirmed that the ship was at sea, three hours from the port of Corinth, and Bardas was on deck with the rest of the crew.</w:t>
            </w:r>
          </w:p>
          <w:p>
            <w:pPr>
              <w:spacing w:before="0" w:after="160"/>
              <w:ind w:left="283" w:right="283"/>
              <w:jc w:val="both"/>
            </w:pPr>
            <w:r>
              <w:rPr>
                <w:rFonts w:ascii="Arial" w:hAnsi="Arial"/>
                <w:b w:val="0"/>
                <w:i/>
                <w:color w:val="3D2B0E"/>
                <w:sz w:val="22"/>
              </w:rPr>
              <w:t>His wealth is recorded as low. He was not present in Athens on the night in question.</w:t>
            </w:r>
          </w:p>
          <w:p>
            <w:pPr>
              <w:spacing w:before="120" w:after="40"/>
              <w:jc w:val="center"/>
            </w:pPr>
            <w:r>
              <w:rPr>
                <w:rFonts w:ascii="Arial" w:hAnsi="Arial"/>
                <w:b w:val="0"/>
                <w:i w:val="0"/>
                <w:color w:val="8B6914"/>
                <w:sz w:val="18"/>
              </w:rPr>
              <w:t>────────────────────────────────────────</w:t>
            </w:r>
          </w:p>
        </w:tc>
      </w:tr>
    </w:tbl>
    <w:tbl>
      <w:tblPr>
        <w:tblW w:type="auto" w:w="0"/>
        <w:tblLook w:firstColumn="1" w:firstRow="1" w:lastColumn="0" w:lastRow="0" w:noHBand="0" w:noVBand="1" w:val="04A0"/>
      </w:tblPr>
      <w:tblGrid>
        <w:gridCol w:w="9072"/>
      </w:tblGrid>
      <w:tr>
        <w:tc>
          <w:tcPr>
            <w:tcW w:type="dxa" w:w="9072"/>
            <w:shd w:val="clear" w:color="auto" w:fill="E8D9A0"/>
            <w:tcBorders>
              <w:top w:val="single" w:sz="6" w:color="8B6914"/>
              <w:left w:val="single" w:sz="6" w:color="8B6914"/>
              <w:bottom w:val="single" w:sz="6" w:color="8B6914"/>
              <w:right w:val="single" w:sz="6" w:color="8B6914"/>
            </w:tcBorders>
          </w:tcPr>
          <w:p>
            <w:pPr>
              <w:spacing w:before="120" w:after="80"/>
              <w:jc w:val="center"/>
            </w:pPr>
            <w:r>
              <w:rPr>
                <w:rFonts w:ascii="Arial" w:hAnsi="Arial"/>
                <w:b/>
                <w:i w:val="0"/>
                <w:color w:val="1C1008"/>
                <w:sz w:val="20"/>
              </w:rPr>
              <w:t>YOUR TASK</w:t>
            </w:r>
          </w:p>
          <w:p>
            <w:pPr>
              <w:spacing w:before="0" w:after="40"/>
              <w:jc w:val="center"/>
            </w:pPr>
            <w:r>
              <w:rPr>
                <w:rFonts w:ascii="Arial" w:hAnsi="Arial"/>
                <w:b w:val="0"/>
                <w:i w:val="0"/>
                <w:color w:val="1C1008"/>
                <w:sz w:val="18"/>
              </w:rPr>
              <w:t>Use the information above to add Bardas to your Citizens Database spreadsheet.</w:t>
            </w:r>
          </w:p>
          <w:p>
            <w:pPr>
              <w:spacing w:before="0" w:after="120"/>
              <w:jc w:val="center"/>
            </w:pPr>
            <w:r>
              <w:rPr>
                <w:rFonts w:ascii="Arial" w:hAnsi="Arial"/>
                <w:b w:val="0"/>
                <w:i w:val="0"/>
                <w:color w:val="3D2B0E"/>
                <w:sz w:val="18"/>
              </w:rPr>
              <w:t>Fill in all columns: Name, City, Occupation, Wealth, In Athens?, Relationship, Debt?, Amount, Notes.</w:t>
            </w:r>
          </w:p>
        </w:tc>
      </w:tr>
    </w:tbl>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