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3312075"/>
        <w:docPartObj>
          <w:docPartGallery w:val="Cover Pages"/>
          <w:docPartUnique/>
        </w:docPartObj>
      </w:sdtPr>
      <w:sdtEndPr/>
      <w:sdtContent>
        <w:p w:rsidR="00B11C4D" w:rsidRDefault="00B11C4D" w:rsidP="007935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11C4D">
            <w:tc>
              <w:tcPr>
                <w:tcW w:w="7672" w:type="dxa"/>
                <w:tcMar>
                  <w:top w:w="216" w:type="dxa"/>
                  <w:left w:w="115" w:type="dxa"/>
                  <w:bottom w:w="216" w:type="dxa"/>
                  <w:right w:w="115" w:type="dxa"/>
                </w:tcMar>
              </w:tcPr>
              <w:sdt>
                <w:sdtPr>
                  <w:rPr>
                    <w:color w:val="2E74B5" w:themeColor="accent1" w:themeShade="BF"/>
                    <w:sz w:val="24"/>
                    <w:szCs w:val="24"/>
                  </w:rPr>
                  <w:alias w:val="Company"/>
                  <w:id w:val="13406915"/>
                  <w:placeholder>
                    <w:docPart w:val="A3AAEFD2907942AF93A37E044B42A5E3"/>
                  </w:placeholder>
                  <w:dataBinding w:prefixMappings="xmlns:ns0='http://schemas.openxmlformats.org/officeDocument/2006/extended-properties'" w:xpath="/ns0:Properties[1]/ns0:Company[1]" w:storeItemID="{6668398D-A668-4E3E-A5EB-62B293D839F1}"/>
                  <w:text/>
                </w:sdtPr>
                <w:sdtEndPr/>
                <w:sdtContent>
                  <w:p w:rsidR="00B11C4D" w:rsidRDefault="0079351E" w:rsidP="0079351E">
                    <w:pPr>
                      <w:pStyle w:val="NoSpacing"/>
                      <w:rPr>
                        <w:color w:val="2E74B5" w:themeColor="accent1" w:themeShade="BF"/>
                        <w:sz w:val="24"/>
                        <w:szCs w:val="24"/>
                      </w:rPr>
                    </w:pPr>
                    <w:r>
                      <w:rPr>
                        <w:color w:val="2E74B5" w:themeColor="accent1" w:themeShade="BF"/>
                        <w:sz w:val="24"/>
                        <w:szCs w:val="24"/>
                      </w:rPr>
                      <w:t>University of Waterloo</w:t>
                    </w:r>
                  </w:p>
                </w:sdtContent>
              </w:sdt>
              <w:p w:rsidR="0079351E" w:rsidRDefault="0079351E" w:rsidP="0079351E">
                <w:pPr>
                  <w:pStyle w:val="NoSpacing"/>
                  <w:rPr>
                    <w:color w:val="2E74B5" w:themeColor="accent1" w:themeShade="BF"/>
                    <w:sz w:val="24"/>
                    <w:szCs w:val="24"/>
                  </w:rPr>
                </w:pPr>
                <w:r>
                  <w:rPr>
                    <w:color w:val="2E74B5" w:themeColor="accent1" w:themeShade="BF"/>
                    <w:sz w:val="24"/>
                    <w:szCs w:val="24"/>
                  </w:rPr>
                  <w:t>Faculty of Engineering</w:t>
                </w:r>
              </w:p>
              <w:p w:rsidR="0079351E" w:rsidRDefault="0079351E" w:rsidP="0079351E">
                <w:pPr>
                  <w:pStyle w:val="NoSpacing"/>
                  <w:rPr>
                    <w:color w:val="2E74B5" w:themeColor="accent1" w:themeShade="BF"/>
                    <w:sz w:val="24"/>
                  </w:rPr>
                </w:pPr>
                <w:r>
                  <w:rPr>
                    <w:color w:val="2E74B5" w:themeColor="accent1" w:themeShade="BF"/>
                    <w:sz w:val="24"/>
                    <w:szCs w:val="24"/>
                  </w:rPr>
                  <w:t>Department of Electrical and Computer Engineering</w:t>
                </w:r>
              </w:p>
            </w:tc>
          </w:tr>
          <w:tr w:rsidR="00B11C4D">
            <w:tc>
              <w:tcPr>
                <w:tcW w:w="7672" w:type="dxa"/>
              </w:tcPr>
              <w:sdt>
                <w:sdtPr>
                  <w:rPr>
                    <w:rFonts w:asciiTheme="majorHAnsi" w:eastAsiaTheme="majorEastAsia" w:hAnsiTheme="majorHAnsi" w:cstheme="majorBidi"/>
                    <w:color w:val="5B9BD5" w:themeColor="accent1"/>
                    <w:sz w:val="88"/>
                    <w:szCs w:val="88"/>
                  </w:rPr>
                  <w:alias w:val="Title"/>
                  <w:id w:val="13406919"/>
                  <w:placeholder>
                    <w:docPart w:val="A3561EE093BA4AFFB372DD0A6E51394C"/>
                  </w:placeholder>
                  <w:dataBinding w:prefixMappings="xmlns:ns0='http://schemas.openxmlformats.org/package/2006/metadata/core-properties' xmlns:ns1='http://purl.org/dc/elements/1.1/'" w:xpath="/ns0:coreProperties[1]/ns1:title[1]" w:storeItemID="{6C3C8BC8-F283-45AE-878A-BAB7291924A1}"/>
                  <w:text/>
                </w:sdtPr>
                <w:sdtEndPr/>
                <w:sdtContent>
                  <w:p w:rsidR="00B11C4D" w:rsidRDefault="0079351E" w:rsidP="007935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Real-Time Instant Messaging System</w:t>
                    </w:r>
                  </w:p>
                </w:sdtContent>
              </w:sdt>
            </w:tc>
          </w:tr>
          <w:tr w:rsidR="00B11C4D">
            <w:sdt>
              <w:sdtPr>
                <w:rPr>
                  <w:color w:val="2E74B5" w:themeColor="accent1" w:themeShade="BF"/>
                  <w:sz w:val="24"/>
                  <w:szCs w:val="24"/>
                </w:rPr>
                <w:alias w:val="Subtitle"/>
                <w:id w:val="13406923"/>
                <w:placeholder>
                  <w:docPart w:val="E8BAA62212294F5FA4D3B06C15EE838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11C4D" w:rsidRDefault="0079351E" w:rsidP="0079351E">
                    <w:pPr>
                      <w:pStyle w:val="NoSpacing"/>
                      <w:rPr>
                        <w:color w:val="2E74B5" w:themeColor="accent1" w:themeShade="BF"/>
                        <w:sz w:val="24"/>
                      </w:rPr>
                    </w:pPr>
                    <w:r>
                      <w:rPr>
                        <w:color w:val="2E74B5" w:themeColor="accent1" w:themeShade="BF"/>
                        <w:sz w:val="24"/>
                        <w:szCs w:val="24"/>
                      </w:rPr>
                      <w:t>Project Specifications and Risk Assessment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11C4D" w:rsidRPr="00134D2C">
            <w:tc>
              <w:tcPr>
                <w:tcW w:w="7221" w:type="dxa"/>
                <w:tcMar>
                  <w:top w:w="216" w:type="dxa"/>
                  <w:left w:w="115" w:type="dxa"/>
                  <w:bottom w:w="216" w:type="dxa"/>
                  <w:right w:w="115" w:type="dxa"/>
                </w:tcMar>
              </w:tcPr>
              <w:bookmarkStart w:id="0" w:name="OLE_LINK2" w:displacedByCustomXml="next"/>
              <w:bookmarkStart w:id="1" w:name="OLE_LINK1" w:displacedByCustomXml="next"/>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11C4D" w:rsidRPr="00134D2C" w:rsidRDefault="0079351E" w:rsidP="0079351E">
                    <w:pPr>
                      <w:pStyle w:val="NoSpacing"/>
                      <w:rPr>
                        <w:color w:val="5B9BD5" w:themeColor="accent1"/>
                      </w:rPr>
                    </w:pPr>
                    <w:r w:rsidRPr="00134D2C">
                      <w:rPr>
                        <w:color w:val="5B9BD5" w:themeColor="accent1"/>
                      </w:rPr>
                      <w:t>Group #2015.010</w:t>
                    </w:r>
                  </w:p>
                </w:sdtContent>
              </w:sdt>
              <w:bookmarkEnd w:id="1"/>
              <w:bookmarkEnd w:id="0"/>
              <w:p w:rsidR="0079351E" w:rsidRPr="00134D2C" w:rsidRDefault="0079351E" w:rsidP="0079351E">
                <w:pPr>
                  <w:pStyle w:val="NoSpacing"/>
                  <w:ind w:firstLine="515"/>
                  <w:rPr>
                    <w:color w:val="5B9BD5" w:themeColor="accent1"/>
                  </w:rPr>
                </w:pPr>
                <w:r w:rsidRPr="00134D2C">
                  <w:rPr>
                    <w:color w:val="5B9BD5" w:themeColor="accent1"/>
                  </w:rPr>
                  <w:t xml:space="preserve">Professor Werner </w:t>
                </w:r>
                <w:proofErr w:type="spellStart"/>
                <w:r w:rsidRPr="00134D2C">
                  <w:rPr>
                    <w:color w:val="5B9BD5" w:themeColor="accent1"/>
                  </w:rPr>
                  <w:t>Dietl</w:t>
                </w:r>
                <w:proofErr w:type="spellEnd"/>
                <w:r w:rsidRPr="00134D2C">
                  <w:rPr>
                    <w:color w:val="5B9BD5" w:themeColor="accent1"/>
                  </w:rPr>
                  <w:t xml:space="preserve"> (Consultant)</w:t>
                </w:r>
              </w:p>
              <w:p w:rsidR="0079351E" w:rsidRPr="00134D2C" w:rsidRDefault="0079351E" w:rsidP="0079351E">
                <w:pPr>
                  <w:pStyle w:val="NoSpacing"/>
                  <w:ind w:firstLine="515"/>
                  <w:rPr>
                    <w:color w:val="5B9BD5" w:themeColor="accent1"/>
                  </w:rPr>
                </w:pPr>
                <w:r w:rsidRPr="00134D2C">
                  <w:rPr>
                    <w:color w:val="5B9BD5" w:themeColor="accent1"/>
                  </w:rPr>
                  <w:t>Qi Liu (20358515)</w:t>
                </w:r>
              </w:p>
              <w:p w:rsidR="0079351E" w:rsidRPr="00134D2C" w:rsidRDefault="0079351E" w:rsidP="0079351E">
                <w:pPr>
                  <w:pStyle w:val="NoSpacing"/>
                  <w:ind w:firstLine="515"/>
                  <w:rPr>
                    <w:color w:val="5B9BD5" w:themeColor="accent1"/>
                  </w:rPr>
                </w:pPr>
                <w:r w:rsidRPr="00134D2C">
                  <w:rPr>
                    <w:color w:val="5B9BD5" w:themeColor="accent1"/>
                  </w:rPr>
                  <w:t>Asif Arman (20349964)</w:t>
                </w:r>
              </w:p>
              <w:p w:rsidR="0079351E" w:rsidRPr="00134D2C" w:rsidRDefault="0079351E" w:rsidP="0079351E">
                <w:pPr>
                  <w:pStyle w:val="NoSpacing"/>
                  <w:ind w:firstLine="515"/>
                  <w:rPr>
                    <w:color w:val="5B9BD5" w:themeColor="accent1"/>
                  </w:rPr>
                </w:pPr>
                <w:proofErr w:type="spellStart"/>
                <w:r w:rsidRPr="00134D2C">
                  <w:rPr>
                    <w:color w:val="5B9BD5" w:themeColor="accent1"/>
                  </w:rPr>
                  <w:t>SangHoon</w:t>
                </w:r>
                <w:proofErr w:type="spellEnd"/>
                <w:r w:rsidRPr="00134D2C">
                  <w:rPr>
                    <w:color w:val="5B9BD5" w:themeColor="accent1"/>
                  </w:rPr>
                  <w:t xml:space="preserve"> Lee (20357600)</w:t>
                </w:r>
              </w:p>
              <w:p w:rsidR="0079351E" w:rsidRPr="00134D2C" w:rsidRDefault="0079351E" w:rsidP="0079351E">
                <w:pPr>
                  <w:pStyle w:val="NoSpacing"/>
                  <w:ind w:firstLine="515"/>
                  <w:rPr>
                    <w:color w:val="5B9BD5" w:themeColor="accent1"/>
                  </w:rPr>
                </w:pPr>
                <w:r w:rsidRPr="00134D2C">
                  <w:rPr>
                    <w:color w:val="5B9BD5" w:themeColor="accent1"/>
                  </w:rPr>
                  <w:t>Danny Yan (20387735)</w:t>
                </w:r>
              </w:p>
              <w:p w:rsidR="00B11C4D" w:rsidRPr="00134D2C" w:rsidRDefault="008423C0" w:rsidP="0079351E">
                <w:pPr>
                  <w:pStyle w:val="NoSpacing"/>
                  <w:rPr>
                    <w:color w:val="5B9BD5" w:themeColor="accent1"/>
                  </w:rPr>
                </w:pPr>
                <w:r>
                  <w:rPr>
                    <w:color w:val="5B9BD5" w:themeColor="accent1"/>
                  </w:rPr>
                  <w:t>June 2, 2014</w:t>
                </w:r>
                <w:bookmarkStart w:id="2" w:name="_GoBack"/>
                <w:bookmarkEnd w:id="2"/>
              </w:p>
            </w:tc>
          </w:tr>
        </w:tbl>
        <w:p w:rsidR="00B11C4D" w:rsidRDefault="00B06114" w:rsidP="0079351E"/>
      </w:sdtContent>
    </w:sdt>
    <w:p w:rsidR="0079351E" w:rsidRDefault="0079351E" w:rsidP="0079351E">
      <w:r>
        <w:br w:type="page"/>
      </w:r>
    </w:p>
    <w:sdt>
      <w:sdtPr>
        <w:rPr>
          <w:rFonts w:asciiTheme="minorHAnsi" w:eastAsiaTheme="minorEastAsia" w:hAnsiTheme="minorHAnsi" w:cstheme="minorBidi"/>
          <w:color w:val="auto"/>
          <w:sz w:val="22"/>
          <w:szCs w:val="22"/>
          <w:lang w:eastAsia="ja-JP"/>
        </w:rPr>
        <w:id w:val="461469726"/>
        <w:docPartObj>
          <w:docPartGallery w:val="Table of Contents"/>
          <w:docPartUnique/>
        </w:docPartObj>
      </w:sdtPr>
      <w:sdtEndPr>
        <w:rPr>
          <w:b/>
          <w:bCs/>
          <w:noProof/>
        </w:rPr>
      </w:sdtEndPr>
      <w:sdtContent>
        <w:p w:rsidR="008423C0" w:rsidRDefault="008423C0" w:rsidP="008423C0">
          <w:pPr>
            <w:pStyle w:val="TOCHeading"/>
          </w:pPr>
          <w:r>
            <w:t xml:space="preserve">Table of Contents </w:t>
          </w:r>
        </w:p>
        <w:p w:rsidR="00FA0E48" w:rsidRDefault="008423C0">
          <w:pPr>
            <w:pStyle w:val="TOC1"/>
            <w:tabs>
              <w:tab w:val="left" w:pos="440"/>
              <w:tab w:val="right" w:leader="dot" w:pos="9350"/>
            </w:tabs>
            <w:rPr>
              <w:noProof/>
              <w:lang w:val="en-CA" w:eastAsia="en-CA"/>
            </w:rPr>
          </w:pPr>
          <w:r>
            <w:fldChar w:fldCharType="begin"/>
          </w:r>
          <w:r>
            <w:instrText xml:space="preserve"> TOC \o "1-3" \h \z \u </w:instrText>
          </w:r>
          <w:r>
            <w:fldChar w:fldCharType="separate"/>
          </w:r>
          <w:hyperlink w:anchor="_Toc389485421" w:history="1">
            <w:r w:rsidR="00FA0E48" w:rsidRPr="00A9250A">
              <w:rPr>
                <w:rStyle w:val="Hyperlink"/>
                <w:noProof/>
              </w:rPr>
              <w:t>1.</w:t>
            </w:r>
            <w:r w:rsidR="00FA0E48">
              <w:rPr>
                <w:noProof/>
                <w:lang w:val="en-CA" w:eastAsia="en-CA"/>
              </w:rPr>
              <w:tab/>
            </w:r>
            <w:r w:rsidR="00FA0E48" w:rsidRPr="00A9250A">
              <w:rPr>
                <w:rStyle w:val="Hyperlink"/>
                <w:noProof/>
              </w:rPr>
              <w:t>High-Level Project Description</w:t>
            </w:r>
            <w:r w:rsidR="00FA0E48">
              <w:rPr>
                <w:noProof/>
                <w:webHidden/>
              </w:rPr>
              <w:tab/>
            </w:r>
            <w:r w:rsidR="00FA0E48">
              <w:rPr>
                <w:noProof/>
                <w:webHidden/>
              </w:rPr>
              <w:fldChar w:fldCharType="begin"/>
            </w:r>
            <w:r w:rsidR="00FA0E48">
              <w:rPr>
                <w:noProof/>
                <w:webHidden/>
              </w:rPr>
              <w:instrText xml:space="preserve"> PAGEREF _Toc389485421 \h </w:instrText>
            </w:r>
            <w:r w:rsidR="00FA0E48">
              <w:rPr>
                <w:noProof/>
                <w:webHidden/>
              </w:rPr>
            </w:r>
            <w:r w:rsidR="00FA0E48">
              <w:rPr>
                <w:noProof/>
                <w:webHidden/>
              </w:rPr>
              <w:fldChar w:fldCharType="separate"/>
            </w:r>
            <w:r w:rsidR="00F96A0F">
              <w:rPr>
                <w:noProof/>
                <w:webHidden/>
              </w:rPr>
              <w:t>3</w:t>
            </w:r>
            <w:r w:rsidR="00FA0E48">
              <w:rPr>
                <w:noProof/>
                <w:webHidden/>
              </w:rPr>
              <w:fldChar w:fldCharType="end"/>
            </w:r>
          </w:hyperlink>
        </w:p>
        <w:p w:rsidR="00FA0E48" w:rsidRDefault="00B06114">
          <w:pPr>
            <w:pStyle w:val="TOC2"/>
            <w:tabs>
              <w:tab w:val="left" w:pos="880"/>
              <w:tab w:val="right" w:leader="dot" w:pos="9350"/>
            </w:tabs>
            <w:rPr>
              <w:noProof/>
              <w:lang w:val="en-CA" w:eastAsia="en-CA"/>
            </w:rPr>
          </w:pPr>
          <w:hyperlink w:anchor="_Toc389485422" w:history="1">
            <w:r w:rsidR="00FA0E48" w:rsidRPr="00A9250A">
              <w:rPr>
                <w:rStyle w:val="Hyperlink"/>
                <w:noProof/>
              </w:rPr>
              <w:t xml:space="preserve">1.1 </w:t>
            </w:r>
            <w:r w:rsidR="00FA0E48">
              <w:rPr>
                <w:noProof/>
                <w:lang w:val="en-CA" w:eastAsia="en-CA"/>
              </w:rPr>
              <w:tab/>
            </w:r>
            <w:r w:rsidR="00FA0E48" w:rsidRPr="00A9250A">
              <w:rPr>
                <w:rStyle w:val="Hyperlink"/>
                <w:noProof/>
              </w:rPr>
              <w:t>Motivation</w:t>
            </w:r>
            <w:r w:rsidR="00FA0E48">
              <w:rPr>
                <w:noProof/>
                <w:webHidden/>
              </w:rPr>
              <w:tab/>
            </w:r>
            <w:r w:rsidR="00FA0E48">
              <w:rPr>
                <w:noProof/>
                <w:webHidden/>
              </w:rPr>
              <w:fldChar w:fldCharType="begin"/>
            </w:r>
            <w:r w:rsidR="00FA0E48">
              <w:rPr>
                <w:noProof/>
                <w:webHidden/>
              </w:rPr>
              <w:instrText xml:space="preserve"> PAGEREF _Toc389485422 \h </w:instrText>
            </w:r>
            <w:r w:rsidR="00FA0E48">
              <w:rPr>
                <w:noProof/>
                <w:webHidden/>
              </w:rPr>
            </w:r>
            <w:r w:rsidR="00FA0E48">
              <w:rPr>
                <w:noProof/>
                <w:webHidden/>
              </w:rPr>
              <w:fldChar w:fldCharType="separate"/>
            </w:r>
            <w:r w:rsidR="00F96A0F">
              <w:rPr>
                <w:noProof/>
                <w:webHidden/>
              </w:rPr>
              <w:t>3</w:t>
            </w:r>
            <w:r w:rsidR="00FA0E48">
              <w:rPr>
                <w:noProof/>
                <w:webHidden/>
              </w:rPr>
              <w:fldChar w:fldCharType="end"/>
            </w:r>
          </w:hyperlink>
        </w:p>
        <w:p w:rsidR="00FA0E48" w:rsidRDefault="00B06114">
          <w:pPr>
            <w:pStyle w:val="TOC2"/>
            <w:tabs>
              <w:tab w:val="left" w:pos="880"/>
              <w:tab w:val="right" w:leader="dot" w:pos="9350"/>
            </w:tabs>
            <w:rPr>
              <w:noProof/>
              <w:lang w:val="en-CA" w:eastAsia="en-CA"/>
            </w:rPr>
          </w:pPr>
          <w:hyperlink w:anchor="_Toc389485423" w:history="1">
            <w:r w:rsidR="00FA0E48" w:rsidRPr="00A9250A">
              <w:rPr>
                <w:rStyle w:val="Hyperlink"/>
                <w:noProof/>
              </w:rPr>
              <w:t>1.2</w:t>
            </w:r>
            <w:r w:rsidR="00FA0E48">
              <w:rPr>
                <w:noProof/>
                <w:lang w:val="en-CA" w:eastAsia="en-CA"/>
              </w:rPr>
              <w:tab/>
            </w:r>
            <w:r w:rsidR="00FA0E48" w:rsidRPr="00A9250A">
              <w:rPr>
                <w:rStyle w:val="Hyperlink"/>
                <w:noProof/>
              </w:rPr>
              <w:t>Problem Statement</w:t>
            </w:r>
            <w:r w:rsidR="00FA0E48">
              <w:rPr>
                <w:noProof/>
                <w:webHidden/>
              </w:rPr>
              <w:tab/>
            </w:r>
            <w:r w:rsidR="00FA0E48">
              <w:rPr>
                <w:noProof/>
                <w:webHidden/>
              </w:rPr>
              <w:fldChar w:fldCharType="begin"/>
            </w:r>
            <w:r w:rsidR="00FA0E48">
              <w:rPr>
                <w:noProof/>
                <w:webHidden/>
              </w:rPr>
              <w:instrText xml:space="preserve"> PAGEREF _Toc389485423 \h </w:instrText>
            </w:r>
            <w:r w:rsidR="00FA0E48">
              <w:rPr>
                <w:noProof/>
                <w:webHidden/>
              </w:rPr>
            </w:r>
            <w:r w:rsidR="00FA0E48">
              <w:rPr>
                <w:noProof/>
                <w:webHidden/>
              </w:rPr>
              <w:fldChar w:fldCharType="separate"/>
            </w:r>
            <w:r w:rsidR="00F96A0F">
              <w:rPr>
                <w:noProof/>
                <w:webHidden/>
              </w:rPr>
              <w:t>3</w:t>
            </w:r>
            <w:r w:rsidR="00FA0E48">
              <w:rPr>
                <w:noProof/>
                <w:webHidden/>
              </w:rPr>
              <w:fldChar w:fldCharType="end"/>
            </w:r>
          </w:hyperlink>
        </w:p>
        <w:p w:rsidR="00FA0E48" w:rsidRDefault="00B06114">
          <w:pPr>
            <w:pStyle w:val="TOC2"/>
            <w:tabs>
              <w:tab w:val="left" w:pos="880"/>
              <w:tab w:val="right" w:leader="dot" w:pos="9350"/>
            </w:tabs>
            <w:rPr>
              <w:noProof/>
              <w:lang w:val="en-CA" w:eastAsia="en-CA"/>
            </w:rPr>
          </w:pPr>
          <w:hyperlink w:anchor="_Toc389485424" w:history="1">
            <w:r w:rsidR="00FA0E48" w:rsidRPr="00A9250A">
              <w:rPr>
                <w:rStyle w:val="Hyperlink"/>
                <w:noProof/>
              </w:rPr>
              <w:t>1.3</w:t>
            </w:r>
            <w:r w:rsidR="00FA0E48">
              <w:rPr>
                <w:noProof/>
                <w:lang w:val="en-CA" w:eastAsia="en-CA"/>
              </w:rPr>
              <w:tab/>
            </w:r>
            <w:r w:rsidR="00FA0E48" w:rsidRPr="00A9250A">
              <w:rPr>
                <w:rStyle w:val="Hyperlink"/>
                <w:noProof/>
              </w:rPr>
              <w:t>Block Diagram</w:t>
            </w:r>
            <w:r w:rsidR="00FA0E48">
              <w:rPr>
                <w:noProof/>
                <w:webHidden/>
              </w:rPr>
              <w:tab/>
            </w:r>
            <w:r w:rsidR="00FA0E48">
              <w:rPr>
                <w:noProof/>
                <w:webHidden/>
              </w:rPr>
              <w:fldChar w:fldCharType="begin"/>
            </w:r>
            <w:r w:rsidR="00FA0E48">
              <w:rPr>
                <w:noProof/>
                <w:webHidden/>
              </w:rPr>
              <w:instrText xml:space="preserve"> PAGEREF _Toc389485424 \h </w:instrText>
            </w:r>
            <w:r w:rsidR="00FA0E48">
              <w:rPr>
                <w:noProof/>
                <w:webHidden/>
              </w:rPr>
            </w:r>
            <w:r w:rsidR="00FA0E48">
              <w:rPr>
                <w:noProof/>
                <w:webHidden/>
              </w:rPr>
              <w:fldChar w:fldCharType="separate"/>
            </w:r>
            <w:r w:rsidR="00F96A0F">
              <w:rPr>
                <w:noProof/>
                <w:webHidden/>
              </w:rPr>
              <w:t>4</w:t>
            </w:r>
            <w:r w:rsidR="00FA0E48">
              <w:rPr>
                <w:noProof/>
                <w:webHidden/>
              </w:rPr>
              <w:fldChar w:fldCharType="end"/>
            </w:r>
          </w:hyperlink>
        </w:p>
        <w:p w:rsidR="00FA0E48" w:rsidRDefault="00B06114">
          <w:pPr>
            <w:pStyle w:val="TOC1"/>
            <w:tabs>
              <w:tab w:val="left" w:pos="440"/>
              <w:tab w:val="right" w:leader="dot" w:pos="9350"/>
            </w:tabs>
            <w:rPr>
              <w:noProof/>
              <w:lang w:val="en-CA" w:eastAsia="en-CA"/>
            </w:rPr>
          </w:pPr>
          <w:hyperlink w:anchor="_Toc389485425" w:history="1">
            <w:r w:rsidR="00FA0E48" w:rsidRPr="00A9250A">
              <w:rPr>
                <w:rStyle w:val="Hyperlink"/>
                <w:noProof/>
              </w:rPr>
              <w:t>2.</w:t>
            </w:r>
            <w:r w:rsidR="00FA0E48">
              <w:rPr>
                <w:noProof/>
                <w:lang w:val="en-CA" w:eastAsia="en-CA"/>
              </w:rPr>
              <w:tab/>
            </w:r>
            <w:r w:rsidR="00FA0E48" w:rsidRPr="00A9250A">
              <w:rPr>
                <w:rStyle w:val="Hyperlink"/>
                <w:noProof/>
              </w:rPr>
              <w:t>Project Specifications</w:t>
            </w:r>
            <w:r w:rsidR="00FA0E48">
              <w:rPr>
                <w:noProof/>
                <w:webHidden/>
              </w:rPr>
              <w:tab/>
            </w:r>
            <w:r w:rsidR="00FA0E48">
              <w:rPr>
                <w:noProof/>
                <w:webHidden/>
              </w:rPr>
              <w:fldChar w:fldCharType="begin"/>
            </w:r>
            <w:r w:rsidR="00FA0E48">
              <w:rPr>
                <w:noProof/>
                <w:webHidden/>
              </w:rPr>
              <w:instrText xml:space="preserve"> PAGEREF _Toc389485425 \h </w:instrText>
            </w:r>
            <w:r w:rsidR="00FA0E48">
              <w:rPr>
                <w:noProof/>
                <w:webHidden/>
              </w:rPr>
            </w:r>
            <w:r w:rsidR="00FA0E48">
              <w:rPr>
                <w:noProof/>
                <w:webHidden/>
              </w:rPr>
              <w:fldChar w:fldCharType="separate"/>
            </w:r>
            <w:r w:rsidR="00F96A0F">
              <w:rPr>
                <w:noProof/>
                <w:webHidden/>
              </w:rPr>
              <w:t>5</w:t>
            </w:r>
            <w:r w:rsidR="00FA0E48">
              <w:rPr>
                <w:noProof/>
                <w:webHidden/>
              </w:rPr>
              <w:fldChar w:fldCharType="end"/>
            </w:r>
          </w:hyperlink>
        </w:p>
        <w:p w:rsidR="00FA0E48" w:rsidRDefault="00B06114">
          <w:pPr>
            <w:pStyle w:val="TOC2"/>
            <w:tabs>
              <w:tab w:val="left" w:pos="880"/>
              <w:tab w:val="right" w:leader="dot" w:pos="9350"/>
            </w:tabs>
            <w:rPr>
              <w:noProof/>
              <w:lang w:val="en-CA" w:eastAsia="en-CA"/>
            </w:rPr>
          </w:pPr>
          <w:hyperlink w:anchor="_Toc389485426" w:history="1">
            <w:r w:rsidR="00FA0E48" w:rsidRPr="00A9250A">
              <w:rPr>
                <w:rStyle w:val="Hyperlink"/>
                <w:noProof/>
              </w:rPr>
              <w:t xml:space="preserve">2.1 </w:t>
            </w:r>
            <w:r w:rsidR="00FA0E48">
              <w:rPr>
                <w:noProof/>
                <w:lang w:val="en-CA" w:eastAsia="en-CA"/>
              </w:rPr>
              <w:tab/>
            </w:r>
            <w:r w:rsidR="00FA0E48" w:rsidRPr="00A9250A">
              <w:rPr>
                <w:rStyle w:val="Hyperlink"/>
                <w:noProof/>
              </w:rPr>
              <w:t>Functional Specifications</w:t>
            </w:r>
            <w:r w:rsidR="00FA0E48">
              <w:rPr>
                <w:noProof/>
                <w:webHidden/>
              </w:rPr>
              <w:tab/>
            </w:r>
            <w:r w:rsidR="00FA0E48">
              <w:rPr>
                <w:noProof/>
                <w:webHidden/>
              </w:rPr>
              <w:fldChar w:fldCharType="begin"/>
            </w:r>
            <w:r w:rsidR="00FA0E48">
              <w:rPr>
                <w:noProof/>
                <w:webHidden/>
              </w:rPr>
              <w:instrText xml:space="preserve"> PAGEREF _Toc389485426 \h </w:instrText>
            </w:r>
            <w:r w:rsidR="00FA0E48">
              <w:rPr>
                <w:noProof/>
                <w:webHidden/>
              </w:rPr>
            </w:r>
            <w:r w:rsidR="00FA0E48">
              <w:rPr>
                <w:noProof/>
                <w:webHidden/>
              </w:rPr>
              <w:fldChar w:fldCharType="separate"/>
            </w:r>
            <w:r w:rsidR="00F96A0F">
              <w:rPr>
                <w:noProof/>
                <w:webHidden/>
              </w:rPr>
              <w:t>5</w:t>
            </w:r>
            <w:r w:rsidR="00FA0E48">
              <w:rPr>
                <w:noProof/>
                <w:webHidden/>
              </w:rPr>
              <w:fldChar w:fldCharType="end"/>
            </w:r>
          </w:hyperlink>
        </w:p>
        <w:p w:rsidR="00FA0E48" w:rsidRDefault="00B06114">
          <w:pPr>
            <w:pStyle w:val="TOC2"/>
            <w:tabs>
              <w:tab w:val="left" w:pos="880"/>
              <w:tab w:val="right" w:leader="dot" w:pos="9350"/>
            </w:tabs>
            <w:rPr>
              <w:noProof/>
              <w:lang w:val="en-CA" w:eastAsia="en-CA"/>
            </w:rPr>
          </w:pPr>
          <w:hyperlink w:anchor="_Toc389485427" w:history="1">
            <w:r w:rsidR="00FA0E48" w:rsidRPr="00A9250A">
              <w:rPr>
                <w:rStyle w:val="Hyperlink"/>
                <w:noProof/>
              </w:rPr>
              <w:t>2.2</w:t>
            </w:r>
            <w:r w:rsidR="00FA0E48">
              <w:rPr>
                <w:noProof/>
                <w:lang w:val="en-CA" w:eastAsia="en-CA"/>
              </w:rPr>
              <w:tab/>
            </w:r>
            <w:r w:rsidR="00FA0E48" w:rsidRPr="00A9250A">
              <w:rPr>
                <w:rStyle w:val="Hyperlink"/>
                <w:noProof/>
              </w:rPr>
              <w:t>Non-Functional Specifications</w:t>
            </w:r>
            <w:r w:rsidR="00FA0E48">
              <w:rPr>
                <w:noProof/>
                <w:webHidden/>
              </w:rPr>
              <w:tab/>
            </w:r>
            <w:r w:rsidR="00FA0E48">
              <w:rPr>
                <w:noProof/>
                <w:webHidden/>
              </w:rPr>
              <w:fldChar w:fldCharType="begin"/>
            </w:r>
            <w:r w:rsidR="00FA0E48">
              <w:rPr>
                <w:noProof/>
                <w:webHidden/>
              </w:rPr>
              <w:instrText xml:space="preserve"> PAGEREF _Toc389485427 \h </w:instrText>
            </w:r>
            <w:r w:rsidR="00FA0E48">
              <w:rPr>
                <w:noProof/>
                <w:webHidden/>
              </w:rPr>
            </w:r>
            <w:r w:rsidR="00FA0E48">
              <w:rPr>
                <w:noProof/>
                <w:webHidden/>
              </w:rPr>
              <w:fldChar w:fldCharType="separate"/>
            </w:r>
            <w:r w:rsidR="00F96A0F">
              <w:rPr>
                <w:noProof/>
                <w:webHidden/>
              </w:rPr>
              <w:t>6</w:t>
            </w:r>
            <w:r w:rsidR="00FA0E48">
              <w:rPr>
                <w:noProof/>
                <w:webHidden/>
              </w:rPr>
              <w:fldChar w:fldCharType="end"/>
            </w:r>
          </w:hyperlink>
        </w:p>
        <w:p w:rsidR="00FA0E48" w:rsidRDefault="00B06114">
          <w:pPr>
            <w:pStyle w:val="TOC1"/>
            <w:tabs>
              <w:tab w:val="left" w:pos="440"/>
              <w:tab w:val="right" w:leader="dot" w:pos="9350"/>
            </w:tabs>
            <w:rPr>
              <w:noProof/>
              <w:lang w:val="en-CA" w:eastAsia="en-CA"/>
            </w:rPr>
          </w:pPr>
          <w:hyperlink w:anchor="_Toc389485428" w:history="1">
            <w:r w:rsidR="00FA0E48" w:rsidRPr="00A9250A">
              <w:rPr>
                <w:rStyle w:val="Hyperlink"/>
                <w:noProof/>
              </w:rPr>
              <w:t>3.</w:t>
            </w:r>
            <w:r w:rsidR="00FA0E48">
              <w:rPr>
                <w:noProof/>
                <w:lang w:val="en-CA" w:eastAsia="en-CA"/>
              </w:rPr>
              <w:tab/>
            </w:r>
            <w:r w:rsidR="00FA0E48" w:rsidRPr="00A9250A">
              <w:rPr>
                <w:rStyle w:val="Hyperlink"/>
                <w:noProof/>
              </w:rPr>
              <w:t>Risk Assessment</w:t>
            </w:r>
            <w:r w:rsidR="00FA0E48">
              <w:rPr>
                <w:noProof/>
                <w:webHidden/>
              </w:rPr>
              <w:tab/>
            </w:r>
            <w:r w:rsidR="00FA0E48">
              <w:rPr>
                <w:noProof/>
                <w:webHidden/>
              </w:rPr>
              <w:fldChar w:fldCharType="begin"/>
            </w:r>
            <w:r w:rsidR="00FA0E48">
              <w:rPr>
                <w:noProof/>
                <w:webHidden/>
              </w:rPr>
              <w:instrText xml:space="preserve"> PAGEREF _Toc389485428 \h </w:instrText>
            </w:r>
            <w:r w:rsidR="00FA0E48">
              <w:rPr>
                <w:noProof/>
                <w:webHidden/>
              </w:rPr>
            </w:r>
            <w:r w:rsidR="00FA0E48">
              <w:rPr>
                <w:noProof/>
                <w:webHidden/>
              </w:rPr>
              <w:fldChar w:fldCharType="separate"/>
            </w:r>
            <w:r w:rsidR="00F96A0F">
              <w:rPr>
                <w:noProof/>
                <w:webHidden/>
              </w:rPr>
              <w:t>7</w:t>
            </w:r>
            <w:r w:rsidR="00FA0E48">
              <w:rPr>
                <w:noProof/>
                <w:webHidden/>
              </w:rPr>
              <w:fldChar w:fldCharType="end"/>
            </w:r>
          </w:hyperlink>
        </w:p>
        <w:p w:rsidR="00FA0E48" w:rsidRDefault="00B06114">
          <w:pPr>
            <w:pStyle w:val="TOC1"/>
            <w:tabs>
              <w:tab w:val="right" w:leader="dot" w:pos="9350"/>
            </w:tabs>
            <w:rPr>
              <w:noProof/>
              <w:lang w:val="en-CA" w:eastAsia="en-CA"/>
            </w:rPr>
          </w:pPr>
          <w:hyperlink w:anchor="_Toc389485429" w:history="1">
            <w:r w:rsidR="00FA0E48" w:rsidRPr="00A9250A">
              <w:rPr>
                <w:rStyle w:val="Hyperlink"/>
                <w:noProof/>
              </w:rPr>
              <w:t>References</w:t>
            </w:r>
            <w:r w:rsidR="00FA0E48">
              <w:rPr>
                <w:noProof/>
                <w:webHidden/>
              </w:rPr>
              <w:tab/>
            </w:r>
            <w:r w:rsidR="00FA0E48">
              <w:rPr>
                <w:noProof/>
                <w:webHidden/>
              </w:rPr>
              <w:fldChar w:fldCharType="begin"/>
            </w:r>
            <w:r w:rsidR="00FA0E48">
              <w:rPr>
                <w:noProof/>
                <w:webHidden/>
              </w:rPr>
              <w:instrText xml:space="preserve"> PAGEREF _Toc389485429 \h </w:instrText>
            </w:r>
            <w:r w:rsidR="00FA0E48">
              <w:rPr>
                <w:noProof/>
                <w:webHidden/>
              </w:rPr>
            </w:r>
            <w:r w:rsidR="00FA0E48">
              <w:rPr>
                <w:noProof/>
                <w:webHidden/>
              </w:rPr>
              <w:fldChar w:fldCharType="separate"/>
            </w:r>
            <w:r w:rsidR="00F96A0F">
              <w:rPr>
                <w:noProof/>
                <w:webHidden/>
              </w:rPr>
              <w:t>10</w:t>
            </w:r>
            <w:r w:rsidR="00FA0E48">
              <w:rPr>
                <w:noProof/>
                <w:webHidden/>
              </w:rPr>
              <w:fldChar w:fldCharType="end"/>
            </w:r>
          </w:hyperlink>
        </w:p>
        <w:p w:rsidR="008423C0" w:rsidRDefault="008423C0" w:rsidP="008423C0">
          <w:pPr>
            <w:rPr>
              <w:b/>
              <w:bCs/>
              <w:noProof/>
            </w:rPr>
          </w:pPr>
          <w:r>
            <w:rPr>
              <w:b/>
              <w:bCs/>
              <w:noProof/>
            </w:rPr>
            <w:fldChar w:fldCharType="end"/>
          </w:r>
        </w:p>
      </w:sdtContent>
    </w:sdt>
    <w:p w:rsidR="008423C0" w:rsidRDefault="008423C0">
      <w:pPr>
        <w:rPr>
          <w:b/>
          <w:bCs/>
          <w:noProof/>
        </w:rPr>
      </w:pPr>
      <w:r>
        <w:rPr>
          <w:b/>
          <w:bCs/>
          <w:noProof/>
        </w:rPr>
        <w:br w:type="page"/>
      </w:r>
    </w:p>
    <w:p w:rsidR="00B7438C" w:rsidRDefault="008423C0" w:rsidP="008423C0">
      <w:pPr>
        <w:pStyle w:val="Heading1"/>
        <w:numPr>
          <w:ilvl w:val="0"/>
          <w:numId w:val="1"/>
        </w:numPr>
        <w:ind w:left="0" w:firstLine="0"/>
      </w:pPr>
      <w:r>
        <w:lastRenderedPageBreak/>
        <w:t xml:space="preserve"> </w:t>
      </w:r>
      <w:bookmarkStart w:id="3" w:name="_Toc389485421"/>
      <w:r w:rsidR="0079351E">
        <w:t>High-Level Project Description</w:t>
      </w:r>
      <w:bookmarkEnd w:id="3"/>
    </w:p>
    <w:p w:rsidR="0079351E" w:rsidRDefault="0079351E" w:rsidP="0079351E">
      <w:pPr>
        <w:pStyle w:val="Heading2"/>
      </w:pPr>
      <w:bookmarkStart w:id="4" w:name="_Toc389485422"/>
      <w:r>
        <w:t xml:space="preserve">1.1 </w:t>
      </w:r>
      <w:r>
        <w:tab/>
        <w:t>Motivation</w:t>
      </w:r>
      <w:bookmarkEnd w:id="4"/>
    </w:p>
    <w:p w:rsidR="00C71ED4" w:rsidRDefault="00C71ED4" w:rsidP="00180B5B">
      <w:pPr>
        <w:spacing w:line="276" w:lineRule="auto"/>
      </w:pPr>
      <w:r>
        <w:t>Instant messaging systems of today are instant in name only.</w:t>
      </w:r>
    </w:p>
    <w:p w:rsidR="00C71ED4" w:rsidRDefault="00C71ED4" w:rsidP="00180B5B">
      <w:pPr>
        <w:spacing w:line="276" w:lineRule="auto"/>
      </w:pPr>
      <w:r>
        <w:t xml:space="preserve">Messages are sent when the send button is pressed by the sender, and no feedback to the receiver is presented during the waiting period except a wholly inadequate “user is typing” notification. This disruptive downtime between message and reply in modern instant messaging systems is becoming more apparent day by day. </w:t>
      </w:r>
    </w:p>
    <w:p w:rsidR="00C45DFC" w:rsidRDefault="00C71ED4" w:rsidP="00180B5B">
      <w:pPr>
        <w:spacing w:line="276" w:lineRule="auto"/>
      </w:pPr>
      <w:r>
        <w:t>In a 2007 study conducted by scientists at the Dortmund Institute for German Language and Literature, it was discovered that the average instant messaging system user discards 20% of their composed messages</w:t>
      </w:r>
      <w:sdt>
        <w:sdtPr>
          <w:id w:val="1499539288"/>
          <w:citation/>
        </w:sdtPr>
        <w:sdtEndPr/>
        <w:sdtContent>
          <w:r>
            <w:fldChar w:fldCharType="begin"/>
          </w:r>
          <w:r>
            <w:instrText xml:space="preserve"> CITATION Tom07 \l 1033 </w:instrText>
          </w:r>
          <w:r>
            <w:fldChar w:fldCharType="separate"/>
          </w:r>
          <w:r w:rsidR="00272EAA">
            <w:rPr>
              <w:noProof/>
            </w:rPr>
            <w:t xml:space="preserve"> </w:t>
          </w:r>
          <w:r w:rsidR="00272EAA" w:rsidRPr="00272EAA">
            <w:rPr>
              <w:noProof/>
            </w:rPr>
            <w:t>[1]</w:t>
          </w:r>
          <w:r>
            <w:fldChar w:fldCharType="end"/>
          </w:r>
        </w:sdtContent>
      </w:sdt>
      <w:r>
        <w:t xml:space="preserve">. </w:t>
      </w:r>
      <w:r w:rsidR="0043084B">
        <w:t>Evidently, m</w:t>
      </w:r>
      <w:r w:rsidR="00865D33">
        <w:t xml:space="preserve">essages in instant messaging systems of today are at constant risk of becoming obsolete before the send button is pressed. </w:t>
      </w:r>
    </w:p>
    <w:p w:rsidR="00C71ED4" w:rsidRDefault="00865D33" w:rsidP="00180B5B">
      <w:pPr>
        <w:spacing w:line="276" w:lineRule="auto"/>
      </w:pPr>
      <w:r>
        <w:t xml:space="preserve">Much of this awkward inefficiency could be avoided if there exists an instant messaging system that is true to its name: </w:t>
      </w:r>
      <w:r w:rsidR="002C5860">
        <w:t xml:space="preserve">a system that </w:t>
      </w:r>
      <w:r>
        <w:t>provide</w:t>
      </w:r>
      <w:r w:rsidR="002C5860">
        <w:t>s</w:t>
      </w:r>
      <w:r>
        <w:t xml:space="preserve"> instant, real-time communication between participants, without being bound by the archaic timing constraint dictated by the send button.</w:t>
      </w:r>
    </w:p>
    <w:p w:rsidR="002A3B21" w:rsidRDefault="002A3B21" w:rsidP="00180B5B">
      <w:pPr>
        <w:spacing w:line="276" w:lineRule="auto"/>
      </w:pPr>
      <w:r>
        <w:t xml:space="preserve">More recently, leaks provided by Edward Snowden on NSA’s overreach in its information collection practices has sparked a global </w:t>
      </w:r>
      <w:r w:rsidR="00FF6849">
        <w:t>discussion</w:t>
      </w:r>
      <w:r>
        <w:t xml:space="preserve"> regarding government surveillance, and a surge in public demand for truly private and secure communication systems. </w:t>
      </w:r>
    </w:p>
    <w:p w:rsidR="002A3B21" w:rsidRDefault="009246FB" w:rsidP="00180B5B">
      <w:pPr>
        <w:spacing w:line="276" w:lineRule="auto"/>
      </w:pPr>
      <w:r>
        <w:t>Some believe that the widely popular instant messaging network,</w:t>
      </w:r>
      <w:r w:rsidR="002A3B21">
        <w:t xml:space="preserve"> Skype</w:t>
      </w:r>
      <w:r>
        <w:t xml:space="preserve">, is the solution to this problem as it makes use of a </w:t>
      </w:r>
      <w:r w:rsidR="002A3B21">
        <w:t xml:space="preserve">peer-to-peer architecture. </w:t>
      </w:r>
      <w:r>
        <w:t xml:space="preserve">However, this is no longer true of the network since 2012, when Microsoft replaced all of the decentralized </w:t>
      </w:r>
      <w:proofErr w:type="spellStart"/>
      <w:r>
        <w:t>supernodes</w:t>
      </w:r>
      <w:proofErr w:type="spellEnd"/>
      <w:r>
        <w:t xml:space="preserve"> in the Skype network (peers that had enough resources to act as relays for traffic between other peers) with servers under their control</w:t>
      </w:r>
      <w:sdt>
        <w:sdtPr>
          <w:id w:val="-1050141924"/>
          <w:citation/>
        </w:sdtPr>
        <w:sdtEndPr/>
        <w:sdtContent>
          <w:r>
            <w:fldChar w:fldCharType="begin"/>
          </w:r>
          <w:r>
            <w:instrText xml:space="preserve"> CITATION Dan12 \l 1033 </w:instrText>
          </w:r>
          <w:r>
            <w:fldChar w:fldCharType="separate"/>
          </w:r>
          <w:r w:rsidR="00272EAA">
            <w:rPr>
              <w:noProof/>
            </w:rPr>
            <w:t xml:space="preserve"> </w:t>
          </w:r>
          <w:r w:rsidR="00272EAA" w:rsidRPr="00272EAA">
            <w:rPr>
              <w:noProof/>
            </w:rPr>
            <w:t>[2]</w:t>
          </w:r>
          <w:r>
            <w:fldChar w:fldCharType="end"/>
          </w:r>
        </w:sdtContent>
      </w:sdt>
      <w:r>
        <w:t xml:space="preserve">. A quick look </w:t>
      </w:r>
      <w:r w:rsidR="00C45DFC">
        <w:t>at the current Skype privacy policy verifies that Microsoft</w:t>
      </w:r>
      <w:r w:rsidR="00272EAA">
        <w:t xml:space="preserve"> indeed</w:t>
      </w:r>
      <w:r w:rsidR="00C45DFC">
        <w:t xml:space="preserve"> reserves the right to collect “Content of instant messaging communications, Voice messages, and video messages</w:t>
      </w:r>
      <w:r w:rsidR="00272EAA">
        <w:t xml:space="preserve">” </w:t>
      </w:r>
      <w:sdt>
        <w:sdtPr>
          <w:id w:val="887144783"/>
          <w:citation/>
        </w:sdtPr>
        <w:sdtEndPr/>
        <w:sdtContent>
          <w:r w:rsidR="00C45DFC">
            <w:fldChar w:fldCharType="begin"/>
          </w:r>
          <w:r w:rsidR="00C45DFC">
            <w:instrText xml:space="preserve"> CITATION Mic14 \l 1033 </w:instrText>
          </w:r>
          <w:r w:rsidR="00C45DFC">
            <w:fldChar w:fldCharType="separate"/>
          </w:r>
          <w:r w:rsidR="00272EAA" w:rsidRPr="00272EAA">
            <w:rPr>
              <w:noProof/>
            </w:rPr>
            <w:t>[3]</w:t>
          </w:r>
          <w:r w:rsidR="00C45DFC">
            <w:fldChar w:fldCharType="end"/>
          </w:r>
        </w:sdtContent>
      </w:sdt>
      <w:r w:rsidR="00C45DFC">
        <w:t>.</w:t>
      </w:r>
    </w:p>
    <w:p w:rsidR="0079351E" w:rsidRPr="0079351E" w:rsidRDefault="00C45DFC" w:rsidP="00180B5B">
      <w:pPr>
        <w:spacing w:line="276" w:lineRule="auto"/>
      </w:pPr>
      <w:r>
        <w:t>As of today, the demand</w:t>
      </w:r>
      <w:r w:rsidR="00C30681">
        <w:t xml:space="preserve"> for</w:t>
      </w:r>
      <w:r>
        <w:t xml:space="preserve"> truly private and secure instant messaging system</w:t>
      </w:r>
      <w:r w:rsidR="00C30681">
        <w:t>s</w:t>
      </w:r>
      <w:r>
        <w:t xml:space="preserve"> has yet to be met.</w:t>
      </w:r>
    </w:p>
    <w:p w:rsidR="0079351E" w:rsidRDefault="0079351E" w:rsidP="00180B5B">
      <w:pPr>
        <w:pStyle w:val="Heading2"/>
        <w:numPr>
          <w:ilvl w:val="1"/>
          <w:numId w:val="1"/>
        </w:numPr>
        <w:spacing w:line="276" w:lineRule="auto"/>
        <w:ind w:left="0" w:firstLine="0"/>
      </w:pPr>
      <w:bookmarkStart w:id="5" w:name="_Toc389485423"/>
      <w:r>
        <w:t>Problem Statement</w:t>
      </w:r>
      <w:bookmarkEnd w:id="5"/>
    </w:p>
    <w:p w:rsidR="00C45DFC" w:rsidRDefault="00C45DFC" w:rsidP="00180B5B">
      <w:pPr>
        <w:spacing w:line="276" w:lineRule="auto"/>
      </w:pPr>
      <w:r>
        <w:t xml:space="preserve">We aim to design an instant messaging system that </w:t>
      </w:r>
      <w:r w:rsidR="002A3B21">
        <w:t>mimics the free-flowing experience of natural, in-person conversations,</w:t>
      </w:r>
      <w:r>
        <w:t xml:space="preserve"> and at the same time protects the privacy of its users as an utmost priority.</w:t>
      </w:r>
    </w:p>
    <w:p w:rsidR="00C45DFC" w:rsidRDefault="00C45DFC" w:rsidP="00180B5B">
      <w:pPr>
        <w:spacing w:line="276" w:lineRule="auto"/>
      </w:pPr>
      <w:r>
        <w:t xml:space="preserve">Our system will meet the former objective </w:t>
      </w:r>
      <w:r w:rsidR="002A3B21">
        <w:t xml:space="preserve">by updating messages on the receiver side as they </w:t>
      </w:r>
      <w:r>
        <w:t xml:space="preserve">are being written in real time, removing the disruptive delay between message and reply necessitated by the send button. </w:t>
      </w:r>
    </w:p>
    <w:p w:rsidR="00C45DFC" w:rsidRDefault="00C45DFC" w:rsidP="00180B5B">
      <w:pPr>
        <w:spacing w:line="276" w:lineRule="auto"/>
      </w:pPr>
      <w:r>
        <w:t xml:space="preserve">Ideally, we will meet the latter objective by implementing our system as a truly decentralized peer-to-peer architecture with no centrally controlled servers of any kind. Messages in </w:t>
      </w:r>
      <w:r w:rsidR="00272EAA">
        <w:t>this</w:t>
      </w:r>
      <w:r>
        <w:t xml:space="preserve"> system will thus travel directly from the sender to the recipient, through a completely encrypted channel, giving no opportunity for any third-party to access message contents. </w:t>
      </w:r>
    </w:p>
    <w:p w:rsidR="002A3B21" w:rsidRDefault="00272EAA" w:rsidP="00180B5B">
      <w:pPr>
        <w:spacing w:line="276" w:lineRule="auto"/>
      </w:pPr>
      <w:r>
        <w:t>Alternatively, if a pure peer-to-peer system proves to be impractical for any reason, we will attempt to design a hybrid system that makes use of central servers for only peer discovery and authentication.</w:t>
      </w:r>
    </w:p>
    <w:p w:rsidR="0079351E" w:rsidRDefault="0079351E" w:rsidP="0079351E">
      <w:pPr>
        <w:pStyle w:val="Heading2"/>
        <w:numPr>
          <w:ilvl w:val="1"/>
          <w:numId w:val="1"/>
        </w:numPr>
        <w:ind w:left="0" w:firstLine="0"/>
      </w:pPr>
      <w:bookmarkStart w:id="6" w:name="_Toc389485424"/>
      <w:r>
        <w:lastRenderedPageBreak/>
        <w:t>Block Diagram</w:t>
      </w:r>
      <w:bookmarkEnd w:id="6"/>
    </w:p>
    <w:p w:rsidR="00B30EE8" w:rsidRPr="00B30EE8" w:rsidRDefault="00B30EE8" w:rsidP="00B30EE8">
      <w:r>
        <w:t>Figure 1: Block diagram of project components and inputs/outputs</w:t>
      </w:r>
    </w:p>
    <w:p w:rsidR="0079351E" w:rsidRDefault="004E6231" w:rsidP="0079351E">
      <w:r>
        <w:rPr>
          <w:noProof/>
        </w:rPr>
        <w:drawing>
          <wp:inline distT="0" distB="0" distL="0" distR="0">
            <wp:extent cx="5191125" cy="7639050"/>
            <wp:effectExtent l="0" t="0" r="9525" b="0"/>
            <wp:docPr id="1" name="Picture 1"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7639050"/>
                    </a:xfrm>
                    <a:prstGeom prst="rect">
                      <a:avLst/>
                    </a:prstGeom>
                    <a:noFill/>
                    <a:ln>
                      <a:noFill/>
                    </a:ln>
                  </pic:spPr>
                </pic:pic>
              </a:graphicData>
            </a:graphic>
          </wp:inline>
        </w:drawing>
      </w:r>
    </w:p>
    <w:p w:rsidR="0079351E" w:rsidRDefault="0079351E" w:rsidP="0079351E">
      <w:pPr>
        <w:pStyle w:val="Heading1"/>
        <w:numPr>
          <w:ilvl w:val="0"/>
          <w:numId w:val="1"/>
        </w:numPr>
        <w:ind w:left="0" w:firstLine="0"/>
      </w:pPr>
      <w:bookmarkStart w:id="7" w:name="_Toc389485425"/>
      <w:r>
        <w:lastRenderedPageBreak/>
        <w:t>Project Specifications</w:t>
      </w:r>
      <w:bookmarkEnd w:id="7"/>
    </w:p>
    <w:p w:rsidR="0079351E" w:rsidRDefault="0079351E" w:rsidP="0079351E">
      <w:pPr>
        <w:pStyle w:val="Heading2"/>
      </w:pPr>
      <w:bookmarkStart w:id="8" w:name="_Toc389485426"/>
      <w:r>
        <w:t xml:space="preserve">2.1 </w:t>
      </w:r>
      <w:r>
        <w:tab/>
        <w:t>Functional Specifications</w:t>
      </w:r>
      <w:bookmarkEnd w:id="8"/>
    </w:p>
    <w:p w:rsidR="00B30EE8" w:rsidRPr="00B30EE8" w:rsidRDefault="00B30EE8" w:rsidP="00B30EE8">
      <w:r>
        <w:t>Table 1: List of functional specifications</w:t>
      </w:r>
    </w:p>
    <w:tbl>
      <w:tblPr>
        <w:tblStyle w:val="TableGrid"/>
        <w:tblW w:w="9606" w:type="dxa"/>
        <w:tblLayout w:type="fixed"/>
        <w:tblLook w:val="04A0" w:firstRow="1" w:lastRow="0" w:firstColumn="1" w:lastColumn="0" w:noHBand="0" w:noVBand="1"/>
      </w:tblPr>
      <w:tblGrid>
        <w:gridCol w:w="1526"/>
        <w:gridCol w:w="1559"/>
        <w:gridCol w:w="6521"/>
      </w:tblGrid>
      <w:tr w:rsidR="00CC0B5B" w:rsidTr="00FA0E48">
        <w:tc>
          <w:tcPr>
            <w:tcW w:w="1526" w:type="dxa"/>
          </w:tcPr>
          <w:p w:rsidR="00CC0B5B" w:rsidRDefault="00CC0B5B" w:rsidP="00180B5B">
            <w:pPr>
              <w:spacing w:line="276" w:lineRule="auto"/>
              <w:jc w:val="center"/>
            </w:pPr>
            <w:r>
              <w:t>Functional Specification #</w:t>
            </w:r>
          </w:p>
        </w:tc>
        <w:tc>
          <w:tcPr>
            <w:tcW w:w="1559" w:type="dxa"/>
          </w:tcPr>
          <w:p w:rsidR="00CC0B5B" w:rsidRDefault="00CC0B5B" w:rsidP="00180B5B">
            <w:pPr>
              <w:tabs>
                <w:tab w:val="center" w:pos="2106"/>
              </w:tabs>
              <w:spacing w:line="276" w:lineRule="auto"/>
              <w:jc w:val="center"/>
            </w:pPr>
            <w:r>
              <w:t>Essential  /</w:t>
            </w:r>
          </w:p>
          <w:p w:rsidR="00CC0B5B" w:rsidRDefault="00CC0B5B" w:rsidP="00180B5B">
            <w:pPr>
              <w:spacing w:line="276" w:lineRule="auto"/>
              <w:jc w:val="center"/>
            </w:pPr>
            <w:r>
              <w:t xml:space="preserve"> Non-Essential</w:t>
            </w:r>
          </w:p>
        </w:tc>
        <w:tc>
          <w:tcPr>
            <w:tcW w:w="6521" w:type="dxa"/>
          </w:tcPr>
          <w:p w:rsidR="00CC0B5B" w:rsidRDefault="00CC0B5B" w:rsidP="00180B5B">
            <w:pPr>
              <w:spacing w:line="276" w:lineRule="auto"/>
              <w:jc w:val="center"/>
            </w:pPr>
            <w:r>
              <w:t>Description</w:t>
            </w:r>
          </w:p>
        </w:tc>
      </w:tr>
      <w:tr w:rsidR="00CC0B5B" w:rsidTr="00FA0E48">
        <w:tc>
          <w:tcPr>
            <w:tcW w:w="1526" w:type="dxa"/>
          </w:tcPr>
          <w:p w:rsidR="00CC0B5B" w:rsidRDefault="00CC0B5B" w:rsidP="00180B5B">
            <w:pPr>
              <w:spacing w:line="276" w:lineRule="auto"/>
              <w:jc w:val="center"/>
            </w:pPr>
            <w:r>
              <w:t>1</w:t>
            </w:r>
          </w:p>
        </w:tc>
        <w:tc>
          <w:tcPr>
            <w:tcW w:w="1559" w:type="dxa"/>
          </w:tcPr>
          <w:p w:rsidR="00CC0B5B" w:rsidRDefault="00CC0B5B" w:rsidP="00180B5B">
            <w:pPr>
              <w:spacing w:line="276" w:lineRule="auto"/>
              <w:jc w:val="center"/>
            </w:pPr>
            <w:r>
              <w:t>Essential</w:t>
            </w:r>
          </w:p>
        </w:tc>
        <w:tc>
          <w:tcPr>
            <w:tcW w:w="6521" w:type="dxa"/>
          </w:tcPr>
          <w:p w:rsidR="00CC0B5B" w:rsidRDefault="00CC0B5B" w:rsidP="00180B5B">
            <w:pPr>
              <w:spacing w:line="276" w:lineRule="auto"/>
            </w:pPr>
            <w:r>
              <w:t>Messages should be displayed in real time</w:t>
            </w:r>
            <w:r w:rsidR="00F62D3B">
              <w:t>:</w:t>
            </w:r>
            <w:r>
              <w:t xml:space="preserve"> the receiver should see the message that the </w:t>
            </w:r>
            <w:r w:rsidR="00F62D3B">
              <w:t>sender</w:t>
            </w:r>
            <w:r>
              <w:t xml:space="preserve"> is typing as it is being typed. The average update time should be</w:t>
            </w:r>
            <w:r w:rsidR="00F62D3B">
              <w:t xml:space="preserve"> less than 2 seconds</w:t>
            </w:r>
            <w:r>
              <w:t xml:space="preserve"> assuming both sender and receiver are unde</w:t>
            </w:r>
            <w:r w:rsidR="009C0B08">
              <w:t xml:space="preserve">r an ideal and stable network. </w:t>
            </w:r>
          </w:p>
        </w:tc>
      </w:tr>
      <w:tr w:rsidR="00CC0B5B" w:rsidTr="00FA0E48">
        <w:tc>
          <w:tcPr>
            <w:tcW w:w="1526" w:type="dxa"/>
          </w:tcPr>
          <w:p w:rsidR="00CC0B5B" w:rsidRDefault="00CC0B5B" w:rsidP="00180B5B">
            <w:pPr>
              <w:spacing w:line="276" w:lineRule="auto"/>
              <w:jc w:val="center"/>
            </w:pPr>
            <w:r>
              <w:t>2</w:t>
            </w:r>
          </w:p>
        </w:tc>
        <w:tc>
          <w:tcPr>
            <w:tcW w:w="1559" w:type="dxa"/>
          </w:tcPr>
          <w:p w:rsidR="00CC0B5B" w:rsidRDefault="00CC0B5B" w:rsidP="00180B5B">
            <w:pPr>
              <w:spacing w:line="276" w:lineRule="auto"/>
              <w:jc w:val="center"/>
            </w:pPr>
            <w:r>
              <w:t>Essential</w:t>
            </w:r>
          </w:p>
        </w:tc>
        <w:tc>
          <w:tcPr>
            <w:tcW w:w="6521" w:type="dxa"/>
          </w:tcPr>
          <w:p w:rsidR="00CC0B5B" w:rsidRDefault="00CC0B5B" w:rsidP="00180B5B">
            <w:pPr>
              <w:spacing w:line="276" w:lineRule="auto"/>
            </w:pPr>
            <w:r>
              <w:t>Every message sent ove</w:t>
            </w:r>
            <w:r w:rsidR="00132470">
              <w:t>r the network will be encrypted. M</w:t>
            </w:r>
            <w:r>
              <w:t>essages should use at least 128 bit encryption scheme</w:t>
            </w:r>
            <w:r w:rsidR="00132470">
              <w:t>.</w:t>
            </w:r>
          </w:p>
        </w:tc>
      </w:tr>
      <w:tr w:rsidR="00CC0B5B" w:rsidTr="00FA0E48">
        <w:tc>
          <w:tcPr>
            <w:tcW w:w="1526" w:type="dxa"/>
          </w:tcPr>
          <w:p w:rsidR="00CC0B5B" w:rsidRDefault="00CC0B5B" w:rsidP="00180B5B">
            <w:pPr>
              <w:spacing w:line="276" w:lineRule="auto"/>
              <w:jc w:val="center"/>
            </w:pPr>
            <w:r>
              <w:t>3</w:t>
            </w:r>
          </w:p>
        </w:tc>
        <w:tc>
          <w:tcPr>
            <w:tcW w:w="1559" w:type="dxa"/>
          </w:tcPr>
          <w:p w:rsidR="00CC0B5B" w:rsidRDefault="00CC0B5B" w:rsidP="00180B5B">
            <w:pPr>
              <w:spacing w:line="276" w:lineRule="auto"/>
              <w:jc w:val="center"/>
            </w:pPr>
            <w:r>
              <w:t>Essential</w:t>
            </w:r>
          </w:p>
        </w:tc>
        <w:tc>
          <w:tcPr>
            <w:tcW w:w="6521" w:type="dxa"/>
          </w:tcPr>
          <w:p w:rsidR="00CC0B5B" w:rsidRDefault="00CC0B5B" w:rsidP="00180B5B">
            <w:pPr>
              <w:spacing w:line="276" w:lineRule="auto"/>
            </w:pPr>
            <w:r>
              <w:t>Users are not limited to one</w:t>
            </w:r>
            <w:r w:rsidR="00132470">
              <w:t xml:space="preserve"> conversation. T</w:t>
            </w:r>
            <w:r>
              <w:t xml:space="preserve">hey will be able to participate in </w:t>
            </w:r>
            <w:r w:rsidR="00132470">
              <w:t>multiple conversations concurrently.</w:t>
            </w:r>
          </w:p>
        </w:tc>
      </w:tr>
      <w:tr w:rsidR="00CC0B5B" w:rsidTr="00FA0E48">
        <w:tc>
          <w:tcPr>
            <w:tcW w:w="1526" w:type="dxa"/>
          </w:tcPr>
          <w:p w:rsidR="00CC0B5B" w:rsidRDefault="00CC0B5B" w:rsidP="00180B5B">
            <w:pPr>
              <w:spacing w:line="276" w:lineRule="auto"/>
              <w:jc w:val="center"/>
            </w:pPr>
            <w:r>
              <w:t>4</w:t>
            </w:r>
          </w:p>
        </w:tc>
        <w:tc>
          <w:tcPr>
            <w:tcW w:w="1559" w:type="dxa"/>
          </w:tcPr>
          <w:p w:rsidR="00CC0B5B" w:rsidRDefault="00CC0B5B" w:rsidP="00180B5B">
            <w:pPr>
              <w:spacing w:line="276" w:lineRule="auto"/>
              <w:jc w:val="center"/>
            </w:pPr>
            <w:r>
              <w:t>Essential</w:t>
            </w:r>
          </w:p>
        </w:tc>
        <w:tc>
          <w:tcPr>
            <w:tcW w:w="6521" w:type="dxa"/>
          </w:tcPr>
          <w:p w:rsidR="00CC0B5B" w:rsidRDefault="00132470" w:rsidP="00180B5B">
            <w:pPr>
              <w:spacing w:line="276" w:lineRule="auto"/>
            </w:pPr>
            <w:r>
              <w:t xml:space="preserve">Users should have access to the same contact </w:t>
            </w:r>
            <w:r w:rsidR="00CC0B5B">
              <w:t>list</w:t>
            </w:r>
            <w:r>
              <w:t xml:space="preserve"> on every device that they sign in to.</w:t>
            </w:r>
          </w:p>
        </w:tc>
      </w:tr>
      <w:tr w:rsidR="00CC0B5B" w:rsidTr="00FA0E48">
        <w:tc>
          <w:tcPr>
            <w:tcW w:w="1526" w:type="dxa"/>
          </w:tcPr>
          <w:p w:rsidR="00CC0B5B" w:rsidRDefault="00CC0B5B" w:rsidP="00180B5B">
            <w:pPr>
              <w:spacing w:line="276" w:lineRule="auto"/>
              <w:jc w:val="center"/>
            </w:pPr>
            <w:r>
              <w:t>5</w:t>
            </w:r>
          </w:p>
        </w:tc>
        <w:tc>
          <w:tcPr>
            <w:tcW w:w="1559" w:type="dxa"/>
          </w:tcPr>
          <w:p w:rsidR="00CC0B5B" w:rsidRDefault="00CC0B5B" w:rsidP="00180B5B">
            <w:pPr>
              <w:spacing w:line="276" w:lineRule="auto"/>
              <w:jc w:val="center"/>
            </w:pPr>
            <w:r>
              <w:t>Essential</w:t>
            </w:r>
          </w:p>
        </w:tc>
        <w:tc>
          <w:tcPr>
            <w:tcW w:w="6521" w:type="dxa"/>
          </w:tcPr>
          <w:p w:rsidR="00CC0B5B" w:rsidRDefault="00CC0B5B" w:rsidP="00180B5B">
            <w:pPr>
              <w:spacing w:line="276" w:lineRule="auto"/>
            </w:pPr>
            <w:r>
              <w:t>Each member of the user</w:t>
            </w:r>
            <w:r w:rsidR="00132470">
              <w:t>’</w:t>
            </w:r>
            <w:r>
              <w:t>s contact list will display an availability indicator showing they are available to communicate</w:t>
            </w:r>
            <w:r w:rsidR="00132470">
              <w:t>.</w:t>
            </w:r>
          </w:p>
        </w:tc>
      </w:tr>
      <w:tr w:rsidR="00CC0B5B" w:rsidTr="00FA0E48">
        <w:tc>
          <w:tcPr>
            <w:tcW w:w="1526" w:type="dxa"/>
          </w:tcPr>
          <w:p w:rsidR="00CC0B5B" w:rsidRDefault="00CC0B5B" w:rsidP="00180B5B">
            <w:pPr>
              <w:spacing w:line="276" w:lineRule="auto"/>
              <w:jc w:val="center"/>
            </w:pPr>
            <w:r>
              <w:t>6</w:t>
            </w:r>
          </w:p>
        </w:tc>
        <w:tc>
          <w:tcPr>
            <w:tcW w:w="1559" w:type="dxa"/>
          </w:tcPr>
          <w:p w:rsidR="00CC0B5B" w:rsidRDefault="00CC0B5B" w:rsidP="00180B5B">
            <w:pPr>
              <w:spacing w:line="276" w:lineRule="auto"/>
              <w:jc w:val="center"/>
            </w:pPr>
            <w:r>
              <w:t>Essential</w:t>
            </w:r>
          </w:p>
        </w:tc>
        <w:tc>
          <w:tcPr>
            <w:tcW w:w="6521" w:type="dxa"/>
          </w:tcPr>
          <w:p w:rsidR="00CC0B5B" w:rsidRDefault="00CC0B5B" w:rsidP="00180B5B">
            <w:pPr>
              <w:spacing w:line="276" w:lineRule="auto"/>
            </w:pPr>
            <w:r>
              <w:t xml:space="preserve">Users must </w:t>
            </w:r>
            <w:r w:rsidR="00132470">
              <w:t>successfully</w:t>
            </w:r>
            <w:r>
              <w:t xml:space="preserve"> aut</w:t>
            </w:r>
            <w:r w:rsidR="00132470">
              <w:t>henticate themselves through a sign-i</w:t>
            </w:r>
            <w:r>
              <w:t>n screen to obtain access to their contact list as well as send and receive messages</w:t>
            </w:r>
            <w:r w:rsidR="00132470">
              <w:t>.</w:t>
            </w:r>
          </w:p>
        </w:tc>
      </w:tr>
      <w:tr w:rsidR="009C0B08" w:rsidTr="00FA0E48">
        <w:tc>
          <w:tcPr>
            <w:tcW w:w="1526" w:type="dxa"/>
          </w:tcPr>
          <w:p w:rsidR="009C0B08" w:rsidRDefault="009C0B08" w:rsidP="006531E0">
            <w:pPr>
              <w:spacing w:line="276" w:lineRule="auto"/>
              <w:jc w:val="center"/>
            </w:pPr>
            <w:r>
              <w:t>7</w:t>
            </w:r>
          </w:p>
        </w:tc>
        <w:tc>
          <w:tcPr>
            <w:tcW w:w="1559" w:type="dxa"/>
          </w:tcPr>
          <w:p w:rsidR="009C0B08" w:rsidRDefault="009C0B08" w:rsidP="006531E0">
            <w:pPr>
              <w:spacing w:line="276" w:lineRule="auto"/>
              <w:jc w:val="center"/>
            </w:pPr>
            <w:r>
              <w:t>Essential</w:t>
            </w:r>
          </w:p>
        </w:tc>
        <w:tc>
          <w:tcPr>
            <w:tcW w:w="6521" w:type="dxa"/>
          </w:tcPr>
          <w:p w:rsidR="009C0B08" w:rsidRDefault="009C0B08" w:rsidP="006531E0">
            <w:pPr>
              <w:spacing w:line="276" w:lineRule="auto"/>
            </w:pPr>
            <w:r>
              <w:t>Communication between users is routed through a private P2P channel using Distributed Hash Tables (DHT) for peer discovery. A client-server architecture will be used for peer discovery as a fall back in case suitable DHT libraries are not found.</w:t>
            </w:r>
          </w:p>
        </w:tc>
      </w:tr>
      <w:tr w:rsidR="00CC0B5B" w:rsidTr="00FA0E48">
        <w:tc>
          <w:tcPr>
            <w:tcW w:w="1526" w:type="dxa"/>
          </w:tcPr>
          <w:p w:rsidR="00CC0B5B" w:rsidRDefault="009C0B08" w:rsidP="00180B5B">
            <w:pPr>
              <w:spacing w:line="276" w:lineRule="auto"/>
              <w:jc w:val="center"/>
            </w:pPr>
            <w:r>
              <w:t>8</w:t>
            </w:r>
          </w:p>
        </w:tc>
        <w:tc>
          <w:tcPr>
            <w:tcW w:w="1559" w:type="dxa"/>
          </w:tcPr>
          <w:p w:rsidR="00CC0B5B" w:rsidRDefault="00CC0B5B" w:rsidP="00180B5B">
            <w:pPr>
              <w:spacing w:line="276" w:lineRule="auto"/>
              <w:jc w:val="center"/>
            </w:pPr>
            <w:r>
              <w:t>Non-Essential</w:t>
            </w:r>
          </w:p>
        </w:tc>
        <w:tc>
          <w:tcPr>
            <w:tcW w:w="6521" w:type="dxa"/>
          </w:tcPr>
          <w:p w:rsidR="00CC0B5B" w:rsidRDefault="00CC0B5B" w:rsidP="00180B5B">
            <w:pPr>
              <w:spacing w:line="276" w:lineRule="auto"/>
            </w:pPr>
            <w:r>
              <w:t xml:space="preserve">The frequency of real time message updates should be </w:t>
            </w:r>
            <w:r w:rsidR="00132470">
              <w:t>user adjustable</w:t>
            </w:r>
            <w:r>
              <w:t>. Both sender and receiver should be able to</w:t>
            </w:r>
            <w:r w:rsidR="00132470">
              <w:t xml:space="preserve"> modify how often messages are to be</w:t>
            </w:r>
            <w:r>
              <w:t xml:space="preserve"> update</w:t>
            </w:r>
            <w:r w:rsidR="00132470">
              <w:t>d</w:t>
            </w:r>
            <w:r>
              <w:t xml:space="preserve"> within 0.1 second level of granularity. </w:t>
            </w:r>
            <w:r w:rsidR="00132470">
              <w:t>If they wish, u</w:t>
            </w:r>
            <w:r>
              <w:t>sers should be able to turn off the real time component completely so that the application behaves like traditional messaging systems</w:t>
            </w:r>
            <w:r w:rsidR="00132470">
              <w:t xml:space="preserve"> that send messages only on demand</w:t>
            </w:r>
            <w:r w:rsidR="009C0B08">
              <w:t>.</w:t>
            </w:r>
          </w:p>
        </w:tc>
      </w:tr>
      <w:tr w:rsidR="00CC0B5B" w:rsidTr="00FA0E48">
        <w:tc>
          <w:tcPr>
            <w:tcW w:w="1526" w:type="dxa"/>
          </w:tcPr>
          <w:p w:rsidR="00CC0B5B" w:rsidRDefault="00CC0B5B" w:rsidP="00180B5B">
            <w:pPr>
              <w:spacing w:line="276" w:lineRule="auto"/>
              <w:jc w:val="center"/>
            </w:pPr>
            <w:r>
              <w:t>9</w:t>
            </w:r>
          </w:p>
        </w:tc>
        <w:tc>
          <w:tcPr>
            <w:tcW w:w="1559" w:type="dxa"/>
          </w:tcPr>
          <w:p w:rsidR="00CC0B5B" w:rsidRDefault="00CC0B5B" w:rsidP="00180B5B">
            <w:pPr>
              <w:spacing w:line="276" w:lineRule="auto"/>
              <w:jc w:val="center"/>
            </w:pPr>
            <w:r>
              <w:t>Non-Essential</w:t>
            </w:r>
          </w:p>
        </w:tc>
        <w:tc>
          <w:tcPr>
            <w:tcW w:w="6521" w:type="dxa"/>
          </w:tcPr>
          <w:p w:rsidR="00180B5B" w:rsidRDefault="00CC0B5B" w:rsidP="00180B5B">
            <w:pPr>
              <w:spacing w:line="276" w:lineRule="auto"/>
            </w:pPr>
            <w:r>
              <w:t>Message queuing will be supported</w:t>
            </w:r>
            <w:r w:rsidR="008E6FE7">
              <w:t>. I</w:t>
            </w:r>
            <w:r>
              <w:t>f the receiver of the mes</w:t>
            </w:r>
            <w:r w:rsidR="008E6FE7">
              <w:t>sage is offline (unavailable), messages can</w:t>
            </w:r>
            <w:r>
              <w:t xml:space="preserve"> be queued</w:t>
            </w:r>
            <w:r w:rsidR="008E6FE7">
              <w:t xml:space="preserve">, </w:t>
            </w:r>
            <w:r>
              <w:t xml:space="preserve">and the receiver will </w:t>
            </w:r>
            <w:r w:rsidR="008E6FE7">
              <w:t>receive the message when he/she next becomes available.</w:t>
            </w:r>
          </w:p>
        </w:tc>
      </w:tr>
      <w:tr w:rsidR="00CC0B5B" w:rsidTr="00FA0E48">
        <w:tc>
          <w:tcPr>
            <w:tcW w:w="1526" w:type="dxa"/>
          </w:tcPr>
          <w:p w:rsidR="00CC0B5B" w:rsidRDefault="00CC0B5B" w:rsidP="00180B5B">
            <w:pPr>
              <w:spacing w:line="276" w:lineRule="auto"/>
              <w:jc w:val="center"/>
            </w:pPr>
            <w:r>
              <w:t>10</w:t>
            </w:r>
          </w:p>
        </w:tc>
        <w:tc>
          <w:tcPr>
            <w:tcW w:w="1559" w:type="dxa"/>
          </w:tcPr>
          <w:p w:rsidR="00CC0B5B" w:rsidRDefault="00CC0B5B" w:rsidP="00180B5B">
            <w:pPr>
              <w:spacing w:line="276" w:lineRule="auto"/>
              <w:jc w:val="center"/>
            </w:pPr>
            <w:r>
              <w:t>Non-Essential</w:t>
            </w:r>
          </w:p>
        </w:tc>
        <w:tc>
          <w:tcPr>
            <w:tcW w:w="6521" w:type="dxa"/>
          </w:tcPr>
          <w:p w:rsidR="00CC0B5B" w:rsidRDefault="00CC0B5B" w:rsidP="00180B5B">
            <w:pPr>
              <w:spacing w:line="276" w:lineRule="auto"/>
            </w:pPr>
            <w:r>
              <w:t>Group chat should be supported</w:t>
            </w:r>
            <w:r w:rsidR="008E6FE7">
              <w:t>. A</w:t>
            </w:r>
            <w:r>
              <w:t>t least 4 users</w:t>
            </w:r>
            <w:r w:rsidR="008E6FE7">
              <w:t xml:space="preserve"> should</w:t>
            </w:r>
            <w:r>
              <w:t xml:space="preserve"> be able to participate in the same </w:t>
            </w:r>
            <w:r w:rsidR="008E6FE7">
              <w:t xml:space="preserve">real-time </w:t>
            </w:r>
            <w:r>
              <w:t>conversation</w:t>
            </w:r>
            <w:r w:rsidR="008E6FE7">
              <w:t xml:space="preserve"> with no noticeable performance degradations.</w:t>
            </w:r>
          </w:p>
        </w:tc>
      </w:tr>
      <w:tr w:rsidR="00CC0B5B" w:rsidTr="00FA0E48">
        <w:tc>
          <w:tcPr>
            <w:tcW w:w="1526" w:type="dxa"/>
          </w:tcPr>
          <w:p w:rsidR="00CC0B5B" w:rsidRDefault="00CC0B5B" w:rsidP="00180B5B">
            <w:pPr>
              <w:spacing w:line="276" w:lineRule="auto"/>
              <w:jc w:val="center"/>
            </w:pPr>
            <w:r>
              <w:t>11</w:t>
            </w:r>
          </w:p>
        </w:tc>
        <w:tc>
          <w:tcPr>
            <w:tcW w:w="1559" w:type="dxa"/>
          </w:tcPr>
          <w:p w:rsidR="00CC0B5B" w:rsidRDefault="00CC0B5B" w:rsidP="00180B5B">
            <w:pPr>
              <w:spacing w:line="276" w:lineRule="auto"/>
              <w:jc w:val="center"/>
            </w:pPr>
            <w:r>
              <w:t>Non-Essential</w:t>
            </w:r>
          </w:p>
        </w:tc>
        <w:tc>
          <w:tcPr>
            <w:tcW w:w="6521" w:type="dxa"/>
          </w:tcPr>
          <w:p w:rsidR="009C0B08" w:rsidRDefault="00CC0B5B" w:rsidP="00180B5B">
            <w:pPr>
              <w:spacing w:line="276" w:lineRule="auto"/>
            </w:pPr>
            <w:r>
              <w:t xml:space="preserve">Group </w:t>
            </w:r>
            <w:r w:rsidR="008E6FE7">
              <w:t>conversation messages should remain synchronized. E</w:t>
            </w:r>
            <w:r>
              <w:t xml:space="preserve">very user </w:t>
            </w:r>
            <w:r w:rsidR="008E6FE7">
              <w:t xml:space="preserve">should </w:t>
            </w:r>
            <w:r>
              <w:t xml:space="preserve">have the same </w:t>
            </w:r>
            <w:r w:rsidR="008E6FE7">
              <w:t xml:space="preserve">consistent </w:t>
            </w:r>
            <w:r>
              <w:t>view of the messages in terms of ordering</w:t>
            </w:r>
            <w:r w:rsidR="008E6FE7">
              <w:t xml:space="preserve"> and content.</w:t>
            </w:r>
          </w:p>
        </w:tc>
      </w:tr>
      <w:tr w:rsidR="00CC0B5B" w:rsidTr="00FA0E48">
        <w:tc>
          <w:tcPr>
            <w:tcW w:w="1526" w:type="dxa"/>
          </w:tcPr>
          <w:p w:rsidR="00CC0B5B" w:rsidRDefault="00CC0B5B" w:rsidP="00180B5B">
            <w:pPr>
              <w:spacing w:line="276" w:lineRule="auto"/>
              <w:jc w:val="center"/>
            </w:pPr>
            <w:r>
              <w:lastRenderedPageBreak/>
              <w:t>12</w:t>
            </w:r>
          </w:p>
        </w:tc>
        <w:tc>
          <w:tcPr>
            <w:tcW w:w="1559" w:type="dxa"/>
          </w:tcPr>
          <w:p w:rsidR="00CC0B5B" w:rsidRDefault="00CC0B5B" w:rsidP="00180B5B">
            <w:pPr>
              <w:spacing w:line="276" w:lineRule="auto"/>
              <w:jc w:val="center"/>
            </w:pPr>
            <w:r>
              <w:t>Non-Essential</w:t>
            </w:r>
          </w:p>
        </w:tc>
        <w:tc>
          <w:tcPr>
            <w:tcW w:w="6521" w:type="dxa"/>
          </w:tcPr>
          <w:p w:rsidR="00CC0B5B" w:rsidRDefault="008E6FE7" w:rsidP="00180B5B">
            <w:pPr>
              <w:spacing w:line="276" w:lineRule="auto"/>
            </w:pPr>
            <w:r>
              <w:t>The user can choose to save conversation history. W</w:t>
            </w:r>
            <w:r w:rsidR="00CC0B5B">
              <w:t>hen a user reconnects to their account (on a different device) they will be able to view the</w:t>
            </w:r>
            <w:r>
              <w:t>ir</w:t>
            </w:r>
            <w:r w:rsidR="00CC0B5B">
              <w:t xml:space="preserve"> previous conversations between the other users and groups</w:t>
            </w:r>
            <w:r>
              <w:t>.</w:t>
            </w:r>
          </w:p>
        </w:tc>
      </w:tr>
      <w:tr w:rsidR="008E6FE7" w:rsidTr="00FA0E48">
        <w:tc>
          <w:tcPr>
            <w:tcW w:w="1526" w:type="dxa"/>
          </w:tcPr>
          <w:p w:rsidR="008E6FE7" w:rsidRDefault="008E6FE7" w:rsidP="00180B5B">
            <w:pPr>
              <w:spacing w:line="276" w:lineRule="auto"/>
              <w:jc w:val="center"/>
            </w:pPr>
            <w:r>
              <w:t>13</w:t>
            </w:r>
          </w:p>
        </w:tc>
        <w:tc>
          <w:tcPr>
            <w:tcW w:w="1559" w:type="dxa"/>
          </w:tcPr>
          <w:p w:rsidR="008E6FE7" w:rsidRDefault="008E6FE7" w:rsidP="00180B5B">
            <w:pPr>
              <w:spacing w:line="276" w:lineRule="auto"/>
              <w:jc w:val="center"/>
            </w:pPr>
            <w:r>
              <w:t>Non-Essential</w:t>
            </w:r>
          </w:p>
        </w:tc>
        <w:tc>
          <w:tcPr>
            <w:tcW w:w="6521" w:type="dxa"/>
          </w:tcPr>
          <w:p w:rsidR="009C0B08" w:rsidRDefault="008E6FE7" w:rsidP="00180B5B">
            <w:pPr>
              <w:spacing w:line="276" w:lineRule="auto"/>
            </w:pPr>
            <w:r>
              <w:t xml:space="preserve">A user should be able to use the application on more than 1 device concurrently. State between each instance of the application should be synchronized </w:t>
            </w:r>
            <w:r w:rsidR="00A71FCB">
              <w:t xml:space="preserve">to </w:t>
            </w:r>
            <w:r>
              <w:t xml:space="preserve">within </w:t>
            </w:r>
            <w:r w:rsidR="00A71FCB">
              <w:t>10</w:t>
            </w:r>
            <w:r>
              <w:t xml:space="preserve"> seconds of delay under ideal network conditions.</w:t>
            </w:r>
          </w:p>
        </w:tc>
      </w:tr>
      <w:tr w:rsidR="00CC0B5B" w:rsidTr="00FA0E48">
        <w:tc>
          <w:tcPr>
            <w:tcW w:w="1526" w:type="dxa"/>
          </w:tcPr>
          <w:p w:rsidR="00CC0B5B" w:rsidRDefault="00CC0B5B" w:rsidP="00180B5B">
            <w:pPr>
              <w:spacing w:line="276" w:lineRule="auto"/>
              <w:jc w:val="center"/>
            </w:pPr>
            <w:r>
              <w:t>1</w:t>
            </w:r>
            <w:r w:rsidR="004E1370">
              <w:t>4</w:t>
            </w:r>
          </w:p>
        </w:tc>
        <w:tc>
          <w:tcPr>
            <w:tcW w:w="1559" w:type="dxa"/>
          </w:tcPr>
          <w:p w:rsidR="00CC0B5B" w:rsidRDefault="00CC0B5B" w:rsidP="00180B5B">
            <w:pPr>
              <w:spacing w:line="276" w:lineRule="auto"/>
              <w:jc w:val="center"/>
            </w:pPr>
            <w:r>
              <w:t>Non-Essential</w:t>
            </w:r>
          </w:p>
        </w:tc>
        <w:tc>
          <w:tcPr>
            <w:tcW w:w="6521" w:type="dxa"/>
          </w:tcPr>
          <w:p w:rsidR="00CC0B5B" w:rsidRDefault="00CC0B5B" w:rsidP="00180B5B">
            <w:pPr>
              <w:spacing w:line="276" w:lineRule="auto"/>
            </w:pPr>
            <w:r>
              <w:t xml:space="preserve">Real time widgets will be supported that allow users to perform </w:t>
            </w:r>
            <w:r w:rsidR="00A71FCB">
              <w:t>more than just sending messages. Examples may include a drawing widget, voice communication widget, video widget, etc.</w:t>
            </w:r>
          </w:p>
        </w:tc>
      </w:tr>
      <w:tr w:rsidR="008E6FE7" w:rsidTr="00FA0E48">
        <w:tc>
          <w:tcPr>
            <w:tcW w:w="1526" w:type="dxa"/>
          </w:tcPr>
          <w:p w:rsidR="008E6FE7" w:rsidRDefault="004E1370" w:rsidP="00180B5B">
            <w:pPr>
              <w:spacing w:line="276" w:lineRule="auto"/>
              <w:jc w:val="center"/>
            </w:pPr>
            <w:r>
              <w:t>15</w:t>
            </w:r>
          </w:p>
        </w:tc>
        <w:tc>
          <w:tcPr>
            <w:tcW w:w="1559" w:type="dxa"/>
          </w:tcPr>
          <w:p w:rsidR="008E6FE7" w:rsidRDefault="008E6FE7" w:rsidP="00180B5B">
            <w:pPr>
              <w:spacing w:line="276" w:lineRule="auto"/>
              <w:jc w:val="center"/>
            </w:pPr>
            <w:r>
              <w:t>Non-Essential</w:t>
            </w:r>
          </w:p>
        </w:tc>
        <w:tc>
          <w:tcPr>
            <w:tcW w:w="6521" w:type="dxa"/>
          </w:tcPr>
          <w:p w:rsidR="009C0B08" w:rsidRDefault="008E6FE7" w:rsidP="00180B5B">
            <w:pPr>
              <w:spacing w:line="276" w:lineRule="auto"/>
            </w:pPr>
            <w:r>
              <w:t>Users should be able to search through their contact list and messages. Searching will be done in real time and filter through new messages as they arrive.</w:t>
            </w:r>
          </w:p>
        </w:tc>
      </w:tr>
    </w:tbl>
    <w:p w:rsidR="0079351E" w:rsidRPr="0079351E" w:rsidRDefault="0079351E" w:rsidP="0079351E"/>
    <w:p w:rsidR="0079351E" w:rsidRDefault="0079351E" w:rsidP="0079351E">
      <w:pPr>
        <w:pStyle w:val="Heading2"/>
        <w:numPr>
          <w:ilvl w:val="1"/>
          <w:numId w:val="1"/>
        </w:numPr>
        <w:ind w:left="0" w:firstLine="0"/>
      </w:pPr>
      <w:bookmarkStart w:id="9" w:name="_Toc389485427"/>
      <w:r>
        <w:t>Non-Functional Specifications</w:t>
      </w:r>
      <w:bookmarkEnd w:id="9"/>
    </w:p>
    <w:p w:rsidR="00B30EE8" w:rsidRPr="00B30EE8" w:rsidRDefault="00B30EE8" w:rsidP="00B30EE8">
      <w:r>
        <w:t>Table 2: List of non-functional specifications</w:t>
      </w:r>
    </w:p>
    <w:tbl>
      <w:tblPr>
        <w:tblStyle w:val="TableGrid"/>
        <w:tblW w:w="9606" w:type="dxa"/>
        <w:tblLook w:val="04A0" w:firstRow="1" w:lastRow="0" w:firstColumn="1" w:lastColumn="0" w:noHBand="0" w:noVBand="1"/>
      </w:tblPr>
      <w:tblGrid>
        <w:gridCol w:w="1567"/>
        <w:gridCol w:w="1518"/>
        <w:gridCol w:w="6521"/>
      </w:tblGrid>
      <w:tr w:rsidR="00CC0B5B" w:rsidTr="00FA0E48">
        <w:tc>
          <w:tcPr>
            <w:tcW w:w="1567" w:type="dxa"/>
          </w:tcPr>
          <w:p w:rsidR="00CC0B5B" w:rsidRDefault="00CC0B5B" w:rsidP="00180B5B">
            <w:pPr>
              <w:spacing w:line="276" w:lineRule="auto"/>
              <w:jc w:val="center"/>
            </w:pPr>
            <w:r>
              <w:t>Non-functional specification</w:t>
            </w:r>
          </w:p>
        </w:tc>
        <w:tc>
          <w:tcPr>
            <w:tcW w:w="1518" w:type="dxa"/>
          </w:tcPr>
          <w:p w:rsidR="00CC0B5B" w:rsidRDefault="00CC0B5B" w:rsidP="00180B5B">
            <w:pPr>
              <w:tabs>
                <w:tab w:val="center" w:pos="2106"/>
              </w:tabs>
              <w:spacing w:line="276" w:lineRule="auto"/>
              <w:jc w:val="center"/>
            </w:pPr>
            <w:r>
              <w:t>Essential  /</w:t>
            </w:r>
          </w:p>
          <w:p w:rsidR="00CC0B5B" w:rsidRDefault="00CC0B5B" w:rsidP="00180B5B">
            <w:pPr>
              <w:tabs>
                <w:tab w:val="center" w:pos="2106"/>
              </w:tabs>
              <w:spacing w:line="276" w:lineRule="auto"/>
              <w:jc w:val="center"/>
            </w:pPr>
            <w:r>
              <w:t xml:space="preserve"> Non-Essential</w:t>
            </w:r>
          </w:p>
        </w:tc>
        <w:tc>
          <w:tcPr>
            <w:tcW w:w="6521" w:type="dxa"/>
          </w:tcPr>
          <w:p w:rsidR="00CC0B5B" w:rsidRDefault="00CC0B5B" w:rsidP="00180B5B">
            <w:pPr>
              <w:tabs>
                <w:tab w:val="center" w:pos="2106"/>
              </w:tabs>
              <w:spacing w:line="276" w:lineRule="auto"/>
              <w:jc w:val="center"/>
            </w:pPr>
            <w:r>
              <w:t>Description</w:t>
            </w:r>
          </w:p>
        </w:tc>
      </w:tr>
      <w:tr w:rsidR="00CC0B5B" w:rsidTr="00FA0E48">
        <w:tc>
          <w:tcPr>
            <w:tcW w:w="1567" w:type="dxa"/>
          </w:tcPr>
          <w:p w:rsidR="00CC0B5B" w:rsidRDefault="00CC0B5B" w:rsidP="00180B5B">
            <w:pPr>
              <w:spacing w:line="276" w:lineRule="auto"/>
              <w:jc w:val="center"/>
            </w:pPr>
            <w:r>
              <w:t>Efficiency</w:t>
            </w:r>
          </w:p>
        </w:tc>
        <w:tc>
          <w:tcPr>
            <w:tcW w:w="1518" w:type="dxa"/>
          </w:tcPr>
          <w:p w:rsidR="00CC0B5B" w:rsidRDefault="00CC0B5B" w:rsidP="00180B5B">
            <w:pPr>
              <w:spacing w:line="276" w:lineRule="auto"/>
              <w:jc w:val="center"/>
            </w:pPr>
            <w:r>
              <w:t>Essential</w:t>
            </w:r>
          </w:p>
        </w:tc>
        <w:tc>
          <w:tcPr>
            <w:tcW w:w="6521" w:type="dxa"/>
          </w:tcPr>
          <w:p w:rsidR="00CC0B5B" w:rsidRDefault="00CC0B5B" w:rsidP="00180B5B">
            <w:pPr>
              <w:spacing w:line="276" w:lineRule="auto"/>
            </w:pPr>
            <w:r w:rsidRPr="007F194D">
              <w:t xml:space="preserve">Efficiency is one of the most important non-functional specifications that our system requires.  </w:t>
            </w:r>
            <w:r>
              <w:t xml:space="preserve">The system needs to be as efficient as possible in both local and network resource usage. In terms of network usage, on average it should not surpass 1MB per </w:t>
            </w:r>
            <w:r w:rsidR="00C71ED4">
              <w:t>10</w:t>
            </w:r>
            <w:r>
              <w:t xml:space="preserve">000 characters sent/received. In terms of local resource usage, it should never use more than 50MB of memory </w:t>
            </w:r>
            <w:r w:rsidR="00A71FCB">
              <w:t xml:space="preserve">under normal operation </w:t>
            </w:r>
            <w:r>
              <w:t>as a mobile</w:t>
            </w:r>
            <w:r w:rsidR="00B30EE8">
              <w:t xml:space="preserve"> or web</w:t>
            </w:r>
            <w:r>
              <w:t xml:space="preserve"> application.</w:t>
            </w:r>
          </w:p>
        </w:tc>
      </w:tr>
      <w:tr w:rsidR="008654A0" w:rsidTr="00FA0E48">
        <w:tc>
          <w:tcPr>
            <w:tcW w:w="1567" w:type="dxa"/>
          </w:tcPr>
          <w:p w:rsidR="008654A0" w:rsidRDefault="008654A0" w:rsidP="00180B5B">
            <w:pPr>
              <w:spacing w:line="276" w:lineRule="auto"/>
              <w:jc w:val="center"/>
            </w:pPr>
            <w:r>
              <w:t>Security</w:t>
            </w:r>
          </w:p>
        </w:tc>
        <w:tc>
          <w:tcPr>
            <w:tcW w:w="1518" w:type="dxa"/>
          </w:tcPr>
          <w:p w:rsidR="008654A0" w:rsidRDefault="008654A0" w:rsidP="00180B5B">
            <w:pPr>
              <w:spacing w:line="276" w:lineRule="auto"/>
              <w:jc w:val="center"/>
            </w:pPr>
            <w:r>
              <w:t>Essential</w:t>
            </w:r>
          </w:p>
        </w:tc>
        <w:tc>
          <w:tcPr>
            <w:tcW w:w="6521" w:type="dxa"/>
          </w:tcPr>
          <w:p w:rsidR="008654A0" w:rsidRDefault="008654A0" w:rsidP="00180B5B">
            <w:pPr>
              <w:spacing w:line="276" w:lineRule="auto"/>
            </w:pPr>
            <w:r>
              <w:t>Our system needs to safeguard the privacy of the user as an utmost priority. All messaging traffic needs to be encrypted and resist tampering and eavesdropping. Only the intended recipient should be able to decrypt the messages</w:t>
            </w:r>
            <w:r w:rsidR="00A71FCB">
              <w:t xml:space="preserve"> efficiently with his private key</w:t>
            </w:r>
            <w:r>
              <w:t>, and be able to validate that it came from the expected sender.</w:t>
            </w:r>
          </w:p>
        </w:tc>
      </w:tr>
      <w:tr w:rsidR="008654A0" w:rsidTr="00FA0E48">
        <w:tc>
          <w:tcPr>
            <w:tcW w:w="1567" w:type="dxa"/>
          </w:tcPr>
          <w:p w:rsidR="008654A0" w:rsidRDefault="008654A0" w:rsidP="00180B5B">
            <w:pPr>
              <w:spacing w:line="276" w:lineRule="auto"/>
              <w:jc w:val="center"/>
            </w:pPr>
            <w:r>
              <w:t>Dependability</w:t>
            </w:r>
          </w:p>
        </w:tc>
        <w:tc>
          <w:tcPr>
            <w:tcW w:w="1518" w:type="dxa"/>
          </w:tcPr>
          <w:p w:rsidR="008654A0" w:rsidRDefault="008654A0" w:rsidP="00180B5B">
            <w:pPr>
              <w:spacing w:line="276" w:lineRule="auto"/>
              <w:jc w:val="center"/>
            </w:pPr>
            <w:r>
              <w:t>Essential</w:t>
            </w:r>
          </w:p>
        </w:tc>
        <w:tc>
          <w:tcPr>
            <w:tcW w:w="6521" w:type="dxa"/>
          </w:tcPr>
          <w:p w:rsidR="008654A0" w:rsidRDefault="008654A0" w:rsidP="00180B5B">
            <w:pPr>
              <w:spacing w:line="276" w:lineRule="auto"/>
            </w:pPr>
            <w:r>
              <w:t xml:space="preserve">Our system needs to be very dependable. </w:t>
            </w:r>
            <w:r w:rsidR="00A71FCB">
              <w:t>I</w:t>
            </w:r>
            <w:r>
              <w:t>nstant messaging system</w:t>
            </w:r>
            <w:r w:rsidR="00A71FCB">
              <w:t>s are required to be</w:t>
            </w:r>
            <w:r>
              <w:t xml:space="preserve"> very reliable and robust. It should perform within our design limits without failure over time and should be able to respond adequately to unanticipated runtime conditions. Therefore, all messages should be delivered in the correct order and without any errors under ideal network conditions. Also, all failures in delivery due to poor networking conditions needs to be notified to the user.</w:t>
            </w:r>
          </w:p>
        </w:tc>
      </w:tr>
      <w:tr w:rsidR="008654A0" w:rsidTr="00FA0E48">
        <w:tc>
          <w:tcPr>
            <w:tcW w:w="1567" w:type="dxa"/>
          </w:tcPr>
          <w:p w:rsidR="008654A0" w:rsidRDefault="008654A0" w:rsidP="00180B5B">
            <w:pPr>
              <w:spacing w:line="276" w:lineRule="auto"/>
              <w:jc w:val="center"/>
            </w:pPr>
            <w:r>
              <w:t>Usability</w:t>
            </w:r>
          </w:p>
        </w:tc>
        <w:tc>
          <w:tcPr>
            <w:tcW w:w="1518" w:type="dxa"/>
          </w:tcPr>
          <w:p w:rsidR="008654A0" w:rsidRDefault="008654A0" w:rsidP="00180B5B">
            <w:pPr>
              <w:spacing w:line="276" w:lineRule="auto"/>
              <w:jc w:val="center"/>
            </w:pPr>
            <w:r>
              <w:t>Essential</w:t>
            </w:r>
          </w:p>
        </w:tc>
        <w:tc>
          <w:tcPr>
            <w:tcW w:w="6521" w:type="dxa"/>
          </w:tcPr>
          <w:p w:rsidR="008654A0" w:rsidRDefault="008654A0" w:rsidP="00180B5B">
            <w:pPr>
              <w:spacing w:line="276" w:lineRule="auto"/>
            </w:pPr>
            <w:r>
              <w:t xml:space="preserve">Our system should be highly usable, with an intuitive and responsive </w:t>
            </w:r>
            <w:r w:rsidR="00A71FCB">
              <w:t xml:space="preserve">real-time </w:t>
            </w:r>
            <w:r>
              <w:t xml:space="preserve">interface. Our system needs to have </w:t>
            </w:r>
            <w:r w:rsidR="00A71FCB">
              <w:t xml:space="preserve">minimal </w:t>
            </w:r>
            <w:r>
              <w:t xml:space="preserve">input latency </w:t>
            </w:r>
            <w:r>
              <w:lastRenderedPageBreak/>
              <w:t>under all supported platforms. There should not be more than 0.5 second of lag between user input and interface response (not counting network latency) as long as the system has sufficient local resources for normal operation.</w:t>
            </w:r>
          </w:p>
        </w:tc>
      </w:tr>
      <w:tr w:rsidR="008654A0" w:rsidTr="00FA0E48">
        <w:tc>
          <w:tcPr>
            <w:tcW w:w="1567" w:type="dxa"/>
          </w:tcPr>
          <w:p w:rsidR="008654A0" w:rsidRDefault="008654A0" w:rsidP="00180B5B">
            <w:pPr>
              <w:spacing w:line="276" w:lineRule="auto"/>
              <w:jc w:val="center"/>
            </w:pPr>
            <w:r>
              <w:lastRenderedPageBreak/>
              <w:t>Maintainability</w:t>
            </w:r>
          </w:p>
        </w:tc>
        <w:tc>
          <w:tcPr>
            <w:tcW w:w="1518" w:type="dxa"/>
          </w:tcPr>
          <w:p w:rsidR="008654A0" w:rsidRDefault="008654A0" w:rsidP="00180B5B">
            <w:pPr>
              <w:spacing w:line="276" w:lineRule="auto"/>
              <w:jc w:val="center"/>
            </w:pPr>
            <w:r>
              <w:t>Non-Essential</w:t>
            </w:r>
          </w:p>
        </w:tc>
        <w:tc>
          <w:tcPr>
            <w:tcW w:w="6521" w:type="dxa"/>
          </w:tcPr>
          <w:p w:rsidR="008654A0" w:rsidRDefault="008654A0" w:rsidP="00180B5B">
            <w:pPr>
              <w:spacing w:line="276" w:lineRule="auto"/>
            </w:pPr>
            <w:r>
              <w:t>Our system needs to be easily maintainable so we can update the client and add features</w:t>
            </w:r>
            <w:r w:rsidR="00A71FCB">
              <w:t xml:space="preserve"> without needing to perform architecture overhauls</w:t>
            </w:r>
            <w:r>
              <w:t>. Our component topology needs to be laid out in a layered architecture with high degrees of separation, with automated tests covering all important features to detect regression issues</w:t>
            </w:r>
            <w:r w:rsidR="005339C5">
              <w:t xml:space="preserve"> when changes are made</w:t>
            </w:r>
            <w:r>
              <w:t>.</w:t>
            </w:r>
          </w:p>
        </w:tc>
      </w:tr>
      <w:tr w:rsidR="008654A0" w:rsidTr="00FA0E48">
        <w:tc>
          <w:tcPr>
            <w:tcW w:w="1567" w:type="dxa"/>
          </w:tcPr>
          <w:p w:rsidR="008654A0" w:rsidRDefault="008654A0" w:rsidP="00180B5B">
            <w:pPr>
              <w:spacing w:line="276" w:lineRule="auto"/>
              <w:jc w:val="center"/>
            </w:pPr>
            <w:r>
              <w:t>Portability</w:t>
            </w:r>
          </w:p>
        </w:tc>
        <w:tc>
          <w:tcPr>
            <w:tcW w:w="1518" w:type="dxa"/>
          </w:tcPr>
          <w:p w:rsidR="008654A0" w:rsidRDefault="008654A0" w:rsidP="00180B5B">
            <w:pPr>
              <w:spacing w:line="276" w:lineRule="auto"/>
              <w:jc w:val="center"/>
            </w:pPr>
            <w:r>
              <w:t>Non-Essential</w:t>
            </w:r>
          </w:p>
        </w:tc>
        <w:tc>
          <w:tcPr>
            <w:tcW w:w="6521" w:type="dxa"/>
          </w:tcPr>
          <w:p w:rsidR="008654A0" w:rsidRDefault="008654A0" w:rsidP="00180B5B">
            <w:pPr>
              <w:spacing w:line="276" w:lineRule="auto"/>
            </w:pPr>
            <w:r>
              <w:t xml:space="preserve">As our system may need to run on multiple platforms, portability becomes important aspect of our system. It should be able to run on android, iOS mobile platforms in addition to the original web platform, retaining all of functional and non-functional specifications. </w:t>
            </w:r>
            <w:r w:rsidR="005339C5">
              <w:t>Once we have completed the core specifications for the web application, this can be accomplished</w:t>
            </w:r>
            <w:r>
              <w:t xml:space="preserve"> using open source libraries that </w:t>
            </w:r>
            <w:r w:rsidR="005339C5">
              <w:t xml:space="preserve">wrap the web application with platform specific interfaces. </w:t>
            </w:r>
          </w:p>
        </w:tc>
      </w:tr>
    </w:tbl>
    <w:p w:rsidR="0079351E" w:rsidRDefault="0079351E" w:rsidP="0079351E">
      <w:pPr>
        <w:pStyle w:val="Heading1"/>
        <w:numPr>
          <w:ilvl w:val="0"/>
          <w:numId w:val="1"/>
        </w:numPr>
        <w:ind w:left="0" w:firstLine="0"/>
      </w:pPr>
      <w:bookmarkStart w:id="10" w:name="_Toc389485428"/>
      <w:r>
        <w:t>Risk Assessment</w:t>
      </w:r>
      <w:bookmarkEnd w:id="10"/>
    </w:p>
    <w:p w:rsidR="00B30EE8" w:rsidRPr="00B30EE8" w:rsidRDefault="00B30EE8" w:rsidP="00B30EE8">
      <w:r>
        <w:t>Table 3: List of possible risks, their probabilities and potential impact</w:t>
      </w:r>
    </w:p>
    <w:tbl>
      <w:tblPr>
        <w:tblStyle w:val="TableGrid"/>
        <w:tblW w:w="0" w:type="auto"/>
        <w:tblLook w:val="04A0" w:firstRow="1" w:lastRow="0" w:firstColumn="1" w:lastColumn="0" w:noHBand="0" w:noVBand="1"/>
      </w:tblPr>
      <w:tblGrid>
        <w:gridCol w:w="1663"/>
        <w:gridCol w:w="3004"/>
        <w:gridCol w:w="2333"/>
        <w:gridCol w:w="2350"/>
      </w:tblGrid>
      <w:tr w:rsidR="00CC0B5B" w:rsidRPr="009C0B08" w:rsidTr="00FA0E48">
        <w:tc>
          <w:tcPr>
            <w:tcW w:w="1668" w:type="dxa"/>
          </w:tcPr>
          <w:p w:rsidR="00CC0B5B" w:rsidRPr="009C0B08" w:rsidRDefault="00CC0B5B" w:rsidP="00180B5B">
            <w:pPr>
              <w:spacing w:line="276" w:lineRule="auto"/>
              <w:rPr>
                <w:rFonts w:cs="Times New Roman"/>
              </w:rPr>
            </w:pPr>
          </w:p>
        </w:tc>
        <w:tc>
          <w:tcPr>
            <w:tcW w:w="3120" w:type="dxa"/>
          </w:tcPr>
          <w:p w:rsidR="00CC0B5B" w:rsidRPr="009C0B08" w:rsidRDefault="00CC0B5B" w:rsidP="00180B5B">
            <w:pPr>
              <w:spacing w:line="276" w:lineRule="auto"/>
              <w:rPr>
                <w:rFonts w:cs="Times New Roman"/>
              </w:rPr>
            </w:pPr>
            <w:r w:rsidRPr="009C0B08">
              <w:rPr>
                <w:rFonts w:cs="Times New Roman"/>
              </w:rPr>
              <w:t>Nature of Situation</w:t>
            </w:r>
          </w:p>
        </w:tc>
        <w:tc>
          <w:tcPr>
            <w:tcW w:w="2394" w:type="dxa"/>
          </w:tcPr>
          <w:p w:rsidR="00CC0B5B" w:rsidRPr="009C0B08" w:rsidRDefault="00CC0B5B" w:rsidP="00180B5B">
            <w:pPr>
              <w:spacing w:line="276" w:lineRule="auto"/>
              <w:rPr>
                <w:rFonts w:cs="Times New Roman"/>
              </w:rPr>
            </w:pPr>
            <w:r w:rsidRPr="009C0B08">
              <w:rPr>
                <w:rFonts w:cs="Times New Roman"/>
              </w:rPr>
              <w:t>Potential impact</w:t>
            </w:r>
          </w:p>
        </w:tc>
        <w:tc>
          <w:tcPr>
            <w:tcW w:w="2394" w:type="dxa"/>
          </w:tcPr>
          <w:p w:rsidR="00CC0B5B" w:rsidRPr="009C0B08" w:rsidRDefault="00CC0B5B" w:rsidP="00180B5B">
            <w:pPr>
              <w:spacing w:line="276" w:lineRule="auto"/>
              <w:rPr>
                <w:rFonts w:cs="Times New Roman"/>
              </w:rPr>
            </w:pPr>
            <w:r w:rsidRPr="009C0B08">
              <w:rPr>
                <w:rFonts w:cs="Times New Roman"/>
              </w:rPr>
              <w:t>Probability of the Situation</w:t>
            </w:r>
          </w:p>
        </w:tc>
      </w:tr>
      <w:tr w:rsidR="00CC0B5B" w:rsidRPr="009C0B08" w:rsidTr="00FA0E48">
        <w:tc>
          <w:tcPr>
            <w:tcW w:w="1668" w:type="dxa"/>
          </w:tcPr>
          <w:p w:rsidR="00CC0B5B" w:rsidRPr="009C0B08" w:rsidRDefault="00CC0B5B" w:rsidP="00180B5B">
            <w:pPr>
              <w:spacing w:line="276" w:lineRule="auto"/>
              <w:rPr>
                <w:rFonts w:cs="Times New Roman"/>
              </w:rPr>
            </w:pPr>
            <w:r w:rsidRPr="009C0B08">
              <w:rPr>
                <w:rFonts w:cs="Times New Roman"/>
              </w:rPr>
              <w:t>Quality</w:t>
            </w:r>
            <w:r w:rsidR="001D0D60" w:rsidRPr="009C0B08">
              <w:rPr>
                <w:rFonts w:cs="Times New Roman"/>
              </w:rPr>
              <w:t>, stability, interoperability</w:t>
            </w:r>
            <w:r w:rsidRPr="009C0B08">
              <w:rPr>
                <w:rFonts w:cs="Times New Roman"/>
              </w:rPr>
              <w:t xml:space="preserve"> and maturity of open-source libraries needed for certain project components</w:t>
            </w:r>
            <w:r w:rsidR="00BE2979">
              <w:rPr>
                <w:rFonts w:cs="Times New Roman"/>
              </w:rPr>
              <w:t>.</w:t>
            </w:r>
          </w:p>
        </w:tc>
        <w:tc>
          <w:tcPr>
            <w:tcW w:w="3120" w:type="dxa"/>
          </w:tcPr>
          <w:p w:rsidR="00CC0B5B" w:rsidRPr="009C0B08" w:rsidRDefault="001D0D60" w:rsidP="00180B5B">
            <w:pPr>
              <w:spacing w:line="276" w:lineRule="auto"/>
              <w:rPr>
                <w:rFonts w:cs="Times New Roman"/>
              </w:rPr>
            </w:pPr>
            <w:r w:rsidRPr="009C0B08">
              <w:rPr>
                <w:rFonts w:cs="Times New Roman"/>
              </w:rPr>
              <w:t xml:space="preserve">Certain functionality for </w:t>
            </w:r>
            <w:r w:rsidR="005339C5" w:rsidRPr="009C0B08">
              <w:rPr>
                <w:rFonts w:cs="Times New Roman"/>
              </w:rPr>
              <w:t xml:space="preserve">the project are dependent on </w:t>
            </w:r>
            <w:r w:rsidR="00CC0B5B" w:rsidRPr="009C0B08">
              <w:rPr>
                <w:rFonts w:cs="Times New Roman"/>
              </w:rPr>
              <w:t>open-source libraries</w:t>
            </w:r>
            <w:r w:rsidR="005339C5" w:rsidRPr="009C0B08">
              <w:rPr>
                <w:rFonts w:cs="Times New Roman"/>
              </w:rPr>
              <w:t xml:space="preserve"> for operation (for instance,</w:t>
            </w:r>
            <w:r w:rsidRPr="009C0B08">
              <w:rPr>
                <w:rFonts w:cs="Times New Roman"/>
              </w:rPr>
              <w:t xml:space="preserve"> the Encryption layer and</w:t>
            </w:r>
            <w:r w:rsidR="005339C5" w:rsidRPr="009C0B08">
              <w:rPr>
                <w:rFonts w:cs="Times New Roman"/>
              </w:rPr>
              <w:t xml:space="preserve"> the DHT library used for peer discovery)</w:t>
            </w:r>
            <w:r w:rsidR="00CC0B5B" w:rsidRPr="009C0B08">
              <w:rPr>
                <w:rFonts w:cs="Times New Roman"/>
              </w:rPr>
              <w:t>.</w:t>
            </w:r>
            <w:r w:rsidR="005339C5" w:rsidRPr="009C0B08">
              <w:rPr>
                <w:rFonts w:cs="Times New Roman"/>
              </w:rPr>
              <w:t xml:space="preserve"> Some of the open-source libraries we plan to use are under heavy development and may or may not contain incomplete features or show-stopping bugs.</w:t>
            </w:r>
            <w:r w:rsidR="00CC0B5B" w:rsidRPr="009C0B08">
              <w:rPr>
                <w:rFonts w:cs="Times New Roman"/>
              </w:rPr>
              <w:t xml:space="preserve"> </w:t>
            </w:r>
          </w:p>
          <w:p w:rsidR="00CC0B5B" w:rsidRPr="009C0B08" w:rsidRDefault="00CC0B5B" w:rsidP="00180B5B">
            <w:pPr>
              <w:spacing w:line="276" w:lineRule="auto"/>
              <w:rPr>
                <w:rFonts w:cs="Times New Roman"/>
              </w:rPr>
            </w:pPr>
          </w:p>
          <w:p w:rsidR="00CC0B5B" w:rsidRPr="009C0B08" w:rsidRDefault="00CC0B5B" w:rsidP="00180B5B">
            <w:pPr>
              <w:spacing w:line="276" w:lineRule="auto"/>
              <w:rPr>
                <w:rFonts w:cs="Times New Roman"/>
              </w:rPr>
            </w:pPr>
            <w:r w:rsidRPr="009C0B08">
              <w:rPr>
                <w:rFonts w:cs="Times New Roman"/>
              </w:rPr>
              <w:t>In add</w:t>
            </w:r>
            <w:r w:rsidR="00B30EE8" w:rsidRPr="009C0B08">
              <w:rPr>
                <w:rFonts w:cs="Times New Roman"/>
              </w:rPr>
              <w:t>i</w:t>
            </w:r>
            <w:r w:rsidR="005339C5" w:rsidRPr="009C0B08">
              <w:rPr>
                <w:rFonts w:cs="Times New Roman"/>
              </w:rPr>
              <w:t xml:space="preserve">tion, </w:t>
            </w:r>
            <w:r w:rsidR="00B30EE8" w:rsidRPr="009C0B08">
              <w:rPr>
                <w:rFonts w:cs="Times New Roman"/>
              </w:rPr>
              <w:t>compatibility</w:t>
            </w:r>
            <w:r w:rsidR="005339C5" w:rsidRPr="009C0B08">
              <w:rPr>
                <w:rFonts w:cs="Times New Roman"/>
              </w:rPr>
              <w:t xml:space="preserve"> is another concern we have regarding use of open-source libraries, as some of them may conflict with aspects our code or other libraries we’re using</w:t>
            </w:r>
            <w:r w:rsidR="001D0D60" w:rsidRPr="009C0B08">
              <w:rPr>
                <w:rFonts w:cs="Times New Roman"/>
              </w:rPr>
              <w:t>.</w:t>
            </w:r>
          </w:p>
        </w:tc>
        <w:tc>
          <w:tcPr>
            <w:tcW w:w="2394" w:type="dxa"/>
          </w:tcPr>
          <w:p w:rsidR="00CC0B5B" w:rsidRPr="009C0B08" w:rsidRDefault="00B30EE8" w:rsidP="00180B5B">
            <w:pPr>
              <w:spacing w:line="276" w:lineRule="auto"/>
              <w:rPr>
                <w:rFonts w:cs="Times New Roman"/>
              </w:rPr>
            </w:pPr>
            <w:r w:rsidRPr="009C0B08">
              <w:rPr>
                <w:rFonts w:cs="Times New Roman"/>
              </w:rPr>
              <w:t>This situation can cause a devastating</w:t>
            </w:r>
            <w:r w:rsidR="00CC0B5B" w:rsidRPr="009C0B08">
              <w:rPr>
                <w:rFonts w:cs="Times New Roman"/>
              </w:rPr>
              <w:t xml:space="preserve"> impact to our project success. If any of the depended open source libraries creates conflict during the development of the project, it can greatly delay our project completion time and decrease the chances of the project successfulness. </w:t>
            </w:r>
          </w:p>
        </w:tc>
        <w:tc>
          <w:tcPr>
            <w:tcW w:w="2394" w:type="dxa"/>
          </w:tcPr>
          <w:p w:rsidR="00CC0B5B" w:rsidRPr="009C0B08" w:rsidRDefault="00CC0B5B" w:rsidP="00180B5B">
            <w:pPr>
              <w:spacing w:line="276" w:lineRule="auto"/>
              <w:rPr>
                <w:rFonts w:cs="Times New Roman"/>
              </w:rPr>
            </w:pPr>
            <w:r w:rsidRPr="009C0B08">
              <w:rPr>
                <w:rFonts w:cs="Times New Roman"/>
              </w:rPr>
              <w:t>The probability of this situation is considered to be h</w:t>
            </w:r>
            <w:r w:rsidR="001D0D60" w:rsidRPr="009C0B08">
              <w:rPr>
                <w:rFonts w:cs="Times New Roman"/>
              </w:rPr>
              <w:t xml:space="preserve">igh. Due to the usage of </w:t>
            </w:r>
            <w:r w:rsidRPr="009C0B08">
              <w:rPr>
                <w:rFonts w:cs="Times New Roman"/>
              </w:rPr>
              <w:t>open</w:t>
            </w:r>
            <w:r w:rsidR="001D0D60" w:rsidRPr="009C0B08">
              <w:rPr>
                <w:rFonts w:cs="Times New Roman"/>
              </w:rPr>
              <w:t>-</w:t>
            </w:r>
            <w:r w:rsidRPr="009C0B08">
              <w:rPr>
                <w:rFonts w:cs="Times New Roman"/>
              </w:rPr>
              <w:t xml:space="preserve">source libraries, </w:t>
            </w:r>
            <w:r w:rsidR="001D0D60" w:rsidRPr="009C0B08">
              <w:rPr>
                <w:rFonts w:cs="Times New Roman"/>
              </w:rPr>
              <w:t>we have no guaranteed support in the case where a library malfunctions or does not perform as we expect.</w:t>
            </w:r>
          </w:p>
          <w:p w:rsidR="00CC0B5B" w:rsidRPr="009C0B08" w:rsidRDefault="00CC0B5B" w:rsidP="00180B5B">
            <w:pPr>
              <w:spacing w:line="276" w:lineRule="auto"/>
              <w:rPr>
                <w:rFonts w:cs="Times New Roman"/>
              </w:rPr>
            </w:pPr>
          </w:p>
          <w:p w:rsidR="00CC0B5B" w:rsidRPr="009C0B08" w:rsidRDefault="001D0D60" w:rsidP="00180B5B">
            <w:pPr>
              <w:spacing w:line="276" w:lineRule="auto"/>
              <w:rPr>
                <w:rFonts w:cs="Times New Roman"/>
              </w:rPr>
            </w:pPr>
            <w:r w:rsidRPr="009C0B08">
              <w:rPr>
                <w:rFonts w:cs="Times New Roman"/>
              </w:rPr>
              <w:t xml:space="preserve">Finding </w:t>
            </w:r>
            <w:r w:rsidR="00CC0B5B" w:rsidRPr="009C0B08">
              <w:rPr>
                <w:rFonts w:cs="Times New Roman"/>
              </w:rPr>
              <w:t>possible alternative</w:t>
            </w:r>
            <w:r w:rsidRPr="009C0B08">
              <w:rPr>
                <w:rFonts w:cs="Times New Roman"/>
              </w:rPr>
              <w:t>s to each library we plan to use</w:t>
            </w:r>
            <w:r w:rsidR="00CC0B5B" w:rsidRPr="009C0B08">
              <w:rPr>
                <w:rFonts w:cs="Times New Roman"/>
              </w:rPr>
              <w:t xml:space="preserve"> can greatly reduce</w:t>
            </w:r>
            <w:r w:rsidRPr="009C0B08">
              <w:rPr>
                <w:rFonts w:cs="Times New Roman"/>
              </w:rPr>
              <w:t xml:space="preserve"> the impact of </w:t>
            </w:r>
            <w:r w:rsidR="00CC0B5B" w:rsidRPr="009C0B08">
              <w:rPr>
                <w:rFonts w:cs="Times New Roman"/>
              </w:rPr>
              <w:t>this situation</w:t>
            </w:r>
            <w:r w:rsidRPr="009C0B08">
              <w:rPr>
                <w:rFonts w:cs="Times New Roman"/>
              </w:rPr>
              <w:t xml:space="preserve"> occurring</w:t>
            </w:r>
            <w:r w:rsidR="00CC0B5B" w:rsidRPr="009C0B08">
              <w:rPr>
                <w:rFonts w:cs="Times New Roman"/>
              </w:rPr>
              <w:t xml:space="preserve">. Having </w:t>
            </w:r>
            <w:r w:rsidR="00B30EE8" w:rsidRPr="009C0B08">
              <w:rPr>
                <w:rFonts w:cs="Times New Roman"/>
              </w:rPr>
              <w:t xml:space="preserve">a list of </w:t>
            </w:r>
            <w:r w:rsidR="00CC0B5B" w:rsidRPr="009C0B08">
              <w:rPr>
                <w:rFonts w:cs="Times New Roman"/>
              </w:rPr>
              <w:t xml:space="preserve">alternative libraries </w:t>
            </w:r>
            <w:r w:rsidRPr="009C0B08">
              <w:rPr>
                <w:rFonts w:cs="Times New Roman"/>
              </w:rPr>
              <w:t xml:space="preserve">that </w:t>
            </w:r>
            <w:r w:rsidR="00CC0B5B" w:rsidRPr="009C0B08">
              <w:rPr>
                <w:rFonts w:cs="Times New Roman"/>
              </w:rPr>
              <w:t xml:space="preserve">can </w:t>
            </w:r>
            <w:r w:rsidR="00B30EE8" w:rsidRPr="009C0B08">
              <w:rPr>
                <w:rFonts w:cs="Times New Roman"/>
              </w:rPr>
              <w:t>substitute</w:t>
            </w:r>
            <w:r w:rsidR="00CC0B5B" w:rsidRPr="009C0B08">
              <w:rPr>
                <w:rFonts w:cs="Times New Roman"/>
              </w:rPr>
              <w:t xml:space="preserve"> </w:t>
            </w:r>
            <w:r w:rsidR="00B30EE8" w:rsidRPr="009C0B08">
              <w:rPr>
                <w:rFonts w:cs="Times New Roman"/>
              </w:rPr>
              <w:lastRenderedPageBreak/>
              <w:t>dysfunctional</w:t>
            </w:r>
            <w:r w:rsidR="00CC0B5B" w:rsidRPr="009C0B08">
              <w:rPr>
                <w:rFonts w:cs="Times New Roman"/>
              </w:rPr>
              <w:t xml:space="preserve"> or </w:t>
            </w:r>
            <w:r w:rsidR="00B30EE8" w:rsidRPr="009C0B08">
              <w:rPr>
                <w:rFonts w:cs="Times New Roman"/>
              </w:rPr>
              <w:t>incompatible</w:t>
            </w:r>
            <w:r w:rsidR="00CC0B5B" w:rsidRPr="009C0B08">
              <w:rPr>
                <w:rFonts w:cs="Times New Roman"/>
              </w:rPr>
              <w:t xml:space="preserve"> </w:t>
            </w:r>
            <w:r w:rsidRPr="009C0B08">
              <w:rPr>
                <w:rFonts w:cs="Times New Roman"/>
              </w:rPr>
              <w:t xml:space="preserve">libraries means we can switch between them to </w:t>
            </w:r>
            <w:r w:rsidR="00CC0B5B" w:rsidRPr="009C0B08">
              <w:rPr>
                <w:rFonts w:cs="Times New Roman"/>
              </w:rPr>
              <w:t>avoid failure or halting our project.</w:t>
            </w:r>
          </w:p>
          <w:p w:rsidR="001D0D60" w:rsidRPr="009C0B08" w:rsidRDefault="001D0D60" w:rsidP="00180B5B">
            <w:pPr>
              <w:spacing w:line="276" w:lineRule="auto"/>
              <w:rPr>
                <w:rFonts w:cs="Times New Roman"/>
              </w:rPr>
            </w:pPr>
          </w:p>
          <w:p w:rsidR="001D0D60" w:rsidRPr="009C0B08" w:rsidRDefault="001D0D60" w:rsidP="00180B5B">
            <w:pPr>
              <w:spacing w:line="276" w:lineRule="auto"/>
              <w:rPr>
                <w:rFonts w:cs="Times New Roman"/>
              </w:rPr>
            </w:pPr>
            <w:r w:rsidRPr="009C0B08">
              <w:rPr>
                <w:rFonts w:cs="Times New Roman"/>
              </w:rPr>
              <w:t>We also have the option of contributing to the open-source project that is causing issues for us or fork the project for our own use. However this option requires a great amount of domain specific technical expertise, and a huge maintenance overhead. Thus it is best avoided if alternative libraries exist.</w:t>
            </w:r>
          </w:p>
          <w:p w:rsidR="00CC0B5B" w:rsidRPr="009C0B08" w:rsidRDefault="00CC0B5B" w:rsidP="00180B5B">
            <w:pPr>
              <w:spacing w:line="276" w:lineRule="auto"/>
              <w:rPr>
                <w:rFonts w:cs="Times New Roman"/>
              </w:rPr>
            </w:pPr>
          </w:p>
          <w:p w:rsidR="00CC0B5B" w:rsidRPr="009C0B08" w:rsidRDefault="001D0D60" w:rsidP="00180B5B">
            <w:pPr>
              <w:spacing w:line="276" w:lineRule="auto"/>
              <w:rPr>
                <w:rFonts w:cs="Times New Roman"/>
              </w:rPr>
            </w:pPr>
            <w:r w:rsidRPr="009C0B08">
              <w:rPr>
                <w:rFonts w:cs="Times New Roman"/>
              </w:rPr>
              <w:t xml:space="preserve">No matter what we do, </w:t>
            </w:r>
            <w:r w:rsidR="00CC0B5B" w:rsidRPr="009C0B08">
              <w:rPr>
                <w:rFonts w:cs="Times New Roman"/>
              </w:rPr>
              <w:t>it is still possible for the worst case to occur. Therefore, to mediate the damage caused by the situation,</w:t>
            </w:r>
            <w:r w:rsidRPr="009C0B08">
              <w:rPr>
                <w:rFonts w:cs="Times New Roman"/>
              </w:rPr>
              <w:t xml:space="preserve"> we may end up needing to reduce the scope or </w:t>
            </w:r>
            <w:r w:rsidR="00CC0B5B" w:rsidRPr="009C0B08">
              <w:rPr>
                <w:rFonts w:cs="Times New Roman"/>
              </w:rPr>
              <w:t>remove</w:t>
            </w:r>
            <w:r w:rsidRPr="009C0B08">
              <w:rPr>
                <w:rFonts w:cs="Times New Roman"/>
              </w:rPr>
              <w:t xml:space="preserve"> certain features from the project, or fall back to alternative implementations</w:t>
            </w:r>
            <w:r w:rsidR="00CC0B5B" w:rsidRPr="009C0B08">
              <w:rPr>
                <w:rFonts w:cs="Times New Roman"/>
              </w:rPr>
              <w:t>.</w:t>
            </w:r>
          </w:p>
        </w:tc>
      </w:tr>
      <w:tr w:rsidR="00CC0B5B" w:rsidRPr="009C0B08" w:rsidTr="00FA0E48">
        <w:tc>
          <w:tcPr>
            <w:tcW w:w="1668" w:type="dxa"/>
          </w:tcPr>
          <w:p w:rsidR="00CC0B5B" w:rsidRPr="009C0B08" w:rsidRDefault="00D76B80" w:rsidP="00180B5B">
            <w:pPr>
              <w:spacing w:line="276" w:lineRule="auto"/>
              <w:rPr>
                <w:rFonts w:cs="Times New Roman"/>
              </w:rPr>
            </w:pPr>
            <w:r w:rsidRPr="009C0B08">
              <w:rPr>
                <w:rFonts w:cs="Times New Roman"/>
              </w:rPr>
              <w:lastRenderedPageBreak/>
              <w:t>Failure to meet time constraints for certain deliverables</w:t>
            </w:r>
            <w:r w:rsidR="00BE2979">
              <w:rPr>
                <w:rFonts w:cs="Times New Roman"/>
              </w:rPr>
              <w:t>.</w:t>
            </w:r>
          </w:p>
        </w:tc>
        <w:tc>
          <w:tcPr>
            <w:tcW w:w="3120" w:type="dxa"/>
          </w:tcPr>
          <w:p w:rsidR="00CC0B5B" w:rsidRPr="009C0B08" w:rsidRDefault="00D76B80" w:rsidP="00FA0E48">
            <w:pPr>
              <w:spacing w:line="276" w:lineRule="auto"/>
              <w:rPr>
                <w:rFonts w:cs="Times New Roman"/>
              </w:rPr>
            </w:pPr>
            <w:r w:rsidRPr="009C0B08">
              <w:rPr>
                <w:rFonts w:cs="Times New Roman"/>
              </w:rPr>
              <w:t>Time management is an important factor</w:t>
            </w:r>
            <w:r w:rsidR="00CC0B5B" w:rsidRPr="009C0B08">
              <w:rPr>
                <w:rFonts w:cs="Times New Roman"/>
              </w:rPr>
              <w:t xml:space="preserve"> in determining the completion of projec</w:t>
            </w:r>
            <w:r w:rsidRPr="009C0B08">
              <w:rPr>
                <w:rFonts w:cs="Times New Roman"/>
              </w:rPr>
              <w:t xml:space="preserve">t before the deadline because we need to invest </w:t>
            </w:r>
            <w:r w:rsidRPr="009C0B08">
              <w:rPr>
                <w:rFonts w:cs="Times New Roman"/>
              </w:rPr>
              <w:lastRenderedPageBreak/>
              <w:t>enough time to complete</w:t>
            </w:r>
            <w:r w:rsidR="00CC0B5B" w:rsidRPr="009C0B08">
              <w:rPr>
                <w:rFonts w:cs="Times New Roman"/>
              </w:rPr>
              <w:t xml:space="preserve"> ea</w:t>
            </w:r>
            <w:r w:rsidRPr="009C0B08">
              <w:rPr>
                <w:rFonts w:cs="Times New Roman"/>
              </w:rPr>
              <w:t>ch component of the project. Our project treads on many uncharted territories in the field of instant messaging and requires knowledge of several advanced networking topics, so</w:t>
            </w:r>
            <w:r w:rsidR="00CC0B5B" w:rsidRPr="009C0B08">
              <w:rPr>
                <w:rFonts w:cs="Times New Roman"/>
              </w:rPr>
              <w:t xml:space="preserve"> time </w:t>
            </w:r>
            <w:r w:rsidRPr="009C0B08">
              <w:rPr>
                <w:rFonts w:cs="Times New Roman"/>
              </w:rPr>
              <w:t>required</w:t>
            </w:r>
            <w:r w:rsidR="00CC0B5B" w:rsidRPr="009C0B08">
              <w:rPr>
                <w:rFonts w:cs="Times New Roman"/>
              </w:rPr>
              <w:t xml:space="preserve"> for completing each componen</w:t>
            </w:r>
            <w:r w:rsidR="00FA0E48">
              <w:rPr>
                <w:rFonts w:cs="Times New Roman"/>
              </w:rPr>
              <w:t>t can be difficult to estimate.</w:t>
            </w:r>
          </w:p>
        </w:tc>
        <w:tc>
          <w:tcPr>
            <w:tcW w:w="2394" w:type="dxa"/>
          </w:tcPr>
          <w:p w:rsidR="00CC0B5B" w:rsidRPr="009C0B08" w:rsidRDefault="00B30EE8" w:rsidP="00180B5B">
            <w:pPr>
              <w:spacing w:line="276" w:lineRule="auto"/>
              <w:rPr>
                <w:rFonts w:cs="Times New Roman"/>
              </w:rPr>
            </w:pPr>
            <w:r w:rsidRPr="009C0B08">
              <w:rPr>
                <w:rFonts w:cs="Times New Roman"/>
              </w:rPr>
              <w:lastRenderedPageBreak/>
              <w:t>Failure to complete</w:t>
            </w:r>
            <w:r w:rsidR="00CC0B5B" w:rsidRPr="009C0B08">
              <w:rPr>
                <w:rFonts w:cs="Times New Roman"/>
              </w:rPr>
              <w:t xml:space="preserve"> the project under the deadline can result to academic penalties. The produced delays </w:t>
            </w:r>
            <w:r w:rsidR="00CC0B5B" w:rsidRPr="009C0B08">
              <w:rPr>
                <w:rFonts w:cs="Times New Roman"/>
              </w:rPr>
              <w:lastRenderedPageBreak/>
              <w:t>by poor time management can also increase o</w:t>
            </w:r>
            <w:r w:rsidR="00D76B80" w:rsidRPr="009C0B08">
              <w:rPr>
                <w:rFonts w:cs="Times New Roman"/>
              </w:rPr>
              <w:t>r create more potential delays as the project progresses.</w:t>
            </w:r>
          </w:p>
          <w:p w:rsidR="00D76B80" w:rsidRPr="009C0B08" w:rsidRDefault="00D76B80" w:rsidP="00180B5B">
            <w:pPr>
              <w:spacing w:line="276" w:lineRule="auto"/>
              <w:rPr>
                <w:rFonts w:cs="Times New Roman"/>
              </w:rPr>
            </w:pPr>
          </w:p>
          <w:p w:rsidR="00D76B80" w:rsidRPr="009C0B08" w:rsidRDefault="00D76B80" w:rsidP="00180B5B">
            <w:pPr>
              <w:spacing w:line="276" w:lineRule="auto"/>
              <w:rPr>
                <w:rFonts w:cs="Times New Roman"/>
              </w:rPr>
            </w:pPr>
            <w:r w:rsidRPr="009C0B08">
              <w:rPr>
                <w:rFonts w:cs="Times New Roman"/>
              </w:rPr>
              <w:t>Time to market will also be effected by delays in the project. If we take too long, we risk losing our competitive edge if/when another developer releases a similar instant messaging system.</w:t>
            </w:r>
          </w:p>
        </w:tc>
        <w:tc>
          <w:tcPr>
            <w:tcW w:w="2394" w:type="dxa"/>
          </w:tcPr>
          <w:p w:rsidR="00CC0B5B" w:rsidRPr="009C0B08" w:rsidRDefault="00CC0B5B" w:rsidP="00180B5B">
            <w:pPr>
              <w:spacing w:line="276" w:lineRule="auto"/>
              <w:rPr>
                <w:rFonts w:cs="Times New Roman"/>
              </w:rPr>
            </w:pPr>
            <w:r w:rsidRPr="009C0B08">
              <w:rPr>
                <w:rFonts w:cs="Times New Roman"/>
              </w:rPr>
              <w:lastRenderedPageBreak/>
              <w:t xml:space="preserve">The probability of this situation is medium because group members have a flexible schedule </w:t>
            </w:r>
            <w:r w:rsidRPr="009C0B08">
              <w:rPr>
                <w:rFonts w:cs="Times New Roman"/>
              </w:rPr>
              <w:lastRenderedPageBreak/>
              <w:t xml:space="preserve">throughout the duration of project to reduce the chances of this situation </w:t>
            </w:r>
            <w:r w:rsidR="00B30EE8" w:rsidRPr="009C0B08">
              <w:rPr>
                <w:rFonts w:cs="Times New Roman"/>
              </w:rPr>
              <w:t>occurring</w:t>
            </w:r>
            <w:r w:rsidRPr="009C0B08">
              <w:rPr>
                <w:rFonts w:cs="Times New Roman"/>
              </w:rPr>
              <w:t xml:space="preserve">. </w:t>
            </w:r>
          </w:p>
          <w:p w:rsidR="00D76B80" w:rsidRPr="009C0B08" w:rsidRDefault="00D76B80" w:rsidP="00180B5B">
            <w:pPr>
              <w:spacing w:line="276" w:lineRule="auto"/>
              <w:rPr>
                <w:rFonts w:cs="Times New Roman"/>
              </w:rPr>
            </w:pPr>
          </w:p>
          <w:p w:rsidR="00D76B80" w:rsidRPr="009C0B08" w:rsidRDefault="00D76B80" w:rsidP="00180B5B">
            <w:pPr>
              <w:spacing w:line="276" w:lineRule="auto"/>
              <w:rPr>
                <w:rFonts w:cs="Times New Roman"/>
              </w:rPr>
            </w:pPr>
            <w:r w:rsidRPr="009C0B08">
              <w:rPr>
                <w:rFonts w:cs="Times New Roman"/>
              </w:rPr>
              <w:t>If timing does become a significant constraint, we can consider reducing the scope of the project by focusing only on our core specifications.</w:t>
            </w:r>
          </w:p>
        </w:tc>
      </w:tr>
      <w:tr w:rsidR="00CC0B5B" w:rsidRPr="009C0B08" w:rsidTr="00FA0E48">
        <w:tc>
          <w:tcPr>
            <w:tcW w:w="1668" w:type="dxa"/>
          </w:tcPr>
          <w:p w:rsidR="00CC0B5B" w:rsidRPr="009C0B08" w:rsidRDefault="00CC0B5B" w:rsidP="00180B5B">
            <w:pPr>
              <w:spacing w:line="276" w:lineRule="auto"/>
              <w:rPr>
                <w:rFonts w:cs="Times New Roman"/>
              </w:rPr>
            </w:pPr>
            <w:r w:rsidRPr="009C0B08">
              <w:rPr>
                <w:rFonts w:cs="Times New Roman"/>
              </w:rPr>
              <w:lastRenderedPageBreak/>
              <w:t>Team member leaving or disbandment of the team.</w:t>
            </w:r>
          </w:p>
        </w:tc>
        <w:tc>
          <w:tcPr>
            <w:tcW w:w="3120" w:type="dxa"/>
          </w:tcPr>
          <w:p w:rsidR="00CC0B5B" w:rsidRPr="009C0B08" w:rsidRDefault="00CC0B5B" w:rsidP="00180B5B">
            <w:pPr>
              <w:spacing w:line="276" w:lineRule="auto"/>
              <w:rPr>
                <w:rFonts w:cs="Times New Roman"/>
              </w:rPr>
            </w:pPr>
            <w:r w:rsidRPr="009C0B08">
              <w:rPr>
                <w:rFonts w:cs="Times New Roman"/>
              </w:rPr>
              <w:t xml:space="preserve">In every project involving two or more people, </w:t>
            </w:r>
            <w:r w:rsidR="009C0B08">
              <w:rPr>
                <w:rFonts w:cs="Times New Roman"/>
              </w:rPr>
              <w:t>some degree of conflict will be inevitable</w:t>
            </w:r>
            <w:r w:rsidRPr="009C0B08">
              <w:rPr>
                <w:rFonts w:cs="Times New Roman"/>
              </w:rPr>
              <w:t>.</w:t>
            </w:r>
            <w:r w:rsidR="009C0B08">
              <w:rPr>
                <w:rFonts w:cs="Times New Roman"/>
              </w:rPr>
              <w:t xml:space="preserve"> Members may decide to leave the team in the worst case.</w:t>
            </w:r>
          </w:p>
          <w:p w:rsidR="00DE6EA3" w:rsidRPr="009C0B08" w:rsidRDefault="00DE6EA3" w:rsidP="00180B5B">
            <w:pPr>
              <w:spacing w:line="276" w:lineRule="auto"/>
              <w:rPr>
                <w:rFonts w:cs="Times New Roman"/>
              </w:rPr>
            </w:pPr>
          </w:p>
          <w:p w:rsidR="00DE6EA3" w:rsidRPr="009C0B08" w:rsidRDefault="00DE6EA3" w:rsidP="00180B5B">
            <w:pPr>
              <w:spacing w:line="276" w:lineRule="auto"/>
              <w:rPr>
                <w:rFonts w:cs="Times New Roman"/>
              </w:rPr>
            </w:pPr>
            <w:r w:rsidRPr="009C0B08">
              <w:rPr>
                <w:rFonts w:cs="Times New Roman"/>
              </w:rPr>
              <w:t>Also, there is a chance that certain members may need to leave the program in the second term due to failing out or other special circumstances.</w:t>
            </w:r>
          </w:p>
        </w:tc>
        <w:tc>
          <w:tcPr>
            <w:tcW w:w="2394" w:type="dxa"/>
          </w:tcPr>
          <w:p w:rsidR="00CC0B5B" w:rsidRPr="009C0B08" w:rsidRDefault="00CC0B5B" w:rsidP="00180B5B">
            <w:pPr>
              <w:spacing w:line="276" w:lineRule="auto"/>
              <w:rPr>
                <w:rFonts w:cs="Times New Roman"/>
              </w:rPr>
            </w:pPr>
            <w:r w:rsidRPr="009C0B08">
              <w:rPr>
                <w:rFonts w:cs="Times New Roman"/>
              </w:rPr>
              <w:t xml:space="preserve">In </w:t>
            </w:r>
            <w:r w:rsidR="00DE6EA3" w:rsidRPr="009C0B08">
              <w:rPr>
                <w:rFonts w:cs="Times New Roman"/>
              </w:rPr>
              <w:t xml:space="preserve">the </w:t>
            </w:r>
            <w:r w:rsidRPr="009C0B08">
              <w:rPr>
                <w:rFonts w:cs="Times New Roman"/>
              </w:rPr>
              <w:t xml:space="preserve">situation </w:t>
            </w:r>
            <w:r w:rsidR="00DE6EA3" w:rsidRPr="009C0B08">
              <w:rPr>
                <w:rFonts w:cs="Times New Roman"/>
              </w:rPr>
              <w:t>where</w:t>
            </w:r>
            <w:r w:rsidRPr="009C0B08">
              <w:rPr>
                <w:rFonts w:cs="Times New Roman"/>
              </w:rPr>
              <w:t xml:space="preserve"> a team member were to leave the group, it will greatly affect the project and the remaining team members. Addition time required to </w:t>
            </w:r>
            <w:r w:rsidR="00DE6EA3" w:rsidRPr="009C0B08">
              <w:rPr>
                <w:rFonts w:cs="Times New Roman"/>
              </w:rPr>
              <w:t>cover for</w:t>
            </w:r>
            <w:r w:rsidRPr="009C0B08">
              <w:rPr>
                <w:rFonts w:cs="Times New Roman"/>
              </w:rPr>
              <w:t xml:space="preserve"> t</w:t>
            </w:r>
            <w:r w:rsidR="00DE6EA3" w:rsidRPr="009C0B08">
              <w:rPr>
                <w:rFonts w:cs="Times New Roman"/>
              </w:rPr>
              <w:t>he remaining work of the missing</w:t>
            </w:r>
            <w:r w:rsidRPr="009C0B08">
              <w:rPr>
                <w:rFonts w:cs="Times New Roman"/>
              </w:rPr>
              <w:t xml:space="preserve"> member, </w:t>
            </w:r>
            <w:r w:rsidR="00B30EE8" w:rsidRPr="009C0B08">
              <w:rPr>
                <w:rFonts w:cs="Times New Roman"/>
              </w:rPr>
              <w:t>and the</w:t>
            </w:r>
            <w:r w:rsidRPr="009C0B08">
              <w:rPr>
                <w:rFonts w:cs="Times New Roman"/>
              </w:rPr>
              <w:t xml:space="preserve"> </w:t>
            </w:r>
            <w:r w:rsidR="00DE6EA3" w:rsidRPr="009C0B08">
              <w:rPr>
                <w:rFonts w:cs="Times New Roman"/>
              </w:rPr>
              <w:t>morale</w:t>
            </w:r>
            <w:r w:rsidRPr="009C0B08">
              <w:rPr>
                <w:rFonts w:cs="Times New Roman"/>
              </w:rPr>
              <w:t xml:space="preserve"> of the team will be heavily affected. In the worst case, the entire team can disband and abandon the project.</w:t>
            </w:r>
          </w:p>
        </w:tc>
        <w:tc>
          <w:tcPr>
            <w:tcW w:w="2394" w:type="dxa"/>
          </w:tcPr>
          <w:p w:rsidR="00CC0B5B" w:rsidRDefault="00CC0B5B" w:rsidP="00180B5B">
            <w:pPr>
              <w:spacing w:line="276" w:lineRule="auto"/>
              <w:rPr>
                <w:rFonts w:cs="Times New Roman"/>
              </w:rPr>
            </w:pPr>
            <w:r w:rsidRPr="009C0B08">
              <w:rPr>
                <w:rFonts w:cs="Times New Roman"/>
              </w:rPr>
              <w:t xml:space="preserve">The probability of this situation </w:t>
            </w:r>
            <w:r w:rsidR="00DE6EA3" w:rsidRPr="009C0B08">
              <w:rPr>
                <w:rFonts w:cs="Times New Roman"/>
              </w:rPr>
              <w:t xml:space="preserve">to </w:t>
            </w:r>
            <w:r w:rsidRPr="009C0B08">
              <w:rPr>
                <w:rFonts w:cs="Times New Roman"/>
              </w:rPr>
              <w:t xml:space="preserve">occur is low. The team members have worked on previous projects involving cooperation and teamwork. </w:t>
            </w:r>
          </w:p>
          <w:p w:rsidR="006531E0" w:rsidRDefault="006531E0" w:rsidP="00180B5B">
            <w:pPr>
              <w:spacing w:line="276" w:lineRule="auto"/>
              <w:rPr>
                <w:rFonts w:cs="Times New Roman"/>
              </w:rPr>
            </w:pPr>
          </w:p>
          <w:p w:rsidR="006531E0" w:rsidRPr="009C0B08" w:rsidRDefault="006531E0" w:rsidP="00A33115">
            <w:pPr>
              <w:spacing w:line="276" w:lineRule="auto"/>
              <w:rPr>
                <w:rFonts w:cs="Times New Roman"/>
              </w:rPr>
            </w:pPr>
            <w:r>
              <w:rPr>
                <w:rFonts w:cs="Times New Roman"/>
              </w:rPr>
              <w:t xml:space="preserve">To </w:t>
            </w:r>
            <w:r w:rsidR="00A33115">
              <w:rPr>
                <w:rFonts w:cs="Times New Roman"/>
              </w:rPr>
              <w:t xml:space="preserve">mitigate the risk of any single member leaving, </w:t>
            </w:r>
            <w:r>
              <w:rPr>
                <w:rFonts w:cs="Times New Roman"/>
              </w:rPr>
              <w:t>we will try to distribute work so that at least two people in the group are domain experts on any single component or technology used in our project.</w:t>
            </w:r>
          </w:p>
        </w:tc>
      </w:tr>
    </w:tbl>
    <w:p w:rsidR="009C0B08" w:rsidRDefault="009C0B08"/>
    <w:p w:rsidR="009C0B08" w:rsidRDefault="009C0B08">
      <w:r>
        <w:br w:type="page"/>
      </w:r>
    </w:p>
    <w:bookmarkStart w:id="11" w:name="_Toc389485429" w:displacedByCustomXml="next"/>
    <w:sdt>
      <w:sdtPr>
        <w:rPr>
          <w:rFonts w:asciiTheme="minorHAnsi" w:eastAsiaTheme="minorEastAsia" w:hAnsiTheme="minorHAnsi" w:cstheme="minorBidi"/>
          <w:color w:val="auto"/>
          <w:sz w:val="22"/>
          <w:szCs w:val="22"/>
        </w:rPr>
        <w:id w:val="1638064894"/>
        <w:docPartObj>
          <w:docPartGallery w:val="Bibliographies"/>
          <w:docPartUnique/>
        </w:docPartObj>
      </w:sdtPr>
      <w:sdtEndPr/>
      <w:sdtContent>
        <w:p w:rsidR="0079351E" w:rsidRDefault="0079351E">
          <w:pPr>
            <w:pStyle w:val="Heading1"/>
          </w:pPr>
          <w:r>
            <w:t>References</w:t>
          </w:r>
          <w:bookmarkEnd w:id="11"/>
        </w:p>
        <w:sdt>
          <w:sdtPr>
            <w:id w:val="-573587230"/>
            <w:bibliography/>
          </w:sdtPr>
          <w:sdtEndPr/>
          <w:sdtContent>
            <w:p w:rsidR="00272EAA" w:rsidRDefault="0079351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72EAA">
                <w:trPr>
                  <w:divId w:val="510068977"/>
                  <w:tblCellSpacing w:w="15" w:type="dxa"/>
                </w:trPr>
                <w:tc>
                  <w:tcPr>
                    <w:tcW w:w="50" w:type="pct"/>
                    <w:hideMark/>
                  </w:tcPr>
                  <w:p w:rsidR="00272EAA" w:rsidRDefault="00272EAA">
                    <w:pPr>
                      <w:pStyle w:val="Bibliography"/>
                      <w:rPr>
                        <w:noProof/>
                        <w:sz w:val="24"/>
                        <w:szCs w:val="24"/>
                      </w:rPr>
                    </w:pPr>
                    <w:r>
                      <w:rPr>
                        <w:noProof/>
                      </w:rPr>
                      <w:t xml:space="preserve">[1] </w:t>
                    </w:r>
                  </w:p>
                </w:tc>
                <w:tc>
                  <w:tcPr>
                    <w:tcW w:w="0" w:type="auto"/>
                    <w:hideMark/>
                  </w:tcPr>
                  <w:p w:rsidR="00272EAA" w:rsidRDefault="00272EAA">
                    <w:pPr>
                      <w:pStyle w:val="Bibliography"/>
                      <w:rPr>
                        <w:noProof/>
                      </w:rPr>
                    </w:pPr>
                    <w:r>
                      <w:rPr>
                        <w:noProof/>
                      </w:rPr>
                      <w:t>T. Simonite, "New Scientist Blogs," 07 December 2007. [Online]. Available: http://www.newscientist.com/blog/technology/2007/12/instant-message-irrelevance.html. [Accessed 01 June 2014].</w:t>
                    </w:r>
                  </w:p>
                </w:tc>
              </w:tr>
              <w:tr w:rsidR="00272EAA">
                <w:trPr>
                  <w:divId w:val="510068977"/>
                  <w:tblCellSpacing w:w="15" w:type="dxa"/>
                </w:trPr>
                <w:tc>
                  <w:tcPr>
                    <w:tcW w:w="50" w:type="pct"/>
                    <w:hideMark/>
                  </w:tcPr>
                  <w:p w:rsidR="00272EAA" w:rsidRDefault="00272EAA">
                    <w:pPr>
                      <w:pStyle w:val="Bibliography"/>
                      <w:rPr>
                        <w:noProof/>
                      </w:rPr>
                    </w:pPr>
                    <w:r>
                      <w:rPr>
                        <w:noProof/>
                      </w:rPr>
                      <w:t xml:space="preserve">[2] </w:t>
                    </w:r>
                  </w:p>
                </w:tc>
                <w:tc>
                  <w:tcPr>
                    <w:tcW w:w="0" w:type="auto"/>
                    <w:hideMark/>
                  </w:tcPr>
                  <w:p w:rsidR="00272EAA" w:rsidRDefault="00272EAA">
                    <w:pPr>
                      <w:pStyle w:val="Bibliography"/>
                      <w:rPr>
                        <w:noProof/>
                      </w:rPr>
                    </w:pPr>
                    <w:r>
                      <w:rPr>
                        <w:noProof/>
                      </w:rPr>
                      <w:t>D. Goodin, "Skype replaces P2P supernodes with Linux boxes hosted by Microsoft (updated)," 01 May 2012. [Online]. Available: http://arstechnica.com/business/2012/05/skype-replaces-p2p-supernodes-with-linux-boxes-hosted-by-microsoft/. [Accessed 01 June 2014].</w:t>
                    </w:r>
                  </w:p>
                </w:tc>
              </w:tr>
              <w:tr w:rsidR="00272EAA">
                <w:trPr>
                  <w:divId w:val="510068977"/>
                  <w:tblCellSpacing w:w="15" w:type="dxa"/>
                </w:trPr>
                <w:tc>
                  <w:tcPr>
                    <w:tcW w:w="50" w:type="pct"/>
                    <w:hideMark/>
                  </w:tcPr>
                  <w:p w:rsidR="00272EAA" w:rsidRDefault="00272EAA">
                    <w:pPr>
                      <w:pStyle w:val="Bibliography"/>
                      <w:rPr>
                        <w:noProof/>
                      </w:rPr>
                    </w:pPr>
                    <w:r>
                      <w:rPr>
                        <w:noProof/>
                      </w:rPr>
                      <w:t xml:space="preserve">[3] </w:t>
                    </w:r>
                  </w:p>
                </w:tc>
                <w:tc>
                  <w:tcPr>
                    <w:tcW w:w="0" w:type="auto"/>
                    <w:hideMark/>
                  </w:tcPr>
                  <w:p w:rsidR="00272EAA" w:rsidRDefault="00272EAA">
                    <w:pPr>
                      <w:pStyle w:val="Bibliography"/>
                      <w:rPr>
                        <w:noProof/>
                      </w:rPr>
                    </w:pPr>
                    <w:r>
                      <w:rPr>
                        <w:noProof/>
                      </w:rPr>
                      <w:t>Microsoft, "Skype Privacy Policy," 2014. [Online]. Available: http://www.skype.com/en/legal/privacy/. [Accessed 01 June 2014].</w:t>
                    </w:r>
                  </w:p>
                </w:tc>
              </w:tr>
            </w:tbl>
            <w:p w:rsidR="00272EAA" w:rsidRDefault="00272EAA">
              <w:pPr>
                <w:divId w:val="510068977"/>
                <w:rPr>
                  <w:rFonts w:eastAsia="Times New Roman"/>
                  <w:noProof/>
                </w:rPr>
              </w:pPr>
            </w:p>
            <w:p w:rsidR="0079351E" w:rsidRDefault="0079351E">
              <w:r>
                <w:rPr>
                  <w:b/>
                  <w:bCs/>
                  <w:noProof/>
                </w:rPr>
                <w:fldChar w:fldCharType="end"/>
              </w:r>
            </w:p>
          </w:sdtContent>
        </w:sdt>
      </w:sdtContent>
    </w:sdt>
    <w:p w:rsidR="0079351E" w:rsidRPr="0079351E" w:rsidRDefault="0079351E" w:rsidP="0079351E"/>
    <w:sectPr w:rsidR="0079351E" w:rsidRPr="0079351E" w:rsidSect="00B11C4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114" w:rsidRDefault="00B06114" w:rsidP="00B048DF">
      <w:pPr>
        <w:spacing w:after="0" w:line="240" w:lineRule="auto"/>
      </w:pPr>
      <w:r>
        <w:separator/>
      </w:r>
    </w:p>
  </w:endnote>
  <w:endnote w:type="continuationSeparator" w:id="0">
    <w:p w:rsidR="00B06114" w:rsidRDefault="00B06114" w:rsidP="00B0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277428"/>
      <w:docPartObj>
        <w:docPartGallery w:val="Page Numbers (Bottom of Page)"/>
        <w:docPartUnique/>
      </w:docPartObj>
    </w:sdtPr>
    <w:sdtEndPr>
      <w:rPr>
        <w:color w:val="7F7F7F" w:themeColor="background1" w:themeShade="7F"/>
        <w:spacing w:val="60"/>
      </w:rPr>
    </w:sdtEndPr>
    <w:sdtContent>
      <w:p w:rsidR="006531E0" w:rsidRDefault="006531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F96A0F">
          <w:rPr>
            <w:noProof/>
          </w:rPr>
          <w:t>3</w:t>
        </w:r>
        <w:r>
          <w:rPr>
            <w:noProof/>
          </w:rPr>
          <w:fldChar w:fldCharType="end"/>
        </w:r>
        <w:r>
          <w:t xml:space="preserve"> | </w:t>
        </w:r>
        <w:r>
          <w:rPr>
            <w:color w:val="7F7F7F" w:themeColor="background1" w:themeShade="7F"/>
            <w:spacing w:val="60"/>
          </w:rPr>
          <w:t>Page</w:t>
        </w:r>
      </w:p>
    </w:sdtContent>
  </w:sdt>
  <w:p w:rsidR="006531E0" w:rsidRDefault="00653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114" w:rsidRDefault="00B06114" w:rsidP="00B048DF">
      <w:pPr>
        <w:spacing w:after="0" w:line="240" w:lineRule="auto"/>
      </w:pPr>
      <w:r>
        <w:separator/>
      </w:r>
    </w:p>
  </w:footnote>
  <w:footnote w:type="continuationSeparator" w:id="0">
    <w:p w:rsidR="00B06114" w:rsidRDefault="00B06114" w:rsidP="00B048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26626"/>
    <w:multiLevelType w:val="multilevel"/>
    <w:tmpl w:val="48CE88B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C4D"/>
    <w:rsid w:val="00132470"/>
    <w:rsid w:val="00134D2C"/>
    <w:rsid w:val="00180B5B"/>
    <w:rsid w:val="001D0D60"/>
    <w:rsid w:val="00272EAA"/>
    <w:rsid w:val="002A3B21"/>
    <w:rsid w:val="002C5860"/>
    <w:rsid w:val="0043084B"/>
    <w:rsid w:val="004E1370"/>
    <w:rsid w:val="004E6231"/>
    <w:rsid w:val="005339C5"/>
    <w:rsid w:val="0059334B"/>
    <w:rsid w:val="006531E0"/>
    <w:rsid w:val="00687398"/>
    <w:rsid w:val="007661BC"/>
    <w:rsid w:val="0079351E"/>
    <w:rsid w:val="007D2225"/>
    <w:rsid w:val="008423C0"/>
    <w:rsid w:val="008654A0"/>
    <w:rsid w:val="00865D33"/>
    <w:rsid w:val="008E6FE7"/>
    <w:rsid w:val="009246FB"/>
    <w:rsid w:val="009C0B08"/>
    <w:rsid w:val="00A33115"/>
    <w:rsid w:val="00A71FCB"/>
    <w:rsid w:val="00B048DF"/>
    <w:rsid w:val="00B06114"/>
    <w:rsid w:val="00B11C4D"/>
    <w:rsid w:val="00B30EE8"/>
    <w:rsid w:val="00B7438C"/>
    <w:rsid w:val="00BC574E"/>
    <w:rsid w:val="00BE2979"/>
    <w:rsid w:val="00C30681"/>
    <w:rsid w:val="00C45DFC"/>
    <w:rsid w:val="00C71ED4"/>
    <w:rsid w:val="00CC0B5B"/>
    <w:rsid w:val="00D76B80"/>
    <w:rsid w:val="00DE6EA3"/>
    <w:rsid w:val="00E6324D"/>
    <w:rsid w:val="00F62D3B"/>
    <w:rsid w:val="00F96A0F"/>
    <w:rsid w:val="00FA0E48"/>
    <w:rsid w:val="00FF6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1DB86-23CD-4BC9-A335-D8BB6951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60555">
      <w:bodyDiv w:val="1"/>
      <w:marLeft w:val="0"/>
      <w:marRight w:val="0"/>
      <w:marTop w:val="0"/>
      <w:marBottom w:val="0"/>
      <w:divBdr>
        <w:top w:val="none" w:sz="0" w:space="0" w:color="auto"/>
        <w:left w:val="none" w:sz="0" w:space="0" w:color="auto"/>
        <w:bottom w:val="none" w:sz="0" w:space="0" w:color="auto"/>
        <w:right w:val="none" w:sz="0" w:space="0" w:color="auto"/>
      </w:divBdr>
    </w:div>
    <w:div w:id="510068977">
      <w:bodyDiv w:val="1"/>
      <w:marLeft w:val="0"/>
      <w:marRight w:val="0"/>
      <w:marTop w:val="0"/>
      <w:marBottom w:val="0"/>
      <w:divBdr>
        <w:top w:val="none" w:sz="0" w:space="0" w:color="auto"/>
        <w:left w:val="none" w:sz="0" w:space="0" w:color="auto"/>
        <w:bottom w:val="none" w:sz="0" w:space="0" w:color="auto"/>
        <w:right w:val="none" w:sz="0" w:space="0" w:color="auto"/>
      </w:divBdr>
    </w:div>
    <w:div w:id="647129503">
      <w:bodyDiv w:val="1"/>
      <w:marLeft w:val="0"/>
      <w:marRight w:val="0"/>
      <w:marTop w:val="0"/>
      <w:marBottom w:val="0"/>
      <w:divBdr>
        <w:top w:val="none" w:sz="0" w:space="0" w:color="auto"/>
        <w:left w:val="none" w:sz="0" w:space="0" w:color="auto"/>
        <w:bottom w:val="none" w:sz="0" w:space="0" w:color="auto"/>
        <w:right w:val="none" w:sz="0" w:space="0" w:color="auto"/>
      </w:divBdr>
    </w:div>
    <w:div w:id="770127407">
      <w:bodyDiv w:val="1"/>
      <w:marLeft w:val="0"/>
      <w:marRight w:val="0"/>
      <w:marTop w:val="0"/>
      <w:marBottom w:val="0"/>
      <w:divBdr>
        <w:top w:val="none" w:sz="0" w:space="0" w:color="auto"/>
        <w:left w:val="none" w:sz="0" w:space="0" w:color="auto"/>
        <w:bottom w:val="none" w:sz="0" w:space="0" w:color="auto"/>
        <w:right w:val="none" w:sz="0" w:space="0" w:color="auto"/>
      </w:divBdr>
    </w:div>
    <w:div w:id="1327899790">
      <w:bodyDiv w:val="1"/>
      <w:marLeft w:val="0"/>
      <w:marRight w:val="0"/>
      <w:marTop w:val="0"/>
      <w:marBottom w:val="0"/>
      <w:divBdr>
        <w:top w:val="none" w:sz="0" w:space="0" w:color="auto"/>
        <w:left w:val="none" w:sz="0" w:space="0" w:color="auto"/>
        <w:bottom w:val="none" w:sz="0" w:space="0" w:color="auto"/>
        <w:right w:val="none" w:sz="0" w:space="0" w:color="auto"/>
      </w:divBdr>
    </w:div>
    <w:div w:id="1388532675">
      <w:bodyDiv w:val="1"/>
      <w:marLeft w:val="0"/>
      <w:marRight w:val="0"/>
      <w:marTop w:val="0"/>
      <w:marBottom w:val="0"/>
      <w:divBdr>
        <w:top w:val="none" w:sz="0" w:space="0" w:color="auto"/>
        <w:left w:val="none" w:sz="0" w:space="0" w:color="auto"/>
        <w:bottom w:val="none" w:sz="0" w:space="0" w:color="auto"/>
        <w:right w:val="none" w:sz="0" w:space="0" w:color="auto"/>
      </w:divBdr>
    </w:div>
    <w:div w:id="190401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AAEFD2907942AF93A37E044B42A5E3"/>
        <w:category>
          <w:name w:val="General"/>
          <w:gallery w:val="placeholder"/>
        </w:category>
        <w:types>
          <w:type w:val="bbPlcHdr"/>
        </w:types>
        <w:behaviors>
          <w:behavior w:val="content"/>
        </w:behaviors>
        <w:guid w:val="{012EB2EE-F4F8-4276-BBE6-AE2E0CFF4FD9}"/>
      </w:docPartPr>
      <w:docPartBody>
        <w:p w:rsidR="000E46F0" w:rsidRDefault="003C5B16" w:rsidP="003C5B16">
          <w:pPr>
            <w:pStyle w:val="A3AAEFD2907942AF93A37E044B42A5E3"/>
          </w:pPr>
          <w:r>
            <w:rPr>
              <w:color w:val="2E74B5" w:themeColor="accent1" w:themeShade="BF"/>
              <w:sz w:val="24"/>
              <w:szCs w:val="24"/>
            </w:rPr>
            <w:t>[Company name]</w:t>
          </w:r>
        </w:p>
      </w:docPartBody>
    </w:docPart>
    <w:docPart>
      <w:docPartPr>
        <w:name w:val="A3561EE093BA4AFFB372DD0A6E51394C"/>
        <w:category>
          <w:name w:val="General"/>
          <w:gallery w:val="placeholder"/>
        </w:category>
        <w:types>
          <w:type w:val="bbPlcHdr"/>
        </w:types>
        <w:behaviors>
          <w:behavior w:val="content"/>
        </w:behaviors>
        <w:guid w:val="{E6E8BE8A-ECF1-4FD1-B3F3-629F0D208D40}"/>
      </w:docPartPr>
      <w:docPartBody>
        <w:p w:rsidR="000E46F0" w:rsidRDefault="003C5B16" w:rsidP="003C5B16">
          <w:pPr>
            <w:pStyle w:val="A3561EE093BA4AFFB372DD0A6E51394C"/>
          </w:pPr>
          <w:r>
            <w:rPr>
              <w:rFonts w:asciiTheme="majorHAnsi" w:eastAsiaTheme="majorEastAsia" w:hAnsiTheme="majorHAnsi" w:cstheme="majorBidi"/>
              <w:color w:val="5B9BD5" w:themeColor="accent1"/>
              <w:sz w:val="88"/>
              <w:szCs w:val="88"/>
            </w:rPr>
            <w:t>[Document title]</w:t>
          </w:r>
        </w:p>
      </w:docPartBody>
    </w:docPart>
    <w:docPart>
      <w:docPartPr>
        <w:name w:val="E8BAA62212294F5FA4D3B06C15EE8389"/>
        <w:category>
          <w:name w:val="General"/>
          <w:gallery w:val="placeholder"/>
        </w:category>
        <w:types>
          <w:type w:val="bbPlcHdr"/>
        </w:types>
        <w:behaviors>
          <w:behavior w:val="content"/>
        </w:behaviors>
        <w:guid w:val="{449FF1A5-BDA5-46BB-91F5-3DDAE1697DBF}"/>
      </w:docPartPr>
      <w:docPartBody>
        <w:p w:rsidR="000E46F0" w:rsidRDefault="003C5B16" w:rsidP="003C5B16">
          <w:pPr>
            <w:pStyle w:val="E8BAA62212294F5FA4D3B06C15EE838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16"/>
    <w:rsid w:val="000E46F0"/>
    <w:rsid w:val="001C097D"/>
    <w:rsid w:val="003C5B16"/>
    <w:rsid w:val="0083156A"/>
    <w:rsid w:val="00D84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990BBD20954D279C88F1B8CF029CC2">
    <w:name w:val="4C990BBD20954D279C88F1B8CF029CC2"/>
    <w:rsid w:val="003C5B16"/>
  </w:style>
  <w:style w:type="paragraph" w:customStyle="1" w:styleId="D2C8339C71C74918971B58FC46A506D4">
    <w:name w:val="D2C8339C71C74918971B58FC46A506D4"/>
    <w:rsid w:val="003C5B16"/>
  </w:style>
  <w:style w:type="paragraph" w:customStyle="1" w:styleId="A3AAEFD2907942AF93A37E044B42A5E3">
    <w:name w:val="A3AAEFD2907942AF93A37E044B42A5E3"/>
    <w:rsid w:val="003C5B16"/>
  </w:style>
  <w:style w:type="paragraph" w:customStyle="1" w:styleId="A3561EE093BA4AFFB372DD0A6E51394C">
    <w:name w:val="A3561EE093BA4AFFB372DD0A6E51394C"/>
    <w:rsid w:val="003C5B16"/>
  </w:style>
  <w:style w:type="paragraph" w:customStyle="1" w:styleId="E8BAA62212294F5FA4D3B06C15EE8389">
    <w:name w:val="E8BAA62212294F5FA4D3B06C15EE8389"/>
    <w:rsid w:val="003C5B16"/>
  </w:style>
  <w:style w:type="paragraph" w:customStyle="1" w:styleId="13362998EEC541BF945293F176A979A7">
    <w:name w:val="13362998EEC541BF945293F176A979A7"/>
    <w:rsid w:val="003C5B16"/>
  </w:style>
  <w:style w:type="paragraph" w:customStyle="1" w:styleId="C400AD17D31C48B59D38A266F8108BF4">
    <w:name w:val="C400AD17D31C48B59D38A266F8108BF4"/>
    <w:rsid w:val="003C5B16"/>
  </w:style>
  <w:style w:type="paragraph" w:customStyle="1" w:styleId="CAE3BAAF6BBC4F52B3B65DA9D9A4BFE1">
    <w:name w:val="CAE3BAAF6BBC4F52B3B65DA9D9A4BFE1"/>
    <w:rsid w:val="003C5B16"/>
  </w:style>
  <w:style w:type="paragraph" w:customStyle="1" w:styleId="134DD981729C4FF091F245747183BE7B">
    <w:name w:val="134DD981729C4FF091F245747183BE7B"/>
    <w:rsid w:val="003C5B16"/>
  </w:style>
  <w:style w:type="paragraph" w:customStyle="1" w:styleId="28399B70176045A7A0AF1FAE0ED9FD7E">
    <w:name w:val="28399B70176045A7A0AF1FAE0ED9FD7E"/>
    <w:rsid w:val="000E46F0"/>
    <w:pPr>
      <w:spacing w:after="200" w:line="276" w:lineRule="auto"/>
    </w:pPr>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Tom07</b:Tag>
    <b:SourceType>DocumentFromInternetSite</b:SourceType>
    <b:Guid>{72FDA74B-9042-4A13-A761-F105D652B8F8}</b:Guid>
    <b:Title>New Scientist Blogs</b:Title>
    <b:Year>2007</b:Year>
    <b:Month>December</b:Month>
    <b:Day>07</b:Day>
    <b:YearAccessed>2014</b:YearAccessed>
    <b:MonthAccessed>June</b:MonthAccessed>
    <b:DayAccessed>01</b:DayAccessed>
    <b:URL>http://www.newscientist.com/blog/technology/2007/12/instant-message-irrelevance.html</b:URL>
    <b:Author>
      <b:Author>
        <b:NameList>
          <b:Person>
            <b:Last>Simonite</b:Last>
            <b:First>Tom</b:First>
          </b:Person>
        </b:NameList>
      </b:Author>
    </b:Author>
    <b:RefOrder>1</b:RefOrder>
  </b:Source>
  <b:Source>
    <b:Tag>Dan12</b:Tag>
    <b:SourceType>DocumentFromInternetSite</b:SourceType>
    <b:Guid>{B54EE0D9-2C27-4CD2-90BA-F6E2AC6C1644}</b:Guid>
    <b:Author>
      <b:Author>
        <b:NameList>
          <b:Person>
            <b:Last>Goodin</b:Last>
            <b:First>Dan</b:First>
          </b:Person>
        </b:NameList>
      </b:Author>
    </b:Author>
    <b:Title>Skype replaces P2P supernodes with Linux boxes hosted by Microsoft (updated)</b:Title>
    <b:Year>2012</b:Year>
    <b:Month>May</b:Month>
    <b:Day>01</b:Day>
    <b:YearAccessed>2014</b:YearAccessed>
    <b:MonthAccessed>June</b:MonthAccessed>
    <b:DayAccessed>01</b:DayAccessed>
    <b:URL>http://arstechnica.com/business/2012/05/skype-replaces-p2p-supernodes-with-linux-boxes-hosted-by-microsoft/</b:URL>
    <b:RefOrder>2</b:RefOrder>
  </b:Source>
  <b:Source>
    <b:Tag>Mic14</b:Tag>
    <b:SourceType>DocumentFromInternetSite</b:SourceType>
    <b:Guid>{5D4A9587-E0AE-446D-9DDE-8C4F237F9776}</b:Guid>
    <b:Author>
      <b:Author>
        <b:Corporate>Microsoft</b:Corporate>
      </b:Author>
    </b:Author>
    <b:Title>Skype Privacy Policy</b:Title>
    <b:Year>2014</b:Year>
    <b:YearAccessed>2014</b:YearAccessed>
    <b:MonthAccessed>June</b:MonthAccessed>
    <b:DayAccessed>01</b:DayAccessed>
    <b:URL>http://www.skype.com/en/legal/privacy/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DDFFDC-3812-41FB-BE4B-B8C910FDA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Real-Time Instant Messaging System</vt:lpstr>
    </vt:vector>
  </TitlesOfParts>
  <Company>University of Waterloo</Company>
  <LinksUpToDate>false</LinksUpToDate>
  <CharactersWithSpaces>15116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Instant Messaging System</dc:title>
  <dc:subject>Project Specifications and Risk Assessment</dc:subject>
  <dc:creator>Group #2015.010</dc:creator>
  <cp:lastModifiedBy>Lewis Liu</cp:lastModifiedBy>
  <cp:revision>3</cp:revision>
  <cp:lastPrinted>2014-06-02T20:43:00Z</cp:lastPrinted>
  <dcterms:created xsi:type="dcterms:W3CDTF">2014-06-02T20:11:00Z</dcterms:created>
  <dcterms:modified xsi:type="dcterms:W3CDTF">2014-06-02T20:45:00Z</dcterms:modified>
</cp:coreProperties>
</file>