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40"/>
      </w:pPr>
      <w:r>
        <w:rPr>
          <w:rFonts w:ascii="PingFang TC Semibold" w:hAnsi="PingFang TC Semibold" w:cs="PingFang TC Semibold"/>
          <w:sz w:val="56"/>
          <w:sz-cs w:val="56"/>
          <w:b/>
          <w:spacing w:val="0"/>
          <w:color w:val="213A6B"/>
        </w:rPr>
        <w:t xml:space="preserve">李濬翔 (Wesley Li)</w:t>
      </w:r>
    </w:p>
    <w:p>
      <w:pPr>
        <w:spacing w:after="120"/>
      </w:pPr>
      <w:r>
        <w:rPr>
          <w:rFonts w:ascii="PingFang TC Semibold" w:hAnsi="PingFang TC Semibold" w:cs="PingFang TC Semibold"/>
          <w:sz w:val="33"/>
          <w:sz-cs w:val="33"/>
          <w:b/>
          <w:spacing w:val="0"/>
          <w:color w:val="343434"/>
        </w:rPr>
        <w:t xml:space="preserve">維運總監 / DevOps Director / SRE &amp; DevOps 主管</w:t>
      </w:r>
    </w:p>
    <w:p>
      <w:pPr>
        <w:spacing w:after="60"/>
      </w:pPr>
      <w:r>
        <w:rPr>
          <w:rFonts w:ascii="PingFang TC" w:hAnsi="PingFang TC" w:cs="PingFang TC"/>
          <w:sz w:val="25"/>
          <w:sz-cs w:val="25"/>
          <w:spacing w:val="0"/>
          <w:color w:val="434343"/>
        </w:rPr>
        <w:t xml:space="preserve">男・46歲（役畢 2004/6） ｜ 行動電話：0925-012-208 ｜ E-mail：ericly76@gmail.com ｜ 現居：宜蘭縣頭城鎮 ｜ 在職中，可隨時到職</w:t>
      </w:r>
    </w:p>
    <w:p>
      <w:pPr>
        <w:spacing w:after="120"/>
      </w:pPr>
      <w:r>
        <w:rPr>
          <w:rFonts w:ascii="PingFang TC Semibold" w:hAnsi="PingFang TC Semibold" w:cs="PingFang TC Semibold"/>
          <w:sz w:val="32"/>
          <w:sz-cs w:val="32"/>
          <w:b/>
          <w:spacing w:val="0"/>
          <w:color w:val="213A6B"/>
        </w:rPr>
        <w:t xml:space="preserve">求職目標</w:t>
      </w:r>
    </w:p>
    <w:p>
      <w:pPr>
        <w:spacing w:after="60"/>
      </w:pPr>
      <w:r>
        <w:rPr>
          <w:rFonts w:ascii="PingFang TC" w:hAnsi="PingFang TC" w:cs="PingFang TC"/>
          <w:sz w:val="28"/>
          <w:sz-cs w:val="28"/>
          <w:spacing w:val="0"/>
          <w:color w:val="1A1A1A"/>
        </w:rPr>
        <w:t xml:space="preserve">具 10 年以上系統維運與 7 年以上團隊管理實務，橫跨遊戲、數位內容與雲端服務產業。期望以維運總監職位，建置 SLA 99.95% 以上的遊戲服務營運體系與 MTTR 30 分鐘內之故障復原機制，並透過 CI/CD 自動化、資料庫穩定性維運與監控告警系統，確保新遊戲零缺陷上線與穩定營運。</w:t>
      </w:r>
    </w:p>
    <w:p>
      <w:pPr>
        <w:spacing w:after="120"/>
      </w:pPr>
      <w:r>
        <w:rPr>
          <w:rFonts w:ascii="PingFang TC Semibold" w:hAnsi="PingFang TC Semibold" w:cs="PingFang TC Semibold"/>
          <w:sz w:val="32"/>
          <w:sz-cs w:val="32"/>
          <w:b/>
          <w:spacing w:val="0"/>
          <w:color w:val="213A6B"/>
        </w:rPr>
        <w:t xml:space="preserve">專業摘要</w:t>
      </w:r>
    </w:p>
    <w:p>
      <w:pPr>
        <w:ind w:left="720" w:first-line="-720"/>
        <w:spacing w:after="40"/>
      </w:pPr>
      <w:r>
        <w:rPr>
          <w:rFonts w:ascii="PingFang TC" w:hAnsi="PingFang TC" w:cs="PingFang TC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8"/>
          <w:sz-cs w:val="28"/>
          <w:spacing w:val="0"/>
          <w:color w:val="1A1A1A"/>
        </w:rPr>
        <w:t xml:space="preserve">10~11 年 IT 維運／系統架構實務，7 年以上管理經驗，最多同時帶領 12 人團隊（含 DBA、SRE、DevOps、MIS/Infra、Security、OP 等編制）</w:t>
      </w:r>
    </w:p>
    <w:p>
      <w:pPr>
        <w:ind w:left="720" w:first-line="-720"/>
        <w:spacing w:after="40"/>
      </w:pPr>
      <w:r>
        <w:rPr>
          <w:rFonts w:ascii="PingFang TC" w:hAnsi="PingFang TC" w:cs="PingFang TC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8"/>
          <w:sz-cs w:val="28"/>
          <w:spacing w:val="0"/>
          <w:color w:val="1A1A1A"/>
        </w:rPr>
        <w:t xml:space="preserve">曾任遊戲公司（JOHNSONS GAMING）與數位內容公司維運負責人，具遊戲服務營運、商店上架流程與上線前壓力測試協作實務</w:t>
      </w:r>
    </w:p>
    <w:p>
      <w:pPr>
        <w:ind w:left="720" w:first-line="-720"/>
        <w:spacing w:after="40"/>
      </w:pPr>
      <w:r>
        <w:rPr>
          <w:rFonts w:ascii="PingFang TC" w:hAnsi="PingFang TC" w:cs="PingFang TC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8"/>
          <w:sz-cs w:val="28"/>
          <w:spacing w:val="0"/>
          <w:color w:val="1A1A1A"/>
        </w:rPr>
        <w:t xml:space="preserve">曾將專案上線時程由 12 個月縮短至 6 個月內，節省系統資源與開發成本達數千萬</w:t>
      </w:r>
    </w:p>
    <w:p>
      <w:pPr>
        <w:ind w:left="720" w:first-line="-720"/>
        <w:spacing w:after="40"/>
      </w:pPr>
      <w:r>
        <w:rPr>
          <w:rFonts w:ascii="PingFang TC" w:hAnsi="PingFang TC" w:cs="PingFang TC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8"/>
          <w:sz-cs w:val="28"/>
          <w:spacing w:val="0"/>
          <w:color w:val="1A1A1A"/>
        </w:rPr>
        <w:t xml:space="preserve">具 On-Premise IDC 與 AWS、GCP、Azure、阿里雲多雲環境維運經驗</w:t>
      </w:r>
    </w:p>
    <w:p>
      <w:pPr>
        <w:ind w:left="720" w:first-line="-720"/>
        <w:spacing w:after="40"/>
      </w:pPr>
      <w:r>
        <w:rPr>
          <w:rFonts w:ascii="PingFang TC" w:hAnsi="PingFang TC" w:cs="PingFang TC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8"/>
          <w:sz-cs w:val="28"/>
          <w:spacing w:val="0"/>
          <w:color w:val="1A1A1A"/>
        </w:rPr>
        <w:t xml:space="preserve">熟悉 MSSQL、MySQL、PostgreSQL、MongoDB、Redis，具備備份／復原、效能優化、主從架構、讀寫分離與分庫分表實務</w:t>
      </w:r>
    </w:p>
    <w:p>
      <w:pPr>
        <w:spacing w:after="120"/>
      </w:pPr>
      <w:r>
        <w:rPr>
          <w:rFonts w:ascii="PingFang TC Semibold" w:hAnsi="PingFang TC Semibold" w:cs="PingFang TC Semibold"/>
          <w:sz w:val="32"/>
          <w:sz-cs w:val="32"/>
          <w:b/>
          <w:spacing w:val="0"/>
          <w:color w:val="213A6B"/>
        </w:rPr>
        <w:t xml:space="preserve">核心專長</w:t>
      </w:r>
    </w:p>
    <w:p>
      <w:pPr>
        <w:jc w:val="center"/>
      </w:pPr>
      <w:r>
        <w:rPr>
          <w:rFonts w:ascii="PingFang TC Semibold" w:hAnsi="PingFang TC Semibold" w:cs="PingFang TC Semibold"/>
          <w:sz w:val="26"/>
          <w:sz-cs w:val="26"/>
          <w:b/>
          <w:spacing w:val="0"/>
          <w:color w:val="1A1A1A"/>
        </w:rPr>
        <w:t xml:space="preserve">CI/CD 與自動化</w:t>
      </w:r>
    </w:p>
    <w:p>
      <w:pPr/>
      <w:r>
        <w:rPr>
          <w:rFonts w:ascii="PingFang TC" w:hAnsi="PingFang TC" w:cs="PingFang TC"/>
          <w:sz w:val="26"/>
          <w:sz-cs w:val="26"/>
          <w:spacing w:val="0"/>
          <w:color w:val="1A1A1A"/>
        </w:rPr>
        <w:t xml:space="preserve">Jenkins、Git／GitLab、Ansible、Terraform、Walle、Shell／Python、Telegram Bot 部署通知</w:t>
      </w:r>
    </w:p>
    <w:p>
      <w:pPr>
        <w:jc w:val="center"/>
      </w:pPr>
      <w:r>
        <w:rPr>
          <w:rFonts w:ascii="PingFang TC Semibold" w:hAnsi="PingFang TC Semibold" w:cs="PingFang TC Semibold"/>
          <w:sz w:val="26"/>
          <w:sz-cs w:val="26"/>
          <w:b/>
          <w:spacing w:val="0"/>
          <w:color w:val="1A1A1A"/>
        </w:rPr>
        <w:t xml:space="preserve">部署與釋出策略</w:t>
      </w:r>
    </w:p>
    <w:p>
      <w:pPr/>
      <w:r>
        <w:rPr>
          <w:rFonts w:ascii="PingFang TC" w:hAnsi="PingFang TC" w:cs="PingFang TC"/>
          <w:sz w:val="26"/>
          <w:sz-cs w:val="26"/>
          <w:spacing w:val="0"/>
          <w:color w:val="1A1A1A"/>
        </w:rPr>
        <w:t xml:space="preserve">Rolling／藍綠部署規劃、Build／Deploy／Rollback 自動化、Docker／Docker Compose／Kubernetes</w:t>
      </w:r>
    </w:p>
    <w:p>
      <w:pPr>
        <w:jc w:val="center"/>
      </w:pPr>
      <w:r>
        <w:rPr>
          <w:rFonts w:ascii="PingFang TC Semibold" w:hAnsi="PingFang TC Semibold" w:cs="PingFang TC Semibold"/>
          <w:sz w:val="26"/>
          <w:sz-cs w:val="26"/>
          <w:b/>
          <w:spacing w:val="0"/>
          <w:color w:val="1A1A1A"/>
        </w:rPr>
        <w:t xml:space="preserve">負載平衡與入口</w:t>
      </w:r>
    </w:p>
    <w:p>
      <w:pPr/>
      <w:r>
        <w:rPr>
          <w:rFonts w:ascii="PingFang TC" w:hAnsi="PingFang TC" w:cs="PingFang TC"/>
          <w:sz w:val="26"/>
          <w:sz-cs w:val="26"/>
          <w:spacing w:val="0"/>
          <w:color w:val="1A1A1A"/>
        </w:rPr>
        <w:t xml:space="preserve">Nginx 反向代理／負載平衡、CDN（CloudFlare、Incapsula、Akamai、cdnetworks）</w:t>
      </w:r>
    </w:p>
    <w:p>
      <w:pPr>
        <w:jc w:val="center"/>
      </w:pPr>
      <w:r>
        <w:rPr>
          <w:rFonts w:ascii="PingFang TC Semibold" w:hAnsi="PingFang TC Semibold" w:cs="PingFang TC Semibold"/>
          <w:sz w:val="26"/>
          <w:sz-cs w:val="26"/>
          <w:b/>
          <w:spacing w:val="0"/>
          <w:color w:val="1A1A1A"/>
        </w:rPr>
        <w:t xml:space="preserve">監控告警</w:t>
      </w:r>
    </w:p>
    <w:p>
      <w:pPr/>
      <w:r>
        <w:rPr>
          <w:rFonts w:ascii="PingFang TC" w:hAnsi="PingFang TC" w:cs="PingFang TC"/>
          <w:sz w:val="26"/>
          <w:sz-cs w:val="26"/>
          <w:spacing w:val="0"/>
          <w:color w:val="1A1A1A"/>
        </w:rPr>
        <w:t xml:space="preserve">Zabbix、Prometheus／Alertmanager、Grafana、Graylog、EFK、openobserve（CPU／記憶體／磁碟／流量／網路節點／DB 監控與即時告警）</w:t>
      </w:r>
    </w:p>
    <w:p>
      <w:pPr>
        <w:jc w:val="center"/>
      </w:pPr>
      <w:r>
        <w:rPr>
          <w:rFonts w:ascii="PingFang TC Semibold" w:hAnsi="PingFang TC Semibold" w:cs="PingFang TC Semibold"/>
          <w:sz w:val="26"/>
          <w:sz-cs w:val="26"/>
          <w:b/>
          <w:spacing w:val="0"/>
          <w:color w:val="1A1A1A"/>
        </w:rPr>
        <w:t xml:space="preserve">資料庫維運</w:t>
      </w:r>
    </w:p>
    <w:p>
      <w:pPr/>
      <w:r>
        <w:rPr>
          <w:rFonts w:ascii="PingFang TC" w:hAnsi="PingFang TC" w:cs="PingFang TC"/>
          <w:sz w:val="26"/>
          <w:sz-cs w:val="26"/>
          <w:spacing w:val="0"/>
          <w:color w:val="1A1A1A"/>
        </w:rPr>
        <w:t xml:space="preserve">MSSQL、MySQL、PostgreSQL、MongoDB、Redis；備份／復原驗證、查詢與寫入效能優化、DB Script 自動化部署</w:t>
      </w:r>
    </w:p>
    <w:p>
      <w:pPr>
        <w:jc w:val="center"/>
      </w:pPr>
      <w:r>
        <w:rPr>
          <w:rFonts w:ascii="PingFang TC Semibold" w:hAnsi="PingFang TC Semibold" w:cs="PingFang TC Semibold"/>
          <w:sz w:val="26"/>
          <w:sz-cs w:val="26"/>
          <w:b/>
          <w:spacing w:val="0"/>
          <w:color w:val="1A1A1A"/>
        </w:rPr>
        <w:t xml:space="preserve">雲端與基礎設施</w:t>
      </w:r>
    </w:p>
    <w:p>
      <w:pPr/>
      <w:r>
        <w:rPr>
          <w:rFonts w:ascii="PingFang TC" w:hAnsi="PingFang TC" w:cs="PingFang TC"/>
          <w:sz w:val="26"/>
          <w:sz-cs w:val="26"/>
          <w:spacing w:val="0"/>
          <w:color w:val="1A1A1A"/>
        </w:rPr>
        <w:t xml:space="preserve">AWS、GCP、Azure、阿里雲、華為雲；VMware ESXi、Hyper-V、SAN 儲存架構</w:t>
      </w:r>
    </w:p>
    <w:p>
      <w:pPr>
        <w:jc w:val="center"/>
      </w:pPr>
      <w:r>
        <w:rPr>
          <w:rFonts w:ascii="PingFang TC Semibold" w:hAnsi="PingFang TC Semibold" w:cs="PingFang TC Semibold"/>
          <w:sz w:val="26"/>
          <w:sz-cs w:val="26"/>
          <w:b/>
          <w:spacing w:val="0"/>
          <w:color w:val="1A1A1A"/>
        </w:rPr>
        <w:t xml:space="preserve">營運管理</w:t>
      </w:r>
    </w:p>
    <w:p>
      <w:pPr/>
      <w:r>
        <w:rPr>
          <w:rFonts w:ascii="PingFang TC" w:hAnsi="PingFang TC" w:cs="PingFang TC"/>
          <w:sz w:val="26"/>
          <w:sz-cs w:val="26"/>
          <w:spacing w:val="0"/>
          <w:color w:val="1A1A1A"/>
        </w:rPr>
        <w:t xml:space="preserve">SLA／MTTR 管理、故障排除流程規劃、Post-mortem 分析、知識庫（Wiki）、SOP 制定、KPI 績效管理、預算編列與成本控制</w:t>
      </w:r>
    </w:p>
    <w:p>
      <w:pPr>
        <w:spacing w:after="120"/>
      </w:pPr>
      <w:r>
        <w:rPr>
          <w:rFonts w:ascii="PingFang TC Semibold" w:hAnsi="PingFang TC Semibold" w:cs="PingFang TC Semibold"/>
          <w:sz w:val="32"/>
          <w:sz-cs w:val="32"/>
          <w:b/>
          <w:spacing w:val="0"/>
          <w:color w:val="213A6B"/>
        </w:rPr>
        <w:t xml:space="preserve">工作經歷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1A1A1A"/>
        </w:rPr>
        <w:t xml:space="preserve">Photon Future — SRE／DevOps 工程師</w:t>
      </w:r>
    </w:p>
    <w:p>
      <w:pPr>
        <w:jc w:val="right"/>
      </w:pPr>
      <w:r>
        <w:rPr>
          <w:rFonts w:ascii="PingFang TC" w:hAnsi="PingFang TC" w:cs="PingFang TC"/>
          <w:sz w:val="25"/>
          <w:sz-cs w:val="25"/>
          <w:spacing w:val="0"/>
          <w:color w:val="434343"/>
        </w:rPr>
        <w:t xml:space="preserve">2024/10 ~ 迄今 ｜ 台北市中正區</w:t>
      </w:r>
    </w:p>
    <w:p>
      <w:pPr>
        <w:ind w:left="720" w:first-line="-720"/>
        <w:spacing w:after="40"/>
      </w:pPr>
      <w:r>
        <w:rPr>
          <w:rFonts w:ascii="PingFang TC" w:hAnsi="PingFang TC" w:cs="PingFang TC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8"/>
          <w:sz-cs w:val="28"/>
          <w:spacing w:val="0"/>
          <w:color w:val="1A1A1A"/>
        </w:rPr>
        <w:t xml:space="preserve">制定架構策略與成本控制，參與年度專案目標規劃、績效管理與跨部門協作，降低維運支出</w:t>
      </w:r>
    </w:p>
    <w:p>
      <w:pPr>
        <w:ind w:left="720" w:first-line="-720"/>
        <w:spacing w:after="40"/>
      </w:pPr>
      <w:r>
        <w:rPr>
          <w:rFonts w:ascii="PingFang TC" w:hAnsi="PingFang TC" w:cs="PingFang TC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8"/>
          <w:sz-cs w:val="28"/>
          <w:spacing w:val="0"/>
          <w:color w:val="1A1A1A"/>
        </w:rPr>
        <w:t xml:space="preserve">持續優化 CI/CD 自動化流程，推動 AI 自動化發展；使用 Jenkins、Ansible、Terraform 建置部署流程</w:t>
      </w:r>
    </w:p>
    <w:p>
      <w:pPr>
        <w:ind w:left="720" w:first-line="-720"/>
        <w:spacing w:after="40"/>
      </w:pPr>
      <w:r>
        <w:rPr>
          <w:rFonts w:ascii="PingFang TC" w:hAnsi="PingFang TC" w:cs="PingFang TC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8"/>
          <w:sz-cs w:val="28"/>
          <w:spacing w:val="0"/>
          <w:color w:val="1A1A1A"/>
        </w:rPr>
        <w:t xml:space="preserve">以 Zabbix、Prometheus、Grafana、openobserve 建立多層監控告警與日誌管理，即時掌握服務健康狀態</w:t>
      </w:r>
    </w:p>
    <w:p>
      <w:pPr>
        <w:ind w:left="720" w:first-line="-720"/>
        <w:spacing w:after="40"/>
      </w:pPr>
      <w:r>
        <w:rPr>
          <w:rFonts w:ascii="PingFang TC" w:hAnsi="PingFang TC" w:cs="PingFang TC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8"/>
          <w:sz-cs w:val="28"/>
          <w:spacing w:val="0"/>
          <w:color w:val="1A1A1A"/>
        </w:rPr>
        <w:t xml:space="preserve">維運 Docker、Docker Compose、ECS 容器化服務與 Nginx 反向代理，確保高可用</w:t>
      </w:r>
    </w:p>
    <w:p>
      <w:pPr>
        <w:ind w:left="720" w:first-line="-720"/>
        <w:spacing w:after="40"/>
      </w:pPr>
      <w:r>
        <w:rPr>
          <w:rFonts w:ascii="PingFang TC" w:hAnsi="PingFang TC" w:cs="PingFang TC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8"/>
          <w:sz-cs w:val="28"/>
          <w:spacing w:val="0"/>
          <w:color w:val="1A1A1A"/>
        </w:rPr>
        <w:t xml:space="preserve">負責 MySQL、PostgreSQL 主從架構與讀寫分離設定、查詢／寫入效能優化與分庫分表應用</w:t>
      </w:r>
    </w:p>
    <w:p>
      <w:pPr>
        <w:ind w:left="720" w:first-line="-720"/>
        <w:spacing w:after="40"/>
      </w:pPr>
      <w:r>
        <w:rPr>
          <w:rFonts w:ascii="PingFang TC" w:hAnsi="PingFang TC" w:cs="PingFang TC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8"/>
          <w:sz-cs w:val="28"/>
          <w:spacing w:val="0"/>
          <w:color w:val="1A1A1A"/>
        </w:rPr>
        <w:t xml:space="preserve">建立報表資料庫收集、入庫、查詢、優化流程，以及表格壓縮、搬遷等日常自動化維運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1A1A1A"/>
        </w:rPr>
        <w:t xml:space="preserve">翔川 Neo｜曜科技 — 團隊負責人／AI 創業者</w:t>
      </w:r>
    </w:p>
    <w:p>
      <w:pPr>
        <w:jc w:val="right"/>
      </w:pPr>
      <w:r>
        <w:rPr>
          <w:rFonts w:ascii="PingFang TC" w:hAnsi="PingFang TC" w:cs="PingFang TC"/>
          <w:sz w:val="25"/>
          <w:sz-cs w:val="25"/>
          <w:spacing w:val="0"/>
          <w:color w:val="434343"/>
        </w:rPr>
        <w:t xml:space="preserve">2024/4 ~ 迄今 ｜ 宜蘭縣頭城鎮</w:t>
      </w:r>
    </w:p>
    <w:p>
      <w:pPr>
        <w:ind w:left="720" w:first-line="-720"/>
        <w:spacing w:after="40"/>
      </w:pPr>
      <w:r>
        <w:rPr>
          <w:rFonts w:ascii="PingFang TC" w:hAnsi="PingFang TC" w:cs="PingFang TC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8"/>
          <w:sz-cs w:val="28"/>
          <w:spacing w:val="0"/>
          <w:color w:val="1A1A1A"/>
        </w:rPr>
        <w:t xml:space="preserve">以 AI 打造自動化工具（Telegram Bot、AI 助理），主導從需求、開發、測試到部署之完整產品流程</w:t>
      </w:r>
    </w:p>
    <w:p>
      <w:pPr>
        <w:ind w:left="720" w:first-line="-720"/>
        <w:spacing w:after="40"/>
      </w:pPr>
      <w:r>
        <w:rPr>
          <w:rFonts w:ascii="PingFang TC" w:hAnsi="PingFang TC" w:cs="PingFang TC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8"/>
          <w:sz-cs w:val="28"/>
          <w:spacing w:val="0"/>
          <w:color w:val="1A1A1A"/>
        </w:rPr>
        <w:t xml:space="preserve">提供系統架構、DevOps、Kubernetes 技術顧問服務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1A1A1A"/>
        </w:rPr>
        <w:t xml:space="preserve">Barley Co., Ltd. — 運維經理（Operations Manager）</w:t>
      </w:r>
    </w:p>
    <w:p>
      <w:pPr>
        <w:jc w:val="right"/>
      </w:pPr>
      <w:r>
        <w:rPr>
          <w:rFonts w:ascii="PingFang TC" w:hAnsi="PingFang TC" w:cs="PingFang TC"/>
          <w:sz w:val="25"/>
          <w:sz-cs w:val="25"/>
          <w:spacing w:val="0"/>
          <w:color w:val="434343"/>
        </w:rPr>
        <w:t xml:space="preserve">2019/7 ~ 2024/4（4 年 10 個月）｜ 台北市中山區</w:t>
      </w:r>
    </w:p>
    <w:p>
      <w:pPr>
        <w:ind w:left="720" w:first-line="-720"/>
        <w:spacing w:after="40"/>
      </w:pPr>
      <w:r>
        <w:rPr>
          <w:rFonts w:ascii="PingFang TC" w:hAnsi="PingFang TC" w:cs="PingFang TC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8"/>
          <w:sz-cs w:val="28"/>
          <w:spacing w:val="0"/>
          <w:color w:val="1A1A1A"/>
        </w:rPr>
        <w:t xml:space="preserve">管理 9~12 人維運團隊（DBA、SRE/DevOps、MIS/Infra、Security、OP），負責部門績效管理、KPI 考核、跨部門溝通、年度預算編列與成本控制</w:t>
      </w:r>
    </w:p>
    <w:p>
      <w:pPr>
        <w:ind w:left="720" w:first-line="-720"/>
        <w:spacing w:after="40"/>
      </w:pPr>
      <w:r>
        <w:rPr>
          <w:rFonts w:ascii="PingFang TC" w:hAnsi="PingFang TC" w:cs="PingFang TC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8"/>
          <w:sz-cs w:val="28"/>
          <w:spacing w:val="0"/>
          <w:color w:val="1A1A1A"/>
        </w:rPr>
        <w:t xml:space="preserve">制定部門中長期策略目標、SOP 作業流程與人才招募培育計畫，確保年度專案與臨時專案達成</w:t>
      </w:r>
    </w:p>
    <w:p>
      <w:pPr>
        <w:ind w:left="720" w:first-line="-720"/>
        <w:spacing w:after="40"/>
      </w:pPr>
      <w:r>
        <w:rPr>
          <w:rFonts w:ascii="PingFang TC" w:hAnsi="PingFang TC" w:cs="PingFang TC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8"/>
          <w:sz-cs w:val="28"/>
          <w:spacing w:val="0"/>
          <w:color w:val="1A1A1A"/>
        </w:rPr>
        <w:t xml:space="preserve">與 RD 前後端團隊協作，建構高可用服務系統；導入 AWS、GCP、阿里雲與 Kubernetes 環境</w:t>
      </w:r>
    </w:p>
    <w:p>
      <w:pPr>
        <w:ind w:left="720" w:first-line="-720"/>
        <w:spacing w:after="40"/>
      </w:pPr>
      <w:r>
        <w:rPr>
          <w:rFonts w:ascii="PingFang TC" w:hAnsi="PingFang TC" w:cs="PingFang TC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8"/>
          <w:sz-cs w:val="28"/>
          <w:spacing w:val="0"/>
          <w:color w:val="1A1A1A"/>
        </w:rPr>
        <w:t xml:space="preserve">優化 CI/CD（Jenkins、Ansible、Walle、SaltStack）自動化流程，推動自動化部署與 AI 自動化發展</w:t>
      </w:r>
    </w:p>
    <w:p>
      <w:pPr>
        <w:ind w:left="720" w:first-line="-720"/>
        <w:spacing w:after="40"/>
      </w:pPr>
      <w:r>
        <w:rPr>
          <w:rFonts w:ascii="PingFang TC" w:hAnsi="PingFang TC" w:cs="PingFang TC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8"/>
          <w:sz-cs w:val="28"/>
          <w:spacing w:val="0"/>
          <w:color w:val="1A1A1A"/>
        </w:rPr>
        <w:t xml:space="preserve">資料庫管理：MySQL、PostgreSQL、MongoDB、Redis 之備份／復原、查詢與寫入效能優化、主從及讀寫分離設定、分庫分表基礎應用</w:t>
      </w:r>
    </w:p>
    <w:p>
      <w:pPr>
        <w:ind w:left="720" w:first-line="-720"/>
        <w:spacing w:after="40"/>
      </w:pPr>
      <w:r>
        <w:rPr>
          <w:rFonts w:ascii="PingFang TC" w:hAnsi="PingFang TC" w:cs="PingFang TC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8"/>
          <w:sz-cs w:val="28"/>
          <w:spacing w:val="0"/>
          <w:color w:val="1A1A1A"/>
        </w:rPr>
        <w:t xml:space="preserve">建立報表資料庫收集、入庫、查詢、優化流程，以及表格壓縮、搬遷等日常維運自動化，提升效率並節省成本</w:t>
      </w:r>
    </w:p>
    <w:p>
      <w:pPr>
        <w:ind w:left="720" w:first-line="-720"/>
        <w:spacing w:after="40"/>
      </w:pPr>
      <w:r>
        <w:rPr>
          <w:rFonts w:ascii="PingFang TC" w:hAnsi="PingFang TC" w:cs="PingFang TC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8"/>
          <w:sz-cs w:val="28"/>
          <w:spacing w:val="0"/>
          <w:color w:val="1A1A1A"/>
        </w:rPr>
        <w:t xml:space="preserve">使用 Zabbix、Prometheus Operator、Grafana 建立服務監控與即時告警（Telegram Bot），縮短故障偵測與復原時間</w:t>
      </w:r>
    </w:p>
    <w:p>
      <w:pPr>
        <w:ind w:left="720" w:first-line="-720"/>
        <w:spacing w:after="40"/>
      </w:pPr>
      <w:r>
        <w:rPr>
          <w:rFonts w:ascii="PingFang TC" w:hAnsi="PingFang TC" w:cs="PingFang TC"/>
          <w:sz w:val="28"/>
          <w:sz-cs w:val="28"/>
          <w:color w:val="1B5E34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8"/>
          <w:sz-cs w:val="28"/>
          <w:spacing w:val="0"/>
          <w:color w:val="1B5E34"/>
        </w:rPr>
        <w:t xml:space="preserve">專案成果：將原需 12 個月上線之專案縮減至 6 個月內上線營運，節省開發時程與系統資源數千萬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1A1A1A"/>
        </w:rPr>
        <w:t xml:space="preserve">Wanbo Creative Technology Co., Ltd — SRE &amp; DevOps Team Leader</w:t>
      </w:r>
    </w:p>
    <w:p>
      <w:pPr>
        <w:jc w:val="right"/>
      </w:pPr>
      <w:r>
        <w:rPr>
          <w:rFonts w:ascii="PingFang TC" w:hAnsi="PingFang TC" w:cs="PingFang TC"/>
          <w:sz w:val="25"/>
          <w:sz-cs w:val="25"/>
          <w:spacing w:val="0"/>
          <w:color w:val="434343"/>
        </w:rPr>
        <w:t xml:space="preserve">2018/6 ~ 2019/6（1 年 1 個月）｜ 台北市大安區</w:t>
      </w:r>
    </w:p>
    <w:p>
      <w:pPr>
        <w:ind w:left="720" w:first-line="-720"/>
        <w:spacing w:after="40"/>
      </w:pPr>
      <w:r>
        <w:rPr>
          <w:rFonts w:ascii="PingFang TC" w:hAnsi="PingFang TC" w:cs="PingFang TC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8"/>
          <w:sz-cs w:val="28"/>
          <w:spacing w:val="0"/>
          <w:color w:val="1A1A1A"/>
        </w:rPr>
        <w:t xml:space="preserve">管理 5~8 人 SRE &amp; DevOps 團隊，負責共用服務與內部服務之開發、維運及高可用</w:t>
      </w:r>
    </w:p>
    <w:p>
      <w:pPr>
        <w:ind w:left="720" w:first-line="-720"/>
        <w:spacing w:after="40"/>
      </w:pPr>
      <w:r>
        <w:rPr>
          <w:rFonts w:ascii="PingFang TC" w:hAnsi="PingFang TC" w:cs="PingFang TC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8"/>
          <w:sz-cs w:val="28"/>
          <w:spacing w:val="0"/>
          <w:color w:val="1A1A1A"/>
        </w:rPr>
        <w:t xml:space="preserve">導入 AWS、GCP、Azure 雲端服務，建構高可靠、可擴展、自動化且安全之系統架構</w:t>
      </w:r>
    </w:p>
    <w:p>
      <w:pPr>
        <w:ind w:left="720" w:first-line="-720"/>
        <w:spacing w:after="40"/>
      </w:pPr>
      <w:r>
        <w:rPr>
          <w:rFonts w:ascii="PingFang TC" w:hAnsi="PingFang TC" w:cs="PingFang TC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8"/>
          <w:sz-cs w:val="28"/>
          <w:spacing w:val="0"/>
          <w:color w:val="1A1A1A"/>
        </w:rPr>
        <w:t xml:space="preserve">建置 CI/CD：Jenkins、Ansible、Docker、Docker Compose、Kubernetes，實現自動化佈署、測試、集成與部署</w:t>
      </w:r>
    </w:p>
    <w:p>
      <w:pPr>
        <w:ind w:left="720" w:first-line="-720"/>
        <w:spacing w:after="40"/>
      </w:pPr>
      <w:r>
        <w:rPr>
          <w:rFonts w:ascii="PingFang TC" w:hAnsi="PingFang TC" w:cs="PingFang TC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8"/>
          <w:sz-cs w:val="28"/>
          <w:spacing w:val="0"/>
          <w:color w:val="1A1A1A"/>
        </w:rPr>
        <w:t xml:space="preserve">以 Zabbix、Grafana、EFK、Prometheus Operator、GitLab、Nexus 建立監控、日誌與版本管理體系</w:t>
      </w:r>
    </w:p>
    <w:p>
      <w:pPr>
        <w:ind w:left="720" w:first-line="-720"/>
        <w:spacing w:after="40"/>
      </w:pPr>
      <w:r>
        <w:rPr>
          <w:rFonts w:ascii="PingFang TC" w:hAnsi="PingFang TC" w:cs="PingFang TC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8"/>
          <w:sz-cs w:val="28"/>
          <w:spacing w:val="0"/>
          <w:color w:val="1A1A1A"/>
        </w:rPr>
        <w:t xml:space="preserve">管理 MySQL、MongoDB、Redis 資料庫，並自動化日常維運（表格壓縮、搬遷等），降低人力與時間成本</w:t>
      </w:r>
    </w:p>
    <w:p>
      <w:pPr>
        <w:ind w:left="720" w:first-line="-720"/>
        <w:spacing w:after="40"/>
      </w:pPr>
      <w:r>
        <w:rPr>
          <w:rFonts w:ascii="PingFang TC" w:hAnsi="PingFang TC" w:cs="PingFang TC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8"/>
          <w:sz-cs w:val="28"/>
          <w:spacing w:val="0"/>
          <w:color w:val="1A1A1A"/>
        </w:rPr>
        <w:t xml:space="preserve">規劃問題原因與排除流程、人才培訓，建立部門知識庫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1A1A1A"/>
        </w:rPr>
        <w:t xml:space="preserve">JOHNSONS GAMING（數位內容／遊戲產業）— Operation &amp; DevOps Leader</w:t>
      </w:r>
    </w:p>
    <w:p>
      <w:pPr>
        <w:jc w:val="right"/>
      </w:pPr>
      <w:r>
        <w:rPr>
          <w:rFonts w:ascii="PingFang TC" w:hAnsi="PingFang TC" w:cs="PingFang TC"/>
          <w:sz w:val="25"/>
          <w:sz-cs w:val="25"/>
          <w:spacing w:val="0"/>
          <w:color w:val="434343"/>
        </w:rPr>
        <w:t xml:space="preserve">2017/6 ~ 2018/5 ｜ 台北市內湖區</w:t>
      </w:r>
    </w:p>
    <w:p>
      <w:pPr>
        <w:ind w:left="720" w:first-line="-720"/>
        <w:spacing w:after="40"/>
      </w:pPr>
      <w:r>
        <w:rPr>
          <w:rFonts w:ascii="PingFang TC" w:hAnsi="PingFang TC" w:cs="PingFang TC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8"/>
          <w:sz-cs w:val="28"/>
          <w:spacing w:val="0"/>
          <w:color w:val="1A1A1A"/>
        </w:rPr>
        <w:t xml:space="preserve">遊戲公司維運負責人，管理 5~8 人維運團隊，負責線上服務穩定度與營運問題處理</w:t>
      </w:r>
    </w:p>
    <w:p>
      <w:pPr>
        <w:ind w:left="720" w:first-line="-720"/>
        <w:spacing w:after="40"/>
      </w:pPr>
      <w:r>
        <w:rPr>
          <w:rFonts w:ascii="PingFang TC" w:hAnsi="PingFang TC" w:cs="PingFang TC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8"/>
          <w:sz-cs w:val="28"/>
          <w:spacing w:val="0"/>
          <w:color w:val="1A1A1A"/>
        </w:rPr>
        <w:t xml:space="preserve">建立自動化監控與即時通報機制（Zabbix、Grafana、Telegram Bot 告警），建構完善監管與除錯機制</w:t>
      </w:r>
    </w:p>
    <w:p>
      <w:pPr>
        <w:ind w:left="720" w:first-line="-720"/>
        <w:spacing w:after="40"/>
      </w:pPr>
      <w:r>
        <w:rPr>
          <w:rFonts w:ascii="PingFang TC" w:hAnsi="PingFang TC" w:cs="PingFang TC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8"/>
          <w:sz-cs w:val="28"/>
          <w:spacing w:val="0"/>
          <w:color w:val="1A1A1A"/>
        </w:rPr>
        <w:t xml:space="preserve">與 RD、QA、Infra、InfoSec、產品營運單位跨部門協作，確保遊戲服務高可用</w:t>
      </w:r>
    </w:p>
    <w:p>
      <w:pPr>
        <w:ind w:left="720" w:first-line="-720"/>
        <w:spacing w:after="40"/>
      </w:pPr>
      <w:r>
        <w:rPr>
          <w:rFonts w:ascii="PingFang TC" w:hAnsi="PingFang TC" w:cs="PingFang TC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8"/>
          <w:sz-cs w:val="28"/>
          <w:spacing w:val="0"/>
          <w:color w:val="1A1A1A"/>
        </w:rPr>
        <w:t xml:space="preserve">優化 CI/CD 工具與流程（Jenkins、Ansible）、Docker 容器化，發展自動化佈署與效能調校</w:t>
      </w:r>
    </w:p>
    <w:p>
      <w:pPr>
        <w:ind w:left="720" w:first-line="-720"/>
        <w:spacing w:after="40"/>
      </w:pPr>
      <w:r>
        <w:rPr>
          <w:rFonts w:ascii="PingFang TC" w:hAnsi="PingFang TC" w:cs="PingFang TC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8"/>
          <w:sz-cs w:val="28"/>
          <w:spacing w:val="0"/>
          <w:color w:val="1A1A1A"/>
        </w:rPr>
        <w:t xml:space="preserve">導入 CDN（CloudFlare、Incapsula、Akamai）、DNS Bind 服務，管理線上服務流量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1A1A1A"/>
        </w:rPr>
        <w:t xml:space="preserve">DaAi Headlines（宗教電視台，500 人以上）— 系統工程師</w:t>
      </w:r>
    </w:p>
    <w:p>
      <w:pPr>
        <w:jc w:val="right"/>
      </w:pPr>
      <w:r>
        <w:rPr>
          <w:rFonts w:ascii="PingFang TC" w:hAnsi="PingFang TC" w:cs="PingFang TC"/>
          <w:sz w:val="25"/>
          <w:sz-cs w:val="25"/>
          <w:spacing w:val="0"/>
          <w:color w:val="434343"/>
        </w:rPr>
        <w:t xml:space="preserve">2012/6 ~ 2017/6（5 年 1 個月）｜ 台北市北投區</w:t>
      </w:r>
    </w:p>
    <w:p>
      <w:pPr>
        <w:ind w:left="720" w:first-line="-720"/>
        <w:spacing w:after="40"/>
      </w:pPr>
      <w:r>
        <w:rPr>
          <w:rFonts w:ascii="PingFang TC" w:hAnsi="PingFang TC" w:cs="PingFang TC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8"/>
          <w:sz-cs w:val="28"/>
          <w:spacing w:val="0"/>
          <w:color w:val="1A1A1A"/>
        </w:rPr>
        <w:t xml:space="preserve">建置與維運數位電視播映、影音串流與直播導播系統，建置 SAN 儲存架構（10G 光纖／1G 網路）</w:t>
      </w:r>
    </w:p>
    <w:p>
      <w:pPr>
        <w:ind w:left="720" w:first-line="-720"/>
        <w:spacing w:after="40"/>
      </w:pPr>
      <w:r>
        <w:rPr>
          <w:rFonts w:ascii="PingFang TC" w:hAnsi="PingFang TC" w:cs="PingFang TC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8"/>
          <w:sz-cs w:val="28"/>
          <w:spacing w:val="0"/>
          <w:color w:val="1A1A1A"/>
        </w:rPr>
        <w:t xml:space="preserve">管理 MySQL、MSSQL 資料庫；VMware ESXi、Hyper-V 虛擬化與 Windows Server、Active Directory 環境</w:t>
      </w:r>
    </w:p>
    <w:p>
      <w:pPr>
        <w:ind w:left="720" w:first-line="-720"/>
        <w:spacing w:after="40"/>
      </w:pPr>
      <w:r>
        <w:rPr>
          <w:rFonts w:ascii="PingFang TC" w:hAnsi="PingFang TC" w:cs="PingFang TC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8"/>
          <w:sz-cs w:val="28"/>
          <w:spacing w:val="0"/>
          <w:color w:val="1A1A1A"/>
        </w:rPr>
        <w:t xml:space="preserve">建立監管與除錯機制、資訊設備採購評估與機房維運，確保系統穩定運作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1A1A1A"/>
        </w:rPr>
        <w:t xml:space="preserve">Huashang Optoelectronics Co., Ltd.（光電產業，500 人以上）— 副理</w:t>
      </w:r>
    </w:p>
    <w:p>
      <w:pPr>
        <w:jc w:val="right"/>
      </w:pPr>
      <w:r>
        <w:rPr>
          <w:rFonts w:ascii="PingFang TC" w:hAnsi="PingFang TC" w:cs="PingFang TC"/>
          <w:sz w:val="25"/>
          <w:sz-cs w:val="25"/>
          <w:spacing w:val="0"/>
          <w:color w:val="434343"/>
        </w:rPr>
        <w:t xml:space="preserve">2005/3 ~ 2012/6（7 年 4 個月）｜ 桃園市大溪區</w:t>
      </w:r>
    </w:p>
    <w:p>
      <w:pPr>
        <w:ind w:left="720" w:first-line="-720"/>
        <w:spacing w:after="40"/>
      </w:pPr>
      <w:r>
        <w:rPr>
          <w:rFonts w:ascii="PingFang TC" w:hAnsi="PingFang TC" w:cs="PingFang TC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8"/>
          <w:sz-cs w:val="28"/>
          <w:spacing w:val="0"/>
          <w:color w:val="1A1A1A"/>
        </w:rPr>
        <w:t xml:space="preserve">管理 13 人以上生產與品管團隊，績效管理、預算編列、SOP 制定與人才培育</w:t>
      </w:r>
    </w:p>
    <w:p>
      <w:pPr>
        <w:ind w:left="720" w:first-line="-720"/>
        <w:spacing w:after="40"/>
      </w:pPr>
      <w:r>
        <w:rPr>
          <w:rFonts w:ascii="PingFang TC" w:hAnsi="PingFang TC" w:cs="PingFang TC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8"/>
          <w:sz-cs w:val="28"/>
          <w:spacing w:val="0"/>
          <w:color w:val="1A1A1A"/>
        </w:rPr>
        <w:t xml:space="preserve">以 SPC 統計製程管制提升生產良率與製程效率，導入自動化與線上管理系統</w:t>
      </w:r>
    </w:p>
    <w:p>
      <w:pPr>
        <w:ind w:left="720" w:first-line="-720"/>
        <w:spacing w:after="40"/>
      </w:pPr>
      <w:r>
        <w:rPr>
          <w:rFonts w:ascii="PingFang TC" w:hAnsi="PingFang TC" w:cs="PingFang TC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8"/>
          <w:sz-cs w:val="28"/>
          <w:spacing w:val="0"/>
          <w:color w:val="1A1A1A"/>
        </w:rPr>
        <w:t xml:space="preserve">累積跨部門溝通、成本控制與中長期策略規劃之管理實務</w:t>
      </w:r>
    </w:p>
    <w:p>
      <w:pPr>
        <w:spacing w:after="120"/>
      </w:pPr>
      <w:r>
        <w:rPr>
          <w:rFonts w:ascii="PingFang TC Semibold" w:hAnsi="PingFang TC Semibold" w:cs="PingFang TC Semibold"/>
          <w:sz w:val="32"/>
          <w:sz-cs w:val="32"/>
          <w:b/>
          <w:spacing w:val="0"/>
          <w:color w:val="213A6B"/>
        </w:rPr>
        <w:t xml:space="preserve">學歷</w:t>
      </w:r>
    </w:p>
    <w:p>
      <w:pPr>
        <w:ind w:left="720" w:first-line="-720"/>
        <w:spacing w:after="40"/>
      </w:pPr>
      <w:r>
        <w:rPr>
          <w:rFonts w:ascii="PingFang TC" w:hAnsi="PingFang TC" w:cs="PingFang TC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8"/>
          <w:sz-cs w:val="28"/>
          <w:spacing w:val="0"/>
          <w:color w:val="1A1A1A"/>
        </w:rPr>
        <w:t xml:space="preserve">私立中原大學 資訊工程系 碩士班（肄業）</w:t>
      </w:r>
    </w:p>
    <w:p>
      <w:pPr>
        <w:ind w:left="720" w:first-line="-720"/>
        <w:spacing w:after="40"/>
      </w:pPr>
      <w:r>
        <w:rPr>
          <w:rFonts w:ascii="PingFang TC" w:hAnsi="PingFang TC" w:cs="PingFang TC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8"/>
          <w:sz-cs w:val="28"/>
          <w:spacing w:val="0"/>
          <w:color w:val="1A1A1A"/>
        </w:rPr>
        <w:t xml:space="preserve">台灣觀光學院（精鍾商專） 國際貿易系 二專</w:t>
      </w:r>
    </w:p>
    <w:p>
      <w:pPr>
        <w:ind w:left="720" w:first-line="-720"/>
        <w:spacing w:after="40"/>
      </w:pPr>
      <w:r>
        <w:rPr>
          <w:rFonts w:ascii="PingFang TC" w:hAnsi="PingFang TC" w:cs="PingFang TC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8"/>
          <w:sz-cs w:val="28"/>
          <w:spacing w:val="0"/>
          <w:color w:val="1A1A1A"/>
        </w:rPr>
        <w:t xml:space="preserve">國立頭城高級家事商業職業學校 商經科</w:t>
      </w:r>
    </w:p>
    <w:p>
      <w:pPr>
        <w:spacing w:after="120"/>
      </w:pPr>
      <w:r>
        <w:rPr>
          <w:rFonts w:ascii="PingFang TC Semibold" w:hAnsi="PingFang TC Semibold" w:cs="PingFang TC Semibold"/>
          <w:sz w:val="32"/>
          <w:sz-cs w:val="32"/>
          <w:b/>
          <w:spacing w:val="0"/>
          <w:color w:val="213A6B"/>
        </w:rPr>
        <w:t xml:space="preserve">證照</w:t>
      </w:r>
    </w:p>
    <w:p>
      <w:pPr>
        <w:ind w:left="720" w:first-line="-720"/>
        <w:spacing w:after="40"/>
      </w:pPr>
      <w:r>
        <w:rPr>
          <w:rFonts w:ascii="PingFang TC" w:hAnsi="PingFang TC" w:cs="PingFang TC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8"/>
          <w:sz-cs w:val="28"/>
          <w:spacing w:val="0"/>
          <w:color w:val="1A1A1A"/>
        </w:rPr>
        <w:t xml:space="preserve">Oracle OCP Java Developer</w:t>
      </w:r>
    </w:p>
    <w:p>
      <w:pPr>
        <w:ind w:left="720" w:first-line="-720"/>
        <w:spacing w:after="40"/>
      </w:pPr>
      <w:r>
        <w:rPr>
          <w:rFonts w:ascii="PingFang TC" w:hAnsi="PingFang TC" w:cs="PingFang TC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8"/>
          <w:sz-cs w:val="28"/>
          <w:spacing w:val="0"/>
          <w:color w:val="1A1A1A"/>
        </w:rPr>
        <w:t xml:space="preserve">ITS 國際證照</w:t>
      </w:r>
    </w:p>
    <w:p>
      <w:pPr>
        <w:spacing w:after="120"/>
      </w:pPr>
      <w:r>
        <w:rPr>
          <w:rFonts w:ascii="PingFang TC Semibold" w:hAnsi="PingFang TC Semibold" w:cs="PingFang TC Semibold"/>
          <w:sz w:val="32"/>
          <w:sz-cs w:val="32"/>
          <w:b/>
          <w:spacing w:val="0"/>
          <w:color w:val="213A6B"/>
        </w:rPr>
        <w:t xml:space="preserve">語言能力</w:t>
      </w:r>
    </w:p>
    <w:p>
      <w:pPr>
        <w:ind w:left="720" w:first-line="-720"/>
        <w:spacing w:after="40"/>
      </w:pPr>
      <w:r>
        <w:rPr>
          <w:rFonts w:ascii="PingFang TC" w:hAnsi="PingFang TC" w:cs="PingFang TC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8"/>
          <w:sz-cs w:val="28"/>
          <w:spacing w:val="0"/>
          <w:color w:val="1A1A1A"/>
        </w:rPr>
        <w:t xml:space="preserve">中文：精通（商務溝通無礙）</w:t>
      </w:r>
    </w:p>
    <w:p>
      <w:pPr>
        <w:ind w:left="720" w:first-line="-720"/>
        <w:spacing w:after="40"/>
      </w:pPr>
      <w:r>
        <w:rPr>
          <w:rFonts w:ascii="PingFang TC" w:hAnsi="PingFang TC" w:cs="PingFang TC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8"/>
          <w:sz-cs w:val="28"/>
          <w:spacing w:val="0"/>
          <w:color w:val="1A1A1A"/>
        </w:rPr>
        <w:t xml:space="preserve">台語：精通</w:t>
      </w:r>
    </w:p>
    <w:p>
      <w:pPr>
        <w:ind w:left="720" w:first-line="-720"/>
        <w:spacing w:after="40"/>
      </w:pPr>
      <w:r>
        <w:rPr>
          <w:rFonts w:ascii="PingFang TC" w:hAnsi="PingFang TC" w:cs="PingFang TC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8"/>
          <w:sz-cs w:val="28"/>
          <w:spacing w:val="0"/>
          <w:color w:val="1A1A1A"/>
        </w:rPr>
        <w:t xml:space="preserve">英文：可閱讀英文技術文件</w:t>
      </w:r>
    </w:p>
    <w:p>
      <w:pPr>
        <w:ind w:left="720" w:first-line="-720"/>
        <w:spacing w:after="40"/>
      </w:pPr>
      <w:r>
        <w:rPr>
          <w:rFonts w:ascii="PingFang TC" w:hAnsi="PingFang TC" w:cs="PingFang TC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8"/>
          <w:sz-cs w:val="28"/>
          <w:spacing w:val="0"/>
          <w:color w:val="1A1A1A"/>
        </w:rPr>
        <w:t xml:space="preserve">日文：略懂</w:t>
      </w:r>
    </w:p>
    <w:p>
      <w:pPr>
        <w:spacing w:after="60"/>
      </w:pPr>
      <w:r>
        <w:rPr>
          <w:rFonts w:ascii="PingFang TC" w:hAnsi="PingFang TC" w:cs="PingFang TC"/>
          <w:sz w:val="24"/>
          <w:sz-cs w:val="24"/>
          <w:spacing w:val="0"/>
          <w:color w:val="535353"/>
        </w:rPr>
        <w:t xml:space="preserve">＊本履歷針對維運總監／DevOps Director 職位所撰寫，若有任何需調整之處，敬請告知，可立即配合修改。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1A1A1A"/>
        </w:rPr>
        <w:t xml:space="preserve"/>
      </w:r>
    </w:p>
    <w:p>
      <w:pPr>
        <w:spacing w:after="40"/>
      </w:pPr>
      <w:r>
        <w:rPr>
          <w:rFonts w:ascii="PingFang TC Semibold" w:hAnsi="PingFang TC Semibold" w:cs="PingFang TC Semibold"/>
          <w:sz w:val="56"/>
          <w:sz-cs w:val="56"/>
          <w:b/>
          <w:spacing w:val="0"/>
          <w:color w:val="213A6B"/>
        </w:rPr>
        <w:t xml:space="preserve">Wesley Li (李濬翔)</w:t>
      </w:r>
    </w:p>
    <w:p>
      <w:pPr>
        <w:spacing w:after="120"/>
      </w:pPr>
      <w:r>
        <w:rPr>
          <w:rFonts w:ascii="PingFang TC Semibold" w:hAnsi="PingFang TC Semibold" w:cs="PingFang TC Semibold"/>
          <w:sz w:val="33"/>
          <w:sz-cs w:val="33"/>
          <w:b/>
          <w:spacing w:val="0"/>
          <w:color w:val="343434"/>
        </w:rPr>
        <w:t xml:space="preserve">Operations Director / DevOps Director / SRE &amp; DevOps Lead</w:t>
      </w:r>
    </w:p>
    <w:p>
      <w:pPr>
        <w:spacing w:after="60"/>
      </w:pPr>
      <w:r>
        <w:rPr>
          <w:rFonts w:ascii="PingFang TC" w:hAnsi="PingFang TC" w:cs="PingFang TC"/>
          <w:sz w:val="25"/>
          <w:sz-cs w:val="25"/>
          <w:spacing w:val="0"/>
          <w:color w:val="434343"/>
        </w:rPr>
        <w:t xml:space="preserve">Male · 46 (Military service completed 2004/6) ｜ Mobile: 0925-012-208 ｜ Email: ericly76@gmail.com ｜ Location: Toucheng, Yilan County ｜ Currently employed · Available immediately</w:t>
      </w:r>
    </w:p>
    <w:p>
      <w:pPr>
        <w:spacing w:after="120"/>
      </w:pPr>
      <w:r>
        <w:rPr>
          <w:rFonts w:ascii="PingFang TC Semibold" w:hAnsi="PingFang TC Semibold" w:cs="PingFang TC Semibold"/>
          <w:sz w:val="32"/>
          <w:sz-cs w:val="32"/>
          <w:b/>
          <w:spacing w:val="0"/>
          <w:color w:val="213A6B"/>
        </w:rPr>
        <w:t xml:space="preserve">Career Objective</w:t>
      </w:r>
    </w:p>
    <w:p>
      <w:pPr>
        <w:spacing w:after="60"/>
      </w:pPr>
      <w:r>
        <w:rPr>
          <w:rFonts w:ascii="PingFang TC" w:hAnsi="PingFang TC" w:cs="PingFang TC"/>
          <w:sz w:val="28"/>
          <w:sz-cs w:val="28"/>
          <w:spacing w:val="0"/>
          <w:color w:val="1A1A1A"/>
        </w:rPr>
        <w:t xml:space="preserve">With 10+ years of IT operations and 7+ years of team management experience across the gaming, digital content and cloud service industries, seeking an Operations Director role to build a game service operation system with SLA of 99.95%+ and an MTTR within 30 minutes, ensuring zero-defect game launches and stable operation through CI/CD automation, database reliability operations and monitoring/alerting systems.</w:t>
      </w:r>
    </w:p>
    <w:p>
      <w:pPr>
        <w:spacing w:after="120"/>
      </w:pPr>
      <w:r>
        <w:rPr>
          <w:rFonts w:ascii="PingFang TC Semibold" w:hAnsi="PingFang TC Semibold" w:cs="PingFang TC Semibold"/>
          <w:sz w:val="32"/>
          <w:sz-cs w:val="32"/>
          <w:b/>
          <w:spacing w:val="0"/>
          <w:color w:val="213A6B"/>
        </w:rPr>
        <w:t xml:space="preserve">Professional Summary</w:t>
      </w:r>
    </w:p>
    <w:p>
      <w:pPr>
        <w:ind w:left="720" w:first-line="-720"/>
        <w:spacing w:after="40"/>
      </w:pPr>
      <w:r>
        <w:rPr>
          <w:rFonts w:ascii="PingFang TC" w:hAnsi="PingFang TC" w:cs="PingFang TC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8"/>
          <w:sz-cs w:val="28"/>
          <w:spacing w:val="0"/>
          <w:color w:val="1A1A1A"/>
        </w:rPr>
        <w:t xml:space="preserve">10–11 years of IT operations / system architecture, 7+ years of management; led teams of up to 12 people (DBA, SRE, DevOps, MIS/Infra, Security, OP)</w:t>
      </w:r>
    </w:p>
    <w:p>
      <w:pPr>
        <w:ind w:left="720" w:first-line="-720"/>
        <w:spacing w:after="40"/>
      </w:pPr>
      <w:r>
        <w:rPr>
          <w:rFonts w:ascii="PingFang TC" w:hAnsi="PingFang TC" w:cs="PingFang TC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8"/>
          <w:sz-cs w:val="28"/>
          <w:spacing w:val="0"/>
          <w:color w:val="1A1A1A"/>
        </w:rPr>
        <w:t xml:space="preserve">Former operations lead for a gaming company (JOHNSONS GAMING) and digital content companies; hands-on experience with game service operations, app-store release process and pre-launch load testing collaboration</w:t>
      </w:r>
    </w:p>
    <w:p>
      <w:pPr>
        <w:ind w:left="720" w:first-line="-720"/>
        <w:spacing w:after="40"/>
      </w:pPr>
      <w:r>
        <w:rPr>
          <w:rFonts w:ascii="PingFang TC" w:hAnsi="PingFang TC" w:cs="PingFang TC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8"/>
          <w:sz-cs w:val="28"/>
          <w:spacing w:val="0"/>
          <w:color w:val="1A1A1A"/>
        </w:rPr>
        <w:t xml:space="preserve">Reduced project go-live cycle from 12 months to within 6 months, saving tens of millions NTD in development time and system resources</w:t>
      </w:r>
    </w:p>
    <w:p>
      <w:pPr>
        <w:ind w:left="720" w:first-line="-720"/>
        <w:spacing w:after="40"/>
      </w:pPr>
      <w:r>
        <w:rPr>
          <w:rFonts w:ascii="PingFang TC" w:hAnsi="PingFang TC" w:cs="PingFang TC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8"/>
          <w:sz-cs w:val="28"/>
          <w:spacing w:val="0"/>
          <w:color w:val="1A1A1A"/>
        </w:rPr>
        <w:t xml:space="preserve">Experienced with on-premise IDC and multi-cloud environments (AWS, GCP, Azure, Alibaba Cloud)</w:t>
      </w:r>
    </w:p>
    <w:p>
      <w:pPr>
        <w:ind w:left="720" w:first-line="-720"/>
        <w:spacing w:after="40"/>
      </w:pPr>
      <w:r>
        <w:rPr>
          <w:rFonts w:ascii="PingFang TC" w:hAnsi="PingFang TC" w:cs="PingFang TC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8"/>
          <w:sz-cs w:val="28"/>
          <w:spacing w:val="0"/>
          <w:color w:val="1A1A1A"/>
        </w:rPr>
        <w:t xml:space="preserve">Proficient in MSSQL, MySQL, PostgreSQL, MongoDB and Redis; experienced in backup/recovery, performance tuning, master-slave replication, read/write splitting and database sharding</w:t>
      </w:r>
    </w:p>
    <w:p>
      <w:pPr>
        <w:spacing w:after="120"/>
      </w:pPr>
      <w:r>
        <w:rPr>
          <w:rFonts w:ascii="PingFang TC Semibold" w:hAnsi="PingFang TC Semibold" w:cs="PingFang TC Semibold"/>
          <w:sz w:val="32"/>
          <w:sz-cs w:val="32"/>
          <w:b/>
          <w:spacing w:val="0"/>
          <w:color w:val="213A6B"/>
        </w:rPr>
        <w:t xml:space="preserve">Core Competencies</w:t>
      </w:r>
    </w:p>
    <w:p>
      <w:pPr>
        <w:jc w:val="center"/>
      </w:pPr>
      <w:r>
        <w:rPr>
          <w:rFonts w:ascii="PingFang TC Semibold" w:hAnsi="PingFang TC Semibold" w:cs="PingFang TC Semibold"/>
          <w:sz w:val="26"/>
          <w:sz-cs w:val="26"/>
          <w:b/>
          <w:spacing w:val="0"/>
          <w:color w:val="1A1A1A"/>
        </w:rPr>
        <w:t xml:space="preserve">CI/CD &amp; Automation</w:t>
      </w:r>
    </w:p>
    <w:p>
      <w:pPr/>
      <w:r>
        <w:rPr>
          <w:rFonts w:ascii="PingFang TC" w:hAnsi="PingFang TC" w:cs="PingFang TC"/>
          <w:sz w:val="26"/>
          <w:sz-cs w:val="26"/>
          <w:spacing w:val="0"/>
          <w:color w:val="1A1A1A"/>
        </w:rPr>
        <w:t xml:space="preserve">Jenkins, Git/GitLab, Ansible, Terraform, Walle, Shell/Python, Telegram Bot deployment notifications</w:t>
      </w:r>
    </w:p>
    <w:p>
      <w:pPr>
        <w:jc w:val="center"/>
      </w:pPr>
      <w:r>
        <w:rPr>
          <w:rFonts w:ascii="PingFang TC Semibold" w:hAnsi="PingFang TC Semibold" w:cs="PingFang TC Semibold"/>
          <w:sz w:val="26"/>
          <w:sz-cs w:val="26"/>
          <w:b/>
          <w:spacing w:val="0"/>
          <w:color w:val="1A1A1A"/>
        </w:rPr>
        <w:t xml:space="preserve">Deployment &amp; Release</w:t>
      </w:r>
    </w:p>
    <w:p>
      <w:pPr/>
      <w:r>
        <w:rPr>
          <w:rFonts w:ascii="PingFang TC" w:hAnsi="PingFang TC" w:cs="PingFang TC"/>
          <w:sz w:val="26"/>
          <w:sz-cs w:val="26"/>
          <w:spacing w:val="0"/>
          <w:color w:val="1A1A1A"/>
        </w:rPr>
        <w:t xml:space="preserve">Rolling/blue-green deployment planning, Build/Deploy/Rollback automation, Docker/Docker Compose/Kubernetes</w:t>
      </w:r>
    </w:p>
    <w:p>
      <w:pPr>
        <w:jc w:val="center"/>
      </w:pPr>
      <w:r>
        <w:rPr>
          <w:rFonts w:ascii="PingFang TC Semibold" w:hAnsi="PingFang TC Semibold" w:cs="PingFang TC Semibold"/>
          <w:sz w:val="26"/>
          <w:sz-cs w:val="26"/>
          <w:b/>
          <w:spacing w:val="0"/>
          <w:color w:val="1A1A1A"/>
        </w:rPr>
        <w:t xml:space="preserve">Load Balancing &amp; Edge</w:t>
      </w:r>
    </w:p>
    <w:p>
      <w:pPr/>
      <w:r>
        <w:rPr>
          <w:rFonts w:ascii="PingFang TC" w:hAnsi="PingFang TC" w:cs="PingFang TC"/>
          <w:sz w:val="26"/>
          <w:sz-cs w:val="26"/>
          <w:spacing w:val="0"/>
          <w:color w:val="1A1A1A"/>
        </w:rPr>
        <w:t xml:space="preserve">Nginx reverse proxy/load balancing, CDN (CloudFlare, Incapsula, Akamai, cdnetworks)</w:t>
      </w:r>
    </w:p>
    <w:p>
      <w:pPr>
        <w:jc w:val="center"/>
      </w:pPr>
      <w:r>
        <w:rPr>
          <w:rFonts w:ascii="PingFang TC Semibold" w:hAnsi="PingFang TC Semibold" w:cs="PingFang TC Semibold"/>
          <w:sz w:val="26"/>
          <w:sz-cs w:val="26"/>
          <w:b/>
          <w:spacing w:val="0"/>
          <w:color w:val="1A1A1A"/>
        </w:rPr>
        <w:t xml:space="preserve">Monitoring &amp; Alerting</w:t>
      </w:r>
    </w:p>
    <w:p>
      <w:pPr/>
      <w:r>
        <w:rPr>
          <w:rFonts w:ascii="PingFang TC" w:hAnsi="PingFang TC" w:cs="PingFang TC"/>
          <w:sz w:val="26"/>
          <w:sz-cs w:val="26"/>
          <w:spacing w:val="0"/>
          <w:color w:val="1A1A1A"/>
        </w:rPr>
        <w:t xml:space="preserve">Zabbix, Prometheus/Alertmanager, Grafana, Graylog, EFK, openobserve (CPU/memory/disk/traffic/network node/DB monitoring &amp; real-time alerting)</w:t>
      </w:r>
    </w:p>
    <w:p>
      <w:pPr>
        <w:jc w:val="center"/>
      </w:pPr>
      <w:r>
        <w:rPr>
          <w:rFonts w:ascii="PingFang TC Semibold" w:hAnsi="PingFang TC Semibold" w:cs="PingFang TC Semibold"/>
          <w:sz w:val="26"/>
          <w:sz-cs w:val="26"/>
          <w:b/>
          <w:spacing w:val="0"/>
          <w:color w:val="1A1A1A"/>
        </w:rPr>
        <w:t xml:space="preserve">Database Operations</w:t>
      </w:r>
    </w:p>
    <w:p>
      <w:pPr/>
      <w:r>
        <w:rPr>
          <w:rFonts w:ascii="PingFang TC" w:hAnsi="PingFang TC" w:cs="PingFang TC"/>
          <w:sz w:val="26"/>
          <w:sz-cs w:val="26"/>
          <w:spacing w:val="0"/>
          <w:color w:val="1A1A1A"/>
        </w:rPr>
        <w:t xml:space="preserve">MSSQL, MySQL, PostgreSQL, MongoDB, Redis; backup/recovery validation, query &amp; write performance tuning, DB script automated deployment</w:t>
      </w:r>
    </w:p>
    <w:p>
      <w:pPr>
        <w:jc w:val="center"/>
      </w:pPr>
      <w:r>
        <w:rPr>
          <w:rFonts w:ascii="PingFang TC Semibold" w:hAnsi="PingFang TC Semibold" w:cs="PingFang TC Semibold"/>
          <w:sz w:val="26"/>
          <w:sz-cs w:val="26"/>
          <w:b/>
          <w:spacing w:val="0"/>
          <w:color w:val="1A1A1A"/>
        </w:rPr>
        <w:t xml:space="preserve">Cloud &amp; Infrastructure</w:t>
      </w:r>
    </w:p>
    <w:p>
      <w:pPr/>
      <w:r>
        <w:rPr>
          <w:rFonts w:ascii="PingFang TC" w:hAnsi="PingFang TC" w:cs="PingFang TC"/>
          <w:sz w:val="26"/>
          <w:sz-cs w:val="26"/>
          <w:spacing w:val="0"/>
          <w:color w:val="1A1A1A"/>
        </w:rPr>
        <w:t xml:space="preserve">AWS, GCP, Azure, Alibaba Cloud, Huawei Cloud; VMware ESXi, Hyper-V, SAN storage architecture</w:t>
      </w:r>
    </w:p>
    <w:p>
      <w:pPr>
        <w:jc w:val="center"/>
      </w:pPr>
      <w:r>
        <w:rPr>
          <w:rFonts w:ascii="PingFang TC Semibold" w:hAnsi="PingFang TC Semibold" w:cs="PingFang TC Semibold"/>
          <w:sz w:val="26"/>
          <w:sz-cs w:val="26"/>
          <w:b/>
          <w:spacing w:val="0"/>
          <w:color w:val="1A1A1A"/>
        </w:rPr>
        <w:t xml:space="preserve">Operations Management</w:t>
      </w:r>
    </w:p>
    <w:p>
      <w:pPr/>
      <w:r>
        <w:rPr>
          <w:rFonts w:ascii="PingFang TC" w:hAnsi="PingFang TC" w:cs="PingFang TC"/>
          <w:sz w:val="26"/>
          <w:sz-cs w:val="26"/>
          <w:spacing w:val="0"/>
          <w:color w:val="1A1A1A"/>
        </w:rPr>
        <w:t xml:space="preserve">SLA/MTTR management, incident troubleshooting process, post-mortem analysis, knowledge base (Wiki), SOP, KPI performance management, budget planning &amp; cost control</w:t>
      </w:r>
    </w:p>
    <w:p>
      <w:pPr>
        <w:spacing w:after="120"/>
      </w:pPr>
      <w:r>
        <w:rPr>
          <w:rFonts w:ascii="PingFang TC Semibold" w:hAnsi="PingFang TC Semibold" w:cs="PingFang TC Semibold"/>
          <w:sz w:val="32"/>
          <w:sz-cs w:val="32"/>
          <w:b/>
          <w:spacing w:val="0"/>
          <w:color w:val="213A6B"/>
        </w:rPr>
        <w:t xml:space="preserve">Work Experience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1A1A1A"/>
        </w:rPr>
        <w:t xml:space="preserve">Photon Future — SRE / DevOps Engineer</w:t>
      </w:r>
    </w:p>
    <w:p>
      <w:pPr>
        <w:jc w:val="right"/>
      </w:pPr>
      <w:r>
        <w:rPr>
          <w:rFonts w:ascii="PingFang TC" w:hAnsi="PingFang TC" w:cs="PingFang TC"/>
          <w:sz w:val="25"/>
          <w:sz-cs w:val="25"/>
          <w:spacing w:val="0"/>
          <w:color w:val="434343"/>
        </w:rPr>
        <w:t xml:space="preserve">2024/10 – Present ｜ Taipei, Zhongzheng</w:t>
      </w:r>
    </w:p>
    <w:p>
      <w:pPr>
        <w:ind w:left="720" w:first-line="-720"/>
        <w:spacing w:after="40"/>
      </w:pPr>
      <w:r>
        <w:rPr>
          <w:rFonts w:ascii="PingFang TC" w:hAnsi="PingFang TC" w:cs="PingFang TC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8"/>
          <w:sz-cs w:val="28"/>
          <w:spacing w:val="0"/>
          <w:color w:val="1A1A1A"/>
        </w:rPr>
        <w:t xml:space="preserve">Define architecture strategy and cost control; participate in annual project planning, performance management and cross-department collaboration to reduce operational expenditure</w:t>
      </w:r>
    </w:p>
    <w:p>
      <w:pPr>
        <w:ind w:left="720" w:first-line="-720"/>
        <w:spacing w:after="40"/>
      </w:pPr>
      <w:r>
        <w:rPr>
          <w:rFonts w:ascii="PingFang TC" w:hAnsi="PingFang TC" w:cs="PingFang TC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8"/>
          <w:sz-cs w:val="28"/>
          <w:spacing w:val="0"/>
          <w:color w:val="1A1A1A"/>
        </w:rPr>
        <w:t xml:space="preserve">Continuously optimize CI/CD automation and drive AI automation initiatives; build deployment pipelines with Jenkins, Ansible and Terraform</w:t>
      </w:r>
    </w:p>
    <w:p>
      <w:pPr>
        <w:ind w:left="720" w:first-line="-720"/>
        <w:spacing w:after="40"/>
      </w:pPr>
      <w:r>
        <w:rPr>
          <w:rFonts w:ascii="PingFang TC" w:hAnsi="PingFang TC" w:cs="PingFang TC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8"/>
          <w:sz-cs w:val="28"/>
          <w:spacing w:val="0"/>
          <w:color w:val="1A1A1A"/>
        </w:rPr>
        <w:t xml:space="preserve">Establish multi-layer monitoring, alerting and log management with Zabbix, Prometheus, Grafana and openobserve for real-time service health visibility</w:t>
      </w:r>
    </w:p>
    <w:p>
      <w:pPr>
        <w:ind w:left="720" w:first-line="-720"/>
        <w:spacing w:after="40"/>
      </w:pPr>
      <w:r>
        <w:rPr>
          <w:rFonts w:ascii="PingFang TC" w:hAnsi="PingFang TC" w:cs="PingFang TC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8"/>
          <w:sz-cs w:val="28"/>
          <w:spacing w:val="0"/>
          <w:color w:val="1A1A1A"/>
        </w:rPr>
        <w:t xml:space="preserve">Operate Docker, Docker Compose and ECS containerized services with Nginx reverse proxy to ensure high availability</w:t>
      </w:r>
    </w:p>
    <w:p>
      <w:pPr>
        <w:ind w:left="720" w:first-line="-720"/>
        <w:spacing w:after="40"/>
      </w:pPr>
      <w:r>
        <w:rPr>
          <w:rFonts w:ascii="PingFang TC" w:hAnsi="PingFang TC" w:cs="PingFang TC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8"/>
          <w:sz-cs w:val="28"/>
          <w:spacing w:val="0"/>
          <w:color w:val="1A1A1A"/>
        </w:rPr>
        <w:t xml:space="preserve">Manage MySQL and PostgreSQL master-slave replication, read/write splitting, query/write performance optimization and database sharding</w:t>
      </w:r>
    </w:p>
    <w:p>
      <w:pPr>
        <w:ind w:left="720" w:first-line="-720"/>
        <w:spacing w:after="40"/>
      </w:pPr>
      <w:r>
        <w:rPr>
          <w:rFonts w:ascii="PingFang TC" w:hAnsi="PingFang TC" w:cs="PingFang TC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8"/>
          <w:sz-cs w:val="28"/>
          <w:spacing w:val="0"/>
          <w:color w:val="1A1A1A"/>
        </w:rPr>
        <w:t xml:space="preserve">Build reporting database collection, ingestion, query and optimization pipelines, plus automated routine operations (table compression, migration)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1A1A1A"/>
        </w:rPr>
        <w:t xml:space="preserve">Xiangchuan Neo | Yao Technology — Team Lead / AI Entrepreneur</w:t>
      </w:r>
    </w:p>
    <w:p>
      <w:pPr>
        <w:jc w:val="right"/>
      </w:pPr>
      <w:r>
        <w:rPr>
          <w:rFonts w:ascii="PingFang TC" w:hAnsi="PingFang TC" w:cs="PingFang TC"/>
          <w:sz w:val="25"/>
          <w:sz-cs w:val="25"/>
          <w:spacing w:val="0"/>
          <w:color w:val="434343"/>
        </w:rPr>
        <w:t xml:space="preserve">2024/4 – Present ｜ Yilan, Toucheng</w:t>
      </w:r>
    </w:p>
    <w:p>
      <w:pPr>
        <w:ind w:left="720" w:first-line="-720"/>
        <w:spacing w:after="40"/>
      </w:pPr>
      <w:r>
        <w:rPr>
          <w:rFonts w:ascii="PingFang TC" w:hAnsi="PingFang TC" w:cs="PingFang TC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8"/>
          <w:sz-cs w:val="28"/>
          <w:spacing w:val="0"/>
          <w:color w:val="1A1A1A"/>
        </w:rPr>
        <w:t xml:space="preserve">Build AI-powered automation tools (Telegram Bot, AI assistants), leading the full product lifecycle from requirements, development and testing to deployment</w:t>
      </w:r>
    </w:p>
    <w:p>
      <w:pPr>
        <w:ind w:left="720" w:first-line="-720"/>
        <w:spacing w:after="40"/>
      </w:pPr>
      <w:r>
        <w:rPr>
          <w:rFonts w:ascii="PingFang TC" w:hAnsi="PingFang TC" w:cs="PingFang TC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8"/>
          <w:sz-cs w:val="28"/>
          <w:spacing w:val="0"/>
          <w:color w:val="1A1A1A"/>
        </w:rPr>
        <w:t xml:space="preserve">Provide technical consulting on system architecture, DevOps and Kubernetes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1A1A1A"/>
        </w:rPr>
        <w:t xml:space="preserve">Barley Co., Ltd. — Operations Manager</w:t>
      </w:r>
    </w:p>
    <w:p>
      <w:pPr>
        <w:jc w:val="right"/>
      </w:pPr>
      <w:r>
        <w:rPr>
          <w:rFonts w:ascii="PingFang TC" w:hAnsi="PingFang TC" w:cs="PingFang TC"/>
          <w:sz w:val="25"/>
          <w:sz-cs w:val="25"/>
          <w:spacing w:val="0"/>
          <w:color w:val="434343"/>
        </w:rPr>
        <w:t xml:space="preserve">2019/7 – 2024/4 (4y 10m) ｜ Taipei, Zhongshan</w:t>
      </w:r>
    </w:p>
    <w:p>
      <w:pPr>
        <w:ind w:left="720" w:first-line="-720"/>
        <w:spacing w:after="40"/>
      </w:pPr>
      <w:r>
        <w:rPr>
          <w:rFonts w:ascii="PingFang TC" w:hAnsi="PingFang TC" w:cs="PingFang TC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8"/>
          <w:sz-cs w:val="28"/>
          <w:spacing w:val="0"/>
          <w:color w:val="1A1A1A"/>
        </w:rPr>
        <w:t xml:space="preserve">Managed a 9–12 person operations team (DBA, SRE/DevOps, MIS/Infra, Security, OP); responsible for performance management, KPI reviews, cross-department communication, annual budget planning and cost control</w:t>
      </w:r>
    </w:p>
    <w:p>
      <w:pPr>
        <w:ind w:left="720" w:first-line="-720"/>
        <w:spacing w:after="40"/>
      </w:pPr>
      <w:r>
        <w:rPr>
          <w:rFonts w:ascii="PingFang TC" w:hAnsi="PingFang TC" w:cs="PingFang TC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8"/>
          <w:sz-cs w:val="28"/>
          <w:spacing w:val="0"/>
          <w:color w:val="1A1A1A"/>
        </w:rPr>
        <w:t xml:space="preserve">Set mid/long-term departmental strategy, SOPs and talent acquisition/training plans; ensured annual and ad-hoc projects were delivered</w:t>
      </w:r>
    </w:p>
    <w:p>
      <w:pPr>
        <w:ind w:left="720" w:first-line="-720"/>
        <w:spacing w:after="40"/>
      </w:pPr>
      <w:r>
        <w:rPr>
          <w:rFonts w:ascii="PingFang TC" w:hAnsi="PingFang TC" w:cs="PingFang TC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8"/>
          <w:sz-cs w:val="28"/>
          <w:spacing w:val="0"/>
          <w:color w:val="1A1A1A"/>
        </w:rPr>
        <w:t xml:space="preserve">Collaborated with frontend/backend RD teams to build highly available services; introduced AWS, GCP, Alibaba Cloud and Kubernetes environments</w:t>
      </w:r>
    </w:p>
    <w:p>
      <w:pPr>
        <w:ind w:left="720" w:first-line="-720"/>
        <w:spacing w:after="40"/>
      </w:pPr>
      <w:r>
        <w:rPr>
          <w:rFonts w:ascii="PingFang TC" w:hAnsi="PingFang TC" w:cs="PingFang TC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8"/>
          <w:sz-cs w:val="28"/>
          <w:spacing w:val="0"/>
          <w:color w:val="1A1A1A"/>
        </w:rPr>
        <w:t xml:space="preserve">Optimized CI/CD (Jenkins, Ansible, Walle, SaltStack) automation and drove automated deployment and AI automation initiatives</w:t>
      </w:r>
    </w:p>
    <w:p>
      <w:pPr>
        <w:ind w:left="720" w:first-line="-720"/>
        <w:spacing w:after="40"/>
      </w:pPr>
      <w:r>
        <w:rPr>
          <w:rFonts w:ascii="PingFang TC" w:hAnsi="PingFang TC" w:cs="PingFang TC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8"/>
          <w:sz-cs w:val="28"/>
          <w:spacing w:val="0"/>
          <w:color w:val="1A1A1A"/>
        </w:rPr>
        <w:t xml:space="preserve">Database management: backup/recovery, query &amp; write performance tuning, master-slave and read/write splitting, basic database sharding for MySQL, PostgreSQL, MongoDB and Redis</w:t>
      </w:r>
    </w:p>
    <w:p>
      <w:pPr>
        <w:ind w:left="720" w:first-line="-720"/>
        <w:spacing w:after="40"/>
      </w:pPr>
      <w:r>
        <w:rPr>
          <w:rFonts w:ascii="PingFang TC" w:hAnsi="PingFang TC" w:cs="PingFang TC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8"/>
          <w:sz-cs w:val="28"/>
          <w:spacing w:val="0"/>
          <w:color w:val="1A1A1A"/>
        </w:rPr>
        <w:t xml:space="preserve">Built reporting database collection/ingestion/query/optimization workflows and automated routine operations (table compression, migration) to improve efficiency and cut costs</w:t>
      </w:r>
    </w:p>
    <w:p>
      <w:pPr>
        <w:ind w:left="720" w:first-line="-720"/>
        <w:spacing w:after="40"/>
      </w:pPr>
      <w:r>
        <w:rPr>
          <w:rFonts w:ascii="PingFang TC" w:hAnsi="PingFang TC" w:cs="PingFang TC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8"/>
          <w:sz-cs w:val="28"/>
          <w:spacing w:val="0"/>
          <w:color w:val="1A1A1A"/>
        </w:rPr>
        <w:t xml:space="preserve">Established service monitoring and real-time alerting (Zabbix, Prometheus Operator, Grafana, Telegram Bot) to shorten detection and recovery time</w:t>
      </w:r>
    </w:p>
    <w:p>
      <w:pPr>
        <w:ind w:left="720" w:first-line="-720"/>
        <w:spacing w:after="40"/>
      </w:pPr>
      <w:r>
        <w:rPr>
          <w:rFonts w:ascii="PingFang TC" w:hAnsi="PingFang TC" w:cs="PingFang TC"/>
          <w:sz w:val="28"/>
          <w:sz-cs w:val="28"/>
          <w:color w:val="1B5E34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8"/>
          <w:sz-cs w:val="28"/>
          <w:spacing w:val="0"/>
          <w:color w:val="1B5E34"/>
        </w:rPr>
        <w:t xml:space="preserve">Achievement: cut project go-live from 12 months to within 6 months, saving tens of millions in development time and system resources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1A1A1A"/>
        </w:rPr>
        <w:t xml:space="preserve">Wanbo Creative Technology Co., Ltd — SRE &amp; DevOps Team Leader</w:t>
      </w:r>
    </w:p>
    <w:p>
      <w:pPr>
        <w:jc w:val="right"/>
      </w:pPr>
      <w:r>
        <w:rPr>
          <w:rFonts w:ascii="PingFang TC" w:hAnsi="PingFang TC" w:cs="PingFang TC"/>
          <w:sz w:val="25"/>
          <w:sz-cs w:val="25"/>
          <w:spacing w:val="0"/>
          <w:color w:val="434343"/>
        </w:rPr>
        <w:t xml:space="preserve">2018/6 – 2019/6 (1y 1m) ｜ Taipei, Da'an</w:t>
      </w:r>
    </w:p>
    <w:p>
      <w:pPr>
        <w:ind w:left="720" w:first-line="-720"/>
        <w:spacing w:after="40"/>
      </w:pPr>
      <w:r>
        <w:rPr>
          <w:rFonts w:ascii="PingFang TC" w:hAnsi="PingFang TC" w:cs="PingFang TC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8"/>
          <w:sz-cs w:val="28"/>
          <w:spacing w:val="0"/>
          <w:color w:val="1A1A1A"/>
        </w:rPr>
        <w:t xml:space="preserve">Led a 5–8 person SRE &amp; DevOps team responsible for development, operations and high availability of shared and internal services</w:t>
      </w:r>
    </w:p>
    <w:p>
      <w:pPr>
        <w:ind w:left="720" w:first-line="-720"/>
        <w:spacing w:after="40"/>
      </w:pPr>
      <w:r>
        <w:rPr>
          <w:rFonts w:ascii="PingFang TC" w:hAnsi="PingFang TC" w:cs="PingFang TC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8"/>
          <w:sz-cs w:val="28"/>
          <w:spacing w:val="0"/>
          <w:color w:val="1A1A1A"/>
        </w:rPr>
        <w:t xml:space="preserve">Introduced AWS, GCP and Azure to build highly reliable, scalable, automated and secure system architecture</w:t>
      </w:r>
    </w:p>
    <w:p>
      <w:pPr>
        <w:ind w:left="720" w:first-line="-720"/>
        <w:spacing w:after="40"/>
      </w:pPr>
      <w:r>
        <w:rPr>
          <w:rFonts w:ascii="PingFang TC" w:hAnsi="PingFang TC" w:cs="PingFang TC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8"/>
          <w:sz-cs w:val="28"/>
          <w:spacing w:val="0"/>
          <w:color w:val="1A1A1A"/>
        </w:rPr>
        <w:t xml:space="preserve">Built CI/CD with Jenkins, Ansible, Docker, Docker Compose and Kubernetes for automated build, test, integration and deployment</w:t>
      </w:r>
    </w:p>
    <w:p>
      <w:pPr>
        <w:ind w:left="720" w:first-line="-720"/>
        <w:spacing w:after="40"/>
      </w:pPr>
      <w:r>
        <w:rPr>
          <w:rFonts w:ascii="PingFang TC" w:hAnsi="PingFang TC" w:cs="PingFang TC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8"/>
          <w:sz-cs w:val="28"/>
          <w:spacing w:val="0"/>
          <w:color w:val="1A1A1A"/>
        </w:rPr>
        <w:t xml:space="preserve">Established monitoring, logging and version management with Zabbix, Grafana, EFK, Prometheus Operator, GitLab and Nexus</w:t>
      </w:r>
    </w:p>
    <w:p>
      <w:pPr>
        <w:ind w:left="720" w:first-line="-720"/>
        <w:spacing w:after="40"/>
      </w:pPr>
      <w:r>
        <w:rPr>
          <w:rFonts w:ascii="PingFang TC" w:hAnsi="PingFang TC" w:cs="PingFang TC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8"/>
          <w:sz-cs w:val="28"/>
          <w:spacing w:val="0"/>
          <w:color w:val="1A1A1A"/>
        </w:rPr>
        <w:t xml:space="preserve">Managed MySQL, MongoDB and Redis databases and automated routine operations (table compression, migration) to reduce labor and time costs</w:t>
      </w:r>
    </w:p>
    <w:p>
      <w:pPr>
        <w:ind w:left="720" w:first-line="-720"/>
        <w:spacing w:after="40"/>
      </w:pPr>
      <w:r>
        <w:rPr>
          <w:rFonts w:ascii="PingFang TC" w:hAnsi="PingFang TC" w:cs="PingFang TC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8"/>
          <w:sz-cs w:val="28"/>
          <w:spacing w:val="0"/>
          <w:color w:val="1A1A1A"/>
        </w:rPr>
        <w:t xml:space="preserve">Defined incident troubleshooting procedures and training plans; built a departmental knowledge base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1A1A1A"/>
        </w:rPr>
        <w:t xml:space="preserve">JOHNSONS GAMING (Digital Content / Gaming) — Operation &amp; DevOps Leader</w:t>
      </w:r>
    </w:p>
    <w:p>
      <w:pPr>
        <w:jc w:val="right"/>
      </w:pPr>
      <w:r>
        <w:rPr>
          <w:rFonts w:ascii="PingFang TC" w:hAnsi="PingFang TC" w:cs="PingFang TC"/>
          <w:sz w:val="25"/>
          <w:sz-cs w:val="25"/>
          <w:spacing w:val="0"/>
          <w:color w:val="434343"/>
        </w:rPr>
        <w:t xml:space="preserve">2017/6 – 2018/5 ｜ Taipei, Neihu</w:t>
      </w:r>
    </w:p>
    <w:p>
      <w:pPr>
        <w:ind w:left="720" w:first-line="-720"/>
        <w:spacing w:after="40"/>
      </w:pPr>
      <w:r>
        <w:rPr>
          <w:rFonts w:ascii="PingFang TC" w:hAnsi="PingFang TC" w:cs="PingFang TC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8"/>
          <w:sz-cs w:val="28"/>
          <w:spacing w:val="0"/>
          <w:color w:val="1A1A1A"/>
        </w:rPr>
        <w:t xml:space="preserve">Operations lead for a gaming company, managing a 5–8 person operations team; responsible for online service stability and production issue handling</w:t>
      </w:r>
    </w:p>
    <w:p>
      <w:pPr>
        <w:ind w:left="720" w:first-line="-720"/>
        <w:spacing w:after="40"/>
      </w:pPr>
      <w:r>
        <w:rPr>
          <w:rFonts w:ascii="PingFang TC" w:hAnsi="PingFang TC" w:cs="PingFang TC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8"/>
          <w:sz-cs w:val="28"/>
          <w:spacing w:val="0"/>
          <w:color w:val="1A1A1A"/>
        </w:rPr>
        <w:t xml:space="preserve">Built automated monitoring and real-time alerting (Zabbix, Grafana, Telegram Bot) with robust supervision and debugging mechanisms</w:t>
      </w:r>
    </w:p>
    <w:p>
      <w:pPr>
        <w:ind w:left="720" w:first-line="-720"/>
        <w:spacing w:after="40"/>
      </w:pPr>
      <w:r>
        <w:rPr>
          <w:rFonts w:ascii="PingFang TC" w:hAnsi="PingFang TC" w:cs="PingFang TC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8"/>
          <w:sz-cs w:val="28"/>
          <w:spacing w:val="0"/>
          <w:color w:val="1A1A1A"/>
        </w:rPr>
        <w:t xml:space="preserve">Collaborated cross-functionally with RD, QA, Infra, InfoSec and product operations teams to ensure highly available game services</w:t>
      </w:r>
    </w:p>
    <w:p>
      <w:pPr>
        <w:ind w:left="720" w:first-line="-720"/>
        <w:spacing w:after="40"/>
      </w:pPr>
      <w:r>
        <w:rPr>
          <w:rFonts w:ascii="PingFang TC" w:hAnsi="PingFang TC" w:cs="PingFang TC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8"/>
          <w:sz-cs w:val="28"/>
          <w:spacing w:val="0"/>
          <w:color w:val="1A1A1A"/>
        </w:rPr>
        <w:t xml:space="preserve">Optimized CI/CD (Jenkins, Ansible) and Docker containerization; developed automated deployment and performance tuning</w:t>
      </w:r>
    </w:p>
    <w:p>
      <w:pPr>
        <w:ind w:left="720" w:first-line="-720"/>
        <w:spacing w:after="40"/>
      </w:pPr>
      <w:r>
        <w:rPr>
          <w:rFonts w:ascii="PingFang TC" w:hAnsi="PingFang TC" w:cs="PingFang TC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8"/>
          <w:sz-cs w:val="28"/>
          <w:spacing w:val="0"/>
          <w:color w:val="1A1A1A"/>
        </w:rPr>
        <w:t xml:space="preserve">Introduced CDN (CloudFlare, Incapsula, Akamai) and DNS Bind services to manage online service traffic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1A1A1A"/>
        </w:rPr>
        <w:t xml:space="preserve">DaAi Headlines (TV broadcaster, 500+ employees) — System Engineer</w:t>
      </w:r>
    </w:p>
    <w:p>
      <w:pPr>
        <w:jc w:val="right"/>
      </w:pPr>
      <w:r>
        <w:rPr>
          <w:rFonts w:ascii="PingFang TC" w:hAnsi="PingFang TC" w:cs="PingFang TC"/>
          <w:sz w:val="25"/>
          <w:sz-cs w:val="25"/>
          <w:spacing w:val="0"/>
          <w:color w:val="434343"/>
        </w:rPr>
        <w:t xml:space="preserve">2012/6 – 2017/6 (5y 1m) ｜ Taipei, Beitou</w:t>
      </w:r>
    </w:p>
    <w:p>
      <w:pPr>
        <w:ind w:left="720" w:first-line="-720"/>
        <w:spacing w:after="40"/>
      </w:pPr>
      <w:r>
        <w:rPr>
          <w:rFonts w:ascii="PingFang TC" w:hAnsi="PingFang TC" w:cs="PingFang TC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8"/>
          <w:sz-cs w:val="28"/>
          <w:spacing w:val="0"/>
          <w:color w:val="1A1A1A"/>
        </w:rPr>
        <w:t xml:space="preserve">Built and operated digital TV broadcasting, media streaming and live-directing systems; set up SAN storage architecture (10G optical / 1G copper)</w:t>
      </w:r>
    </w:p>
    <w:p>
      <w:pPr>
        <w:ind w:left="720" w:first-line="-720"/>
        <w:spacing w:after="40"/>
      </w:pPr>
      <w:r>
        <w:rPr>
          <w:rFonts w:ascii="PingFang TC" w:hAnsi="PingFang TC" w:cs="PingFang TC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8"/>
          <w:sz-cs w:val="28"/>
          <w:spacing w:val="0"/>
          <w:color w:val="1A1A1A"/>
        </w:rPr>
        <w:t xml:space="preserve">Managed MySQL and MSSQL databases; VMware ESXi, Hyper-V virtualization, Windows Server and Active Directory environments</w:t>
      </w:r>
    </w:p>
    <w:p>
      <w:pPr>
        <w:ind w:left="720" w:first-line="-720"/>
        <w:spacing w:after="40"/>
      </w:pPr>
      <w:r>
        <w:rPr>
          <w:rFonts w:ascii="PingFang TC" w:hAnsi="PingFang TC" w:cs="PingFang TC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8"/>
          <w:sz-cs w:val="28"/>
          <w:spacing w:val="0"/>
          <w:color w:val="1A1A1A"/>
        </w:rPr>
        <w:t xml:space="preserve">Established supervision and debugging mechanisms; led IT equipment procurement evaluation and data-center operations to ensure system stability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1A1A1A"/>
        </w:rPr>
        <w:t xml:space="preserve">Huashang Optoelectronics Co., Ltd. (Optoelectronics, 500+ employees) — Assistant Manager</w:t>
      </w:r>
    </w:p>
    <w:p>
      <w:pPr>
        <w:jc w:val="right"/>
      </w:pPr>
      <w:r>
        <w:rPr>
          <w:rFonts w:ascii="PingFang TC" w:hAnsi="PingFang TC" w:cs="PingFang TC"/>
          <w:sz w:val="25"/>
          <w:sz-cs w:val="25"/>
          <w:spacing w:val="0"/>
          <w:color w:val="434343"/>
        </w:rPr>
        <w:t xml:space="preserve">2005/3 – 2012/6 (7y 4m) ｜ Taoyuan, Daxi</w:t>
      </w:r>
    </w:p>
    <w:p>
      <w:pPr>
        <w:ind w:left="720" w:first-line="-720"/>
        <w:spacing w:after="40"/>
      </w:pPr>
      <w:r>
        <w:rPr>
          <w:rFonts w:ascii="PingFang TC" w:hAnsi="PingFang TC" w:cs="PingFang TC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8"/>
          <w:sz-cs w:val="28"/>
          <w:spacing w:val="0"/>
          <w:color w:val="1A1A1A"/>
        </w:rPr>
        <w:t xml:space="preserve">Managed a production and QC team of 13+ people; performance management, budget planning, SOP development and talent development</w:t>
      </w:r>
    </w:p>
    <w:p>
      <w:pPr>
        <w:ind w:left="720" w:first-line="-720"/>
        <w:spacing w:after="40"/>
      </w:pPr>
      <w:r>
        <w:rPr>
          <w:rFonts w:ascii="PingFang TC" w:hAnsi="PingFang TC" w:cs="PingFang TC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8"/>
          <w:sz-cs w:val="28"/>
          <w:spacing w:val="0"/>
          <w:color w:val="1A1A1A"/>
        </w:rPr>
        <w:t xml:space="preserve">Improved yield and process efficiency using SPC statistical process control; introduced automation and online management systems</w:t>
      </w:r>
    </w:p>
    <w:p>
      <w:pPr>
        <w:ind w:left="720" w:first-line="-720"/>
        <w:spacing w:after="40"/>
      </w:pPr>
      <w:r>
        <w:rPr>
          <w:rFonts w:ascii="PingFang TC" w:hAnsi="PingFang TC" w:cs="PingFang TC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8"/>
          <w:sz-cs w:val="28"/>
          <w:spacing w:val="0"/>
          <w:color w:val="1A1A1A"/>
        </w:rPr>
        <w:t xml:space="preserve">Built cross-department communication, cost control and mid/long-term strategic planning capabilities</w:t>
      </w:r>
    </w:p>
    <w:p>
      <w:pPr>
        <w:spacing w:after="120"/>
      </w:pPr>
      <w:r>
        <w:rPr>
          <w:rFonts w:ascii="PingFang TC Semibold" w:hAnsi="PingFang TC Semibold" w:cs="PingFang TC Semibold"/>
          <w:sz w:val="32"/>
          <w:sz-cs w:val="32"/>
          <w:b/>
          <w:spacing w:val="0"/>
          <w:color w:val="213A6B"/>
        </w:rPr>
        <w:t xml:space="preserve">Education</w:t>
      </w:r>
    </w:p>
    <w:p>
      <w:pPr>
        <w:ind w:left="720" w:first-line="-720"/>
        <w:spacing w:after="40"/>
      </w:pPr>
      <w:r>
        <w:rPr>
          <w:rFonts w:ascii="PingFang TC" w:hAnsi="PingFang TC" w:cs="PingFang TC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8"/>
          <w:sz-cs w:val="28"/>
          <w:spacing w:val="0"/>
          <w:color w:val="1A1A1A"/>
        </w:rPr>
        <w:t xml:space="preserve">Chung Yuan Christian University — Master's Program, Computer Science &amp; Information Engineering (incomplete)</w:t>
      </w:r>
    </w:p>
    <w:p>
      <w:pPr>
        <w:ind w:left="720" w:first-line="-720"/>
        <w:spacing w:after="40"/>
      </w:pPr>
      <w:r>
        <w:rPr>
          <w:rFonts w:ascii="PingFang TC" w:hAnsi="PingFang TC" w:cs="PingFang TC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8"/>
          <w:sz-cs w:val="28"/>
          <w:spacing w:val="0"/>
          <w:color w:val="1A1A1A"/>
        </w:rPr>
        <w:t xml:space="preserve">Taiwan Hospitality &amp; Tourism University (formerly Jingzhong College) — Junior College, International Trade</w:t>
      </w:r>
    </w:p>
    <w:p>
      <w:pPr>
        <w:ind w:left="720" w:first-line="-720"/>
        <w:spacing w:after="40"/>
      </w:pPr>
      <w:r>
        <w:rPr>
          <w:rFonts w:ascii="PingFang TC" w:hAnsi="PingFang TC" w:cs="PingFang TC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8"/>
          <w:sz-cs w:val="28"/>
          <w:spacing w:val="0"/>
          <w:color w:val="1A1A1A"/>
        </w:rPr>
        <w:t xml:space="preserve">National Toucheng Home Economics &amp; Commercial Vocational High School — Business</w:t>
      </w:r>
    </w:p>
    <w:p>
      <w:pPr>
        <w:spacing w:after="120"/>
      </w:pPr>
      <w:r>
        <w:rPr>
          <w:rFonts w:ascii="PingFang TC Semibold" w:hAnsi="PingFang TC Semibold" w:cs="PingFang TC Semibold"/>
          <w:sz w:val="32"/>
          <w:sz-cs w:val="32"/>
          <w:b/>
          <w:spacing w:val="0"/>
          <w:color w:val="213A6B"/>
        </w:rPr>
        <w:t xml:space="preserve">Certifications</w:t>
      </w:r>
    </w:p>
    <w:p>
      <w:pPr>
        <w:ind w:left="720" w:first-line="-720"/>
        <w:spacing w:after="40"/>
      </w:pPr>
      <w:r>
        <w:rPr>
          <w:rFonts w:ascii="PingFang TC" w:hAnsi="PingFang TC" w:cs="PingFang TC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8"/>
          <w:sz-cs w:val="28"/>
          <w:spacing w:val="0"/>
          <w:color w:val="1A1A1A"/>
        </w:rPr>
        <w:t xml:space="preserve">Oracle Certified Professional (OCP) Java Developer</w:t>
      </w:r>
    </w:p>
    <w:p>
      <w:pPr>
        <w:ind w:left="720" w:first-line="-720"/>
        <w:spacing w:after="40"/>
      </w:pPr>
      <w:r>
        <w:rPr>
          <w:rFonts w:ascii="PingFang TC" w:hAnsi="PingFang TC" w:cs="PingFang TC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8"/>
          <w:sz-cs w:val="28"/>
          <w:spacing w:val="0"/>
          <w:color w:val="1A1A1A"/>
        </w:rPr>
        <w:t xml:space="preserve">ITS International Certification</w:t>
      </w:r>
    </w:p>
    <w:p>
      <w:pPr>
        <w:spacing w:after="120"/>
      </w:pPr>
      <w:r>
        <w:rPr>
          <w:rFonts w:ascii="PingFang TC Semibold" w:hAnsi="PingFang TC Semibold" w:cs="PingFang TC Semibold"/>
          <w:sz w:val="32"/>
          <w:sz-cs w:val="32"/>
          <w:b/>
          <w:spacing w:val="0"/>
          <w:color w:val="213A6B"/>
        </w:rPr>
        <w:t xml:space="preserve">Languages</w:t>
      </w:r>
    </w:p>
    <w:p>
      <w:pPr>
        <w:ind w:left="720" w:first-line="-720"/>
        <w:spacing w:after="40"/>
      </w:pPr>
      <w:r>
        <w:rPr>
          <w:rFonts w:ascii="PingFang TC" w:hAnsi="PingFang TC" w:cs="PingFang TC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8"/>
          <w:sz-cs w:val="28"/>
          <w:spacing w:val="0"/>
          <w:color w:val="1A1A1A"/>
        </w:rPr>
        <w:t xml:space="preserve">Chinese (Mandarin): Native (business fluent)</w:t>
      </w:r>
    </w:p>
    <w:p>
      <w:pPr>
        <w:ind w:left="720" w:first-line="-720"/>
        <w:spacing w:after="40"/>
      </w:pPr>
      <w:r>
        <w:rPr>
          <w:rFonts w:ascii="PingFang TC" w:hAnsi="PingFang TC" w:cs="PingFang TC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8"/>
          <w:sz-cs w:val="28"/>
          <w:spacing w:val="0"/>
          <w:color w:val="1A1A1A"/>
        </w:rPr>
        <w:t xml:space="preserve">Taiwanese (Hokkien): Fluent</w:t>
      </w:r>
    </w:p>
    <w:p>
      <w:pPr>
        <w:ind w:left="720" w:first-line="-720"/>
        <w:spacing w:after="40"/>
      </w:pPr>
      <w:r>
        <w:rPr>
          <w:rFonts w:ascii="PingFang TC" w:hAnsi="PingFang TC" w:cs="PingFang TC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8"/>
          <w:sz-cs w:val="28"/>
          <w:spacing w:val="0"/>
          <w:color w:val="1A1A1A"/>
        </w:rPr>
        <w:t xml:space="preserve">English: Able to read technical documents</w:t>
      </w:r>
    </w:p>
    <w:p>
      <w:pPr>
        <w:ind w:left="720" w:first-line="-720"/>
        <w:spacing w:after="40"/>
      </w:pPr>
      <w:r>
        <w:rPr>
          <w:rFonts w:ascii="PingFang TC" w:hAnsi="PingFang TC" w:cs="PingFang TC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8"/>
          <w:sz-cs w:val="28"/>
          <w:spacing w:val="0"/>
          <w:color w:val="1A1A1A"/>
        </w:rPr>
        <w:t xml:space="preserve">Japanese: Basic</w:t>
      </w:r>
    </w:p>
    <w:p>
      <w:pPr>
        <w:spacing w:after="60"/>
      </w:pPr>
      <w:r>
        <w:rPr>
          <w:rFonts w:ascii="PingFang TC" w:hAnsi="PingFang TC" w:cs="PingFang TC"/>
          <w:sz w:val="24"/>
          <w:sz-cs w:val="24"/>
          <w:spacing w:val="0"/>
          <w:color w:val="535353"/>
        </w:rPr>
        <w:t xml:space="preserve">* Resume tailored for Operations Director / DevOps Director roles; happy to adjust on request.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