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PingFang TC Semibold" w:hAnsi="PingFang TC Semibold" w:cs="PingFang TC Semibold"/>
          <w:sz w:val="56"/>
          <w:sz-cs w:val="56"/>
          <w:b/>
          <w:spacing w:val="0"/>
          <w:color w:val="213A6B"/>
        </w:rPr>
        <w:t xml:space="preserve">李濬翔 (Wesley Li)</w:t>
      </w:r>
    </w:p>
    <w:p>
      <w:pPr>
        <w:spacing w:after="120"/>
      </w:pPr>
      <w:r>
        <w:rPr>
          <w:rFonts w:ascii="PingFang TC Semibold" w:hAnsi="PingFang TC Semibold" w:cs="PingFang TC Semibold"/>
          <w:sz w:val="33"/>
          <w:sz-cs w:val="33"/>
          <w:b/>
          <w:spacing w:val="0"/>
          <w:color w:val="343434"/>
        </w:rPr>
        <w:t xml:space="preserve">維運總監 / DevOps Director / SRE &amp; DevOps 主管</w:t>
      </w:r>
    </w:p>
    <w:p>
      <w:pPr>
        <w:spacing w:after="60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男・46歲（役畢 2004/6） ｜ 行動電話：0925-012-208 ｜ E-mail：ericly76@gmail.com ｜ 現居：宜蘭縣頭城鎮 ｜ 在職中，可隨時到職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求職目標</w:t>
      </w:r>
    </w:p>
    <w:p>
      <w:pPr>
        <w:spacing w:after="60"/>
      </w:pP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具 10 年以上系統維運與 7 年以上團隊管理實務，橫跨遊戲、數位內容與雲端服務產業。期望以維運總監職位，建置 SLA 99.95% 以上的遊戲服務營運體系與 MTTR 30 分鐘內之故障復原機制，並透過 CI/CD 自動化、資料庫穩定性維運與監控告警系統，確保新遊戲零缺陷上線與穩定營運。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專業摘要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10~11 年 IT 維運／系統架構實務，7 年以上管理經驗，最多同時帶領 12 人團隊（含 DBA、SRE、DevOps、MIS/Infra、Security、OP 等編制）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曾任遊戲公司（JOHNSONS GAMING）與數位內容公司維運負責人，具遊戲服務營運、商店上架流程與上線前壓力測試協作實務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曾將專案上線時程由 12 個月縮短至 6 個月內，節省系統資源與開發成本達數千萬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具 On-Premise IDC 與 AWS、GCP、Azure、阿里雲多雲環境維運經驗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熟悉 MSSQL、MySQL、PostgreSQL、MongoDB、Redis，具備備份／復原、效能優化、主從架構、讀寫分離與分庫分表實務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核心專長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CI/CD 與自動化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Jenkins、Git／GitLab、Ansible、Terraform、Walle、Shell／Python、Telegram Bot 部署通知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部署與釋出策略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Rolling／藍綠部署規劃、Build／Deploy／Rollback 自動化、Docker／Docker Compose／Kubernetes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負載平衡與入口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Nginx 反向代理／負載平衡、CDN（CloudFlare、Incapsula、Akamai、cdnetworks）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監控告警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Zabbix、Prometheus／Alertmanager、Grafana、Graylog、EFK、openobserve（CPU／記憶體／磁碟／流量／網路節點／DB 監控與即時告警）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資料庫維運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MSSQL、MySQL、PostgreSQL、MongoDB、Redis；備份／復原驗證、查詢與寫入效能優化、DB Script 自動化部署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雲端與基礎設施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AWS、GCP、Azure、阿里雲、華為雲；VMware ESXi、Hyper-V、SAN 儲存架構</w:t>
      </w:r>
    </w:p>
    <w:p>
      <w:pPr>
        <w:jc w:val="center"/>
      </w:pPr>
      <w:r>
        <w:rPr>
          <w:rFonts w:ascii="PingFang TC Semibold" w:hAnsi="PingFang TC Semibold" w:cs="PingFang TC Semibold"/>
          <w:sz w:val="26"/>
          <w:sz-cs w:val="26"/>
          <w:b/>
          <w:spacing w:val="0"/>
          <w:color w:val="1A1A1A"/>
        </w:rPr>
        <w:t xml:space="preserve">營運管理</w:t>
      </w:r>
    </w:p>
    <w:p>
      <w:pPr/>
      <w:r>
        <w:rPr>
          <w:rFonts w:ascii="PingFang TC" w:hAnsi="PingFang TC" w:cs="PingFang TC"/>
          <w:sz w:val="26"/>
          <w:sz-cs w:val="26"/>
          <w:spacing w:val="0"/>
          <w:color w:val="1A1A1A"/>
        </w:rPr>
        <w:t xml:space="preserve">SLA／MTTR 管理、故障排除流程規劃、Post-mortem 分析、知識庫（Wiki）、SOP 制定、KPI 績效管理、預算編列與成本控制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工作經歷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Photon Future — SRE／DevOps 工程師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2024/10 ~ 迄今 ｜ 台北市中正區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制定架構策略與成本控制，參與年度專案目標規劃、績效管理與跨部門協作，降低維運支出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持續優化 CI/CD 自動化流程，推動 AI 自動化發展；使用 Jenkins、Ansible、Terraform 建置部署流程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以 Zabbix、Prometheus、Grafana、openobserve 建立多層監控告警與日誌管理，即時掌握服務健康狀態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維運 Docker、Docker Compose、ECS 容器化服務與 Nginx 反向代理，確保高可用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負責 MySQL、PostgreSQL 主從架構與讀寫分離設定、查詢／寫入效能優化與分庫分表應用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建立報表資料庫收集、入庫、查詢、優化流程，以及表格壓縮、搬遷等日常自動化維運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翔川 Neo｜曜科技 — 團隊負責人／AI 創業者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2024/4 ~ 迄今 ｜ 宜蘭縣頭城鎮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以 AI 打造自動化工具（Telegram Bot、AI 助理），主導從需求、開發、測試到部署之完整產品流程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提供系統架構、DevOps、Kubernetes 技術顧問服務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Barley Co., Ltd. — 運維經理（Operations Manager）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2019/7 ~ 2024/4（4 年 10 個月）｜ 台北市中山區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9~12 人維運團隊（DBA、SRE/DevOps、MIS/Infra、Security、OP），負責部門績效管理、KPI 考核、跨部門溝通、年度預算編列與成本控制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制定部門中長期策略目標、SOP 作業流程與人才招募培育計畫，確保年度專案與臨時專案達成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與 RD 前後端團隊協作，建構高可用服務系統；導入 AWS、GCP、阿里雲與 Kubernetes 環境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優化 CI/CD（Jenkins、Ansible、Walle、SaltStack）自動化流程，推動自動化部署與 AI 自動化發展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資料庫管理：MySQL、PostgreSQL、MongoDB、Redis 之備份／復原、查詢與寫入效能優化、主從及讀寫分離設定、分庫分表基礎應用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建立報表資料庫收集、入庫、查詢、優化流程，以及表格壓縮、搬遷等日常維運自動化，提升效率並節省成本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使用 Zabbix、Prometheus Operator、Grafana 建立服務監控與即時告警（Telegram Bot），縮短故障偵測與復原時間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B5E34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B5E34"/>
        </w:rPr>
        <w:t xml:space="preserve">專案成果：將原需 12 個月上線之專案縮減至 6 個月內上線營運，節省開發時程與系統資源數千萬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Wanbo Creative Technology Co., Ltd — SRE &amp; DevOps Team Leader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2018/6 ~ 2019/6（1 年 1 個月）｜ 台北市大安區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5~8 人 SRE &amp; DevOps 團隊，負責共用服務與內部服務之開發、維運及高可用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導入 AWS、GCP、Azure 雲端服務，建構高可靠、可擴展、自動化且安全之系統架構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建置 CI/CD：Jenkins、Ansible、Docker、Docker Compose、Kubernetes，實現自動化佈署、測試、集成與部署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以 Zabbix、Grafana、EFK、Prometheus Operator、GitLab、Nexus 建立監控、日誌與版本管理體系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MySQL、MongoDB、Redis 資料庫，並自動化日常維運（表格壓縮、搬遷等），降低人力與時間成本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規劃問題原因與排除流程、人才培訓，建立部門知識庫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JOHNSONS GAMING（數位內容／遊戲產業）— Operation &amp; DevOps Leader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2017/6 ~ 2018/5 ｜ 台北市內湖區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遊戲公司維運負責人，管理 5~8 人維運團隊，負責線上服務穩定度與營運問題處理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建立自動化監控與即時通報機制（Zabbix、Grafana、Telegram Bot 告警），建構完善監管與除錯機制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與 RD、QA、Infra、InfoSec、產品營運單位跨部門協作，確保遊戲服務高可用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優化 CI/CD 工具與流程（Jenkins、Ansible）、Docker 容器化，發展自動化佈署與效能調校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導入 CDN（CloudFlare、Incapsula、Akamai）、DNS Bind 服務，管理線上服務流量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DaAi Headlines（宗教電視台，500 人以上）— 系統工程師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2012/6 ~ 2017/6（5 年 1 個月）｜ 台北市北投區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建置與維運數位電視播映、影音串流與直播導播系統，建置 SAN 儲存架構（10G 光纖／1G 網路）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MySQL、MSSQL 資料庫；VMware ESXi、Hyper-V 虛擬化與 Windows Server、Active Directory 環境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建立監管與除錯機制、資訊設備採購評估與機房維運，確保系統穩定運作</w:t>
      </w:r>
    </w:p>
    <w:p>
      <w:pPr/>
      <w:r>
        <w:rPr>
          <w:rFonts w:ascii="PingFang TC Semibold" w:hAnsi="PingFang TC Semibold" w:cs="PingFang TC Semibold"/>
          <w:sz w:val="28"/>
          <w:sz-cs w:val="28"/>
          <w:b/>
          <w:spacing w:val="0"/>
          <w:color w:val="1A1A1A"/>
        </w:rPr>
        <w:t xml:space="preserve">Huashang Optoelectronics Co., Ltd.（光電產業，500 人以上）— 副理</w:t>
      </w:r>
    </w:p>
    <w:p>
      <w:pPr>
        <w:jc w:val="right"/>
      </w:pPr>
      <w:r>
        <w:rPr>
          <w:rFonts w:ascii="PingFang TC" w:hAnsi="PingFang TC" w:cs="PingFang TC"/>
          <w:sz w:val="25"/>
          <w:sz-cs w:val="25"/>
          <w:spacing w:val="0"/>
          <w:color w:val="434343"/>
        </w:rPr>
        <w:t xml:space="preserve">2005/3 ~ 2012/6（7 年 4 個月）｜ 桃園市大溪區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管理 13 人以上生產與品管團隊，績效管理、預算編列、SOP 制定與人才培育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以 SPC 統計製程管制提升生產良率與製程效率，導入自動化與線上管理系統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累積跨部門溝通、成本控制與中長期策略規劃之管理實務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學歷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私立中原大學 資訊工程系 碩士班（肄業）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台灣觀光學院（精鍾商專） 國際貿易系 二專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國立頭城高級家事商業職業學校 商經科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證照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Oracle OCP Java Developer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ITS 國際證照</w:t>
      </w:r>
    </w:p>
    <w:p>
      <w:pPr>
        <w:spacing w:after="120"/>
      </w:pPr>
      <w:r>
        <w:rPr>
          <w:rFonts w:ascii="PingFang TC Semibold" w:hAnsi="PingFang TC Semibold" w:cs="PingFang TC Semibold"/>
          <w:sz w:val="32"/>
          <w:sz-cs w:val="32"/>
          <w:b/>
          <w:spacing w:val="0"/>
          <w:color w:val="213A6B"/>
        </w:rPr>
        <w:t xml:space="preserve">語言能力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中文：精通（商務溝通無礙）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台語：精通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英文：可閱讀英文技術文件</w:t>
      </w:r>
    </w:p>
    <w:p>
      <w:pPr>
        <w:ind w:left="720" w:first-line="-720"/>
        <w:spacing w:after="40"/>
      </w:pPr>
      <w:r>
        <w:rPr>
          <w:rFonts w:ascii="PingFang TC" w:hAnsi="PingFang TC" w:cs="PingFang T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8"/>
          <w:sz-cs w:val="28"/>
          <w:spacing w:val="0"/>
          <w:color w:val="1A1A1A"/>
        </w:rPr>
        <w:t xml:space="preserve">日文：略懂</w:t>
      </w:r>
    </w:p>
    <w:p>
      <w:pPr>
        <w:spacing w:after="60"/>
      </w:pPr>
      <w:r>
        <w:rPr>
          <w:rFonts w:ascii="PingFang TC" w:hAnsi="PingFang TC" w:cs="PingFang TC"/>
          <w:sz w:val="24"/>
          <w:sz-cs w:val="24"/>
          <w:spacing w:val="0"/>
          <w:color w:val="535353"/>
        </w:rPr>
        <w:t xml:space="preserve">＊本履歷針對維運總監／DevOps Director 職位所撰寫，若有任何需調整之處，敬請告知，可立即配合修改。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