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9C" w:rsidRDefault="0091194B" w:rsidP="007632EB">
      <w:pPr>
        <w:pStyle w:val="Heading1"/>
        <w:spacing w:before="62"/>
        <w:ind w:left="3" w:right="4265"/>
        <w:jc w:val="center"/>
      </w:pPr>
      <w:r>
        <w:t xml:space="preserve">MWANJE </w:t>
      </w:r>
      <w:r>
        <w:rPr>
          <w:spacing w:val="-2"/>
        </w:rPr>
        <w:t>WINNYKISTER.</w:t>
      </w:r>
    </w:p>
    <w:p w:rsidR="0026339C" w:rsidRDefault="0091194B" w:rsidP="007632EB">
      <w:pPr>
        <w:spacing w:before="20"/>
        <w:ind w:right="4265"/>
        <w:jc w:val="center"/>
        <w:rPr>
          <w:b/>
          <w:sz w:val="24"/>
        </w:rPr>
      </w:pPr>
      <w:hyperlink r:id="rId5">
        <w:r>
          <w:rPr>
            <w:b/>
            <w:color w:val="0000FF"/>
            <w:spacing w:val="-2"/>
            <w:sz w:val="24"/>
          </w:rPr>
          <w:t>winnikisterl@gmail.com</w:t>
        </w:r>
      </w:hyperlink>
    </w:p>
    <w:p w:rsidR="0026339C" w:rsidRDefault="0091194B" w:rsidP="007632EB">
      <w:pPr>
        <w:pStyle w:val="Title"/>
      </w:pPr>
      <w:r>
        <w:rPr>
          <w:spacing w:val="-2"/>
        </w:rPr>
        <w:t>0745390699</w:t>
      </w:r>
    </w:p>
    <w:p w:rsidR="0026339C" w:rsidRDefault="0026339C" w:rsidP="00504A9B">
      <w:pPr>
        <w:pStyle w:val="BodyText"/>
        <w:spacing w:before="10"/>
        <w:ind w:left="0"/>
        <w:jc w:val="both"/>
        <w:rPr>
          <w:b/>
          <w:sz w:val="28"/>
        </w:rPr>
      </w:pPr>
    </w:p>
    <w:p w:rsidR="0026339C" w:rsidRDefault="0091194B" w:rsidP="00504A9B">
      <w:pPr>
        <w:pStyle w:val="Heading1"/>
        <w:spacing w:before="1"/>
        <w:jc w:val="both"/>
      </w:pPr>
      <w:r>
        <w:t>PERSONAL</w:t>
      </w:r>
      <w:r>
        <w:rPr>
          <w:spacing w:val="-2"/>
        </w:rPr>
        <w:t xml:space="preserve"> DETAILS</w:t>
      </w:r>
    </w:p>
    <w:p w:rsidR="0026339C" w:rsidRDefault="0091194B" w:rsidP="007632EB">
      <w:pPr>
        <w:pStyle w:val="BodyText"/>
        <w:spacing w:before="16" w:line="261" w:lineRule="auto"/>
        <w:ind w:right="6785"/>
      </w:pPr>
      <w:r>
        <w:t>Nationality: Kenyan Religion: Christian. Marital</w:t>
      </w:r>
      <w:r>
        <w:rPr>
          <w:spacing w:val="-15"/>
        </w:rPr>
        <w:t xml:space="preserve"> </w:t>
      </w:r>
      <w:r>
        <w:t>Status:</w:t>
      </w:r>
      <w:r>
        <w:rPr>
          <w:spacing w:val="-15"/>
        </w:rPr>
        <w:t xml:space="preserve"> </w:t>
      </w:r>
      <w:r>
        <w:t>Single.</w:t>
      </w:r>
    </w:p>
    <w:p w:rsidR="0026339C" w:rsidRDefault="0091194B" w:rsidP="00504A9B">
      <w:pPr>
        <w:pStyle w:val="BodyText"/>
        <w:spacing w:line="261" w:lineRule="auto"/>
        <w:ind w:right="4348"/>
        <w:jc w:val="both"/>
      </w:pPr>
      <w:r>
        <w:t>Languages:</w:t>
      </w:r>
      <w:r>
        <w:rPr>
          <w:spacing w:val="-7"/>
        </w:rPr>
        <w:t xml:space="preserve"> </w:t>
      </w:r>
      <w:r>
        <w:t>English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Swahili</w:t>
      </w:r>
      <w:r>
        <w:rPr>
          <w:spacing w:val="-7"/>
        </w:rPr>
        <w:t xml:space="preserve"> </w:t>
      </w:r>
      <w:r>
        <w:t>(proficient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both). ID NO: 31524040</w:t>
      </w:r>
    </w:p>
    <w:p w:rsidR="0026339C" w:rsidRDefault="0026339C" w:rsidP="00504A9B">
      <w:pPr>
        <w:pStyle w:val="BodyText"/>
        <w:spacing w:before="88"/>
        <w:ind w:left="0"/>
        <w:jc w:val="both"/>
      </w:pPr>
    </w:p>
    <w:p w:rsidR="0026339C" w:rsidRDefault="0091194B" w:rsidP="00504A9B">
      <w:pPr>
        <w:pStyle w:val="Heading1"/>
        <w:jc w:val="both"/>
      </w:pPr>
      <w:r>
        <w:t>CAREER</w:t>
      </w:r>
      <w:r>
        <w:rPr>
          <w:spacing w:val="-1"/>
        </w:rPr>
        <w:t xml:space="preserve"> </w:t>
      </w:r>
      <w:r>
        <w:rPr>
          <w:spacing w:val="-2"/>
        </w:rPr>
        <w:t>OBJECTIVES</w:t>
      </w:r>
    </w:p>
    <w:p w:rsidR="0026339C" w:rsidRDefault="0091194B" w:rsidP="00504A9B">
      <w:pPr>
        <w:pStyle w:val="ListParagraph"/>
        <w:numPr>
          <w:ilvl w:val="0"/>
          <w:numId w:val="2"/>
        </w:numPr>
        <w:tabs>
          <w:tab w:val="left" w:pos="706"/>
        </w:tabs>
        <w:spacing w:before="17" w:line="252" w:lineRule="auto"/>
        <w:ind w:right="92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3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efficiency,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accountability</w:t>
      </w:r>
      <w:r>
        <w:rPr>
          <w:spacing w:val="-6"/>
          <w:sz w:val="24"/>
        </w:rPr>
        <w:t xml:space="preserve"> </w:t>
      </w:r>
      <w:r>
        <w:rPr>
          <w:sz w:val="24"/>
        </w:rPr>
        <w:t>for the purposes of general growth of the profession and organization as a whole.</w:t>
      </w:r>
    </w:p>
    <w:p w:rsidR="0026339C" w:rsidRDefault="0091194B" w:rsidP="00504A9B">
      <w:pPr>
        <w:pStyle w:val="ListParagraph"/>
        <w:numPr>
          <w:ilvl w:val="0"/>
          <w:numId w:val="2"/>
        </w:numPr>
        <w:tabs>
          <w:tab w:val="left" w:pos="706"/>
        </w:tabs>
        <w:spacing w:before="11" w:line="254" w:lineRule="auto"/>
        <w:ind w:right="532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acquire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advance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8"/>
          <w:sz w:val="24"/>
        </w:rPr>
        <w:t xml:space="preserve"> </w:t>
      </w:r>
      <w:r>
        <w:rPr>
          <w:sz w:val="24"/>
        </w:rPr>
        <w:t>career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rise</w:t>
      </w:r>
      <w:r>
        <w:rPr>
          <w:spacing w:val="-4"/>
          <w:sz w:val="24"/>
        </w:rPr>
        <w:t xml:space="preserve"> </w:t>
      </w:r>
      <w:r>
        <w:rPr>
          <w:sz w:val="24"/>
        </w:rPr>
        <w:t>to more challenging positions for a positive difference.</w:t>
      </w:r>
    </w:p>
    <w:p w:rsidR="0026339C" w:rsidRDefault="0091194B" w:rsidP="00504A9B">
      <w:pPr>
        <w:pStyle w:val="ListParagraph"/>
        <w:numPr>
          <w:ilvl w:val="0"/>
          <w:numId w:val="2"/>
        </w:numPr>
        <w:tabs>
          <w:tab w:val="left" w:pos="706"/>
        </w:tabs>
        <w:spacing w:before="8" w:line="252" w:lineRule="auto"/>
        <w:ind w:right="913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others</w:t>
      </w:r>
      <w:r>
        <w:rPr>
          <w:spacing w:val="-3"/>
          <w:sz w:val="24"/>
        </w:rPr>
        <w:t xml:space="preserve"> </w:t>
      </w:r>
      <w:r>
        <w:rPr>
          <w:sz w:val="24"/>
        </w:rPr>
        <w:t>(team)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achievement,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success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 </w:t>
      </w:r>
      <w:r>
        <w:rPr>
          <w:spacing w:val="-2"/>
          <w:sz w:val="24"/>
        </w:rPr>
        <w:t>organization.</w:t>
      </w:r>
    </w:p>
    <w:p w:rsidR="0026339C" w:rsidRDefault="0026339C" w:rsidP="00504A9B">
      <w:pPr>
        <w:pStyle w:val="BodyText"/>
        <w:spacing w:before="82"/>
        <w:ind w:left="0"/>
        <w:jc w:val="both"/>
      </w:pPr>
    </w:p>
    <w:p w:rsidR="0026339C" w:rsidRDefault="0091194B" w:rsidP="00504A9B">
      <w:pPr>
        <w:pStyle w:val="Heading1"/>
        <w:jc w:val="both"/>
      </w:pPr>
      <w:r>
        <w:rPr>
          <w:spacing w:val="-2"/>
        </w:rPr>
        <w:t>SKILLS</w:t>
      </w:r>
    </w:p>
    <w:p w:rsidR="0026339C" w:rsidRDefault="0091194B" w:rsidP="00504A9B">
      <w:pPr>
        <w:pStyle w:val="ListParagraph"/>
        <w:numPr>
          <w:ilvl w:val="1"/>
          <w:numId w:val="2"/>
        </w:numPr>
        <w:tabs>
          <w:tab w:val="left" w:pos="1080"/>
        </w:tabs>
        <w:spacing w:before="19" w:line="240" w:lineRule="auto"/>
        <w:jc w:val="both"/>
        <w:rPr>
          <w:sz w:val="24"/>
        </w:rPr>
      </w:pPr>
      <w:r>
        <w:rPr>
          <w:sz w:val="24"/>
        </w:rPr>
        <w:t>Strong</w:t>
      </w:r>
      <w:r>
        <w:rPr>
          <w:spacing w:val="-6"/>
          <w:sz w:val="24"/>
        </w:rPr>
        <w:t xml:space="preserve"> </w:t>
      </w:r>
      <w:r>
        <w:rPr>
          <w:sz w:val="24"/>
        </w:rPr>
        <w:t>Analytical</w:t>
      </w:r>
      <w:r>
        <w:rPr>
          <w:spacing w:val="1"/>
          <w:sz w:val="24"/>
        </w:rPr>
        <w:t xml:space="preserve"> </w:t>
      </w:r>
      <w:r>
        <w:rPr>
          <w:sz w:val="24"/>
        </w:rPr>
        <w:t>and 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solving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skills.</w:t>
      </w:r>
    </w:p>
    <w:p w:rsidR="0026339C" w:rsidRDefault="0091194B" w:rsidP="00504A9B">
      <w:pPr>
        <w:pStyle w:val="ListParagraph"/>
        <w:numPr>
          <w:ilvl w:val="1"/>
          <w:numId w:val="2"/>
        </w:numPr>
        <w:tabs>
          <w:tab w:val="left" w:pos="1080"/>
        </w:tabs>
        <w:spacing w:before="23" w:line="240" w:lineRule="auto"/>
        <w:jc w:val="both"/>
        <w:rPr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Excel.</w:t>
      </w:r>
    </w:p>
    <w:p w:rsidR="0026339C" w:rsidRDefault="0091194B" w:rsidP="00504A9B">
      <w:pPr>
        <w:pStyle w:val="ListParagraph"/>
        <w:numPr>
          <w:ilvl w:val="1"/>
          <w:numId w:val="2"/>
        </w:numPr>
        <w:tabs>
          <w:tab w:val="left" w:pos="1080"/>
        </w:tabs>
        <w:spacing w:before="25" w:line="240" w:lineRule="auto"/>
        <w:jc w:val="both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skills.</w:t>
      </w:r>
    </w:p>
    <w:p w:rsidR="0026339C" w:rsidRDefault="0091194B" w:rsidP="00504A9B">
      <w:pPr>
        <w:pStyle w:val="ListParagraph"/>
        <w:numPr>
          <w:ilvl w:val="1"/>
          <w:numId w:val="2"/>
        </w:numPr>
        <w:tabs>
          <w:tab w:val="left" w:pos="1080"/>
        </w:tabs>
        <w:spacing w:before="26" w:line="240" w:lineRule="auto"/>
        <w:jc w:val="both"/>
        <w:rPr>
          <w:sz w:val="24"/>
        </w:rPr>
      </w:pPr>
      <w:r>
        <w:rPr>
          <w:sz w:val="24"/>
        </w:rPr>
        <w:t>Proficiency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Computer.</w:t>
      </w:r>
    </w:p>
    <w:p w:rsidR="0026339C" w:rsidRDefault="0026339C" w:rsidP="00504A9B">
      <w:pPr>
        <w:pStyle w:val="BodyText"/>
        <w:spacing w:before="112"/>
        <w:ind w:left="0"/>
        <w:jc w:val="both"/>
      </w:pPr>
    </w:p>
    <w:p w:rsidR="0026339C" w:rsidRDefault="0091194B" w:rsidP="00504A9B">
      <w:pPr>
        <w:pStyle w:val="Heading1"/>
        <w:spacing w:before="1"/>
        <w:jc w:val="both"/>
        <w:rPr>
          <w:spacing w:val="-2"/>
        </w:rPr>
      </w:pPr>
      <w:r>
        <w:t>EXPERIENCE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PLACEMENTS</w:t>
      </w:r>
      <w:r w:rsidR="003F6ADB">
        <w:rPr>
          <w:spacing w:val="-2"/>
        </w:rPr>
        <w:t xml:space="preserve">    </w:t>
      </w:r>
    </w:p>
    <w:p w:rsidR="003F6ADB" w:rsidRDefault="003F6ADB" w:rsidP="00504A9B">
      <w:pPr>
        <w:pStyle w:val="Heading1"/>
        <w:spacing w:before="1"/>
        <w:jc w:val="both"/>
        <w:rPr>
          <w:spacing w:val="-2"/>
        </w:rPr>
      </w:pPr>
    </w:p>
    <w:p w:rsidR="003F6ADB" w:rsidRDefault="003F6ADB" w:rsidP="00504A9B">
      <w:pPr>
        <w:pStyle w:val="Heading1"/>
        <w:spacing w:before="1"/>
        <w:jc w:val="both"/>
        <w:rPr>
          <w:spacing w:val="-2"/>
        </w:rPr>
      </w:pPr>
      <w:r>
        <w:rPr>
          <w:spacing w:val="-2"/>
        </w:rPr>
        <w:t>January 2025</w:t>
      </w:r>
      <w:r w:rsidR="007632EB">
        <w:rPr>
          <w:spacing w:val="-2"/>
        </w:rPr>
        <w:t xml:space="preserve"> to date -</w:t>
      </w:r>
      <w:r>
        <w:rPr>
          <w:spacing w:val="-2"/>
        </w:rPr>
        <w:t xml:space="preserve">Budget Controller at </w:t>
      </w:r>
      <w:proofErr w:type="spellStart"/>
      <w:r>
        <w:rPr>
          <w:spacing w:val="-2"/>
        </w:rPr>
        <w:t>Nyamira</w:t>
      </w:r>
      <w:proofErr w:type="spellEnd"/>
      <w:r>
        <w:rPr>
          <w:spacing w:val="-2"/>
        </w:rPr>
        <w:t xml:space="preserve"> Heights Suites</w:t>
      </w:r>
      <w:r w:rsidR="007632EB">
        <w:rPr>
          <w:spacing w:val="-2"/>
        </w:rPr>
        <w:t>.</w:t>
      </w:r>
    </w:p>
    <w:p w:rsidR="00504A9B" w:rsidRDefault="00504A9B" w:rsidP="00504A9B">
      <w:pPr>
        <w:pStyle w:val="Heading1"/>
        <w:spacing w:before="1"/>
        <w:jc w:val="both"/>
        <w:rPr>
          <w:spacing w:val="-2"/>
        </w:rPr>
      </w:pPr>
      <w:r>
        <w:rPr>
          <w:spacing w:val="-2"/>
        </w:rPr>
        <w:t>System used-robisearch</w:t>
      </w:r>
      <w:r w:rsidR="007632EB">
        <w:rPr>
          <w:spacing w:val="-2"/>
        </w:rPr>
        <w:t>.com</w:t>
      </w:r>
    </w:p>
    <w:p w:rsidR="003F6ADB" w:rsidRDefault="003F6ADB" w:rsidP="007632EB">
      <w:pPr>
        <w:pStyle w:val="Heading1"/>
        <w:numPr>
          <w:ilvl w:val="0"/>
          <w:numId w:val="3"/>
        </w:numPr>
        <w:spacing w:before="1"/>
        <w:jc w:val="both"/>
        <w:rPr>
          <w:b w:val="0"/>
          <w:spacing w:val="-2"/>
        </w:rPr>
      </w:pPr>
      <w:r w:rsidRPr="003F6ADB">
        <w:rPr>
          <w:b w:val="0"/>
          <w:spacing w:val="-2"/>
        </w:rPr>
        <w:t>Bu</w:t>
      </w:r>
      <w:r>
        <w:rPr>
          <w:b w:val="0"/>
          <w:spacing w:val="-2"/>
        </w:rPr>
        <w:t>dget preparation for different departments to forecast income and expenses for a given period</w:t>
      </w:r>
    </w:p>
    <w:p w:rsidR="003F6ADB" w:rsidRDefault="003F6ADB" w:rsidP="007632EB">
      <w:pPr>
        <w:pStyle w:val="Heading1"/>
        <w:numPr>
          <w:ilvl w:val="0"/>
          <w:numId w:val="3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 xml:space="preserve">Monitoring and tracking of expenses and </w:t>
      </w:r>
      <w:r w:rsidR="00F64B8A">
        <w:rPr>
          <w:b w:val="0"/>
          <w:spacing w:val="-2"/>
        </w:rPr>
        <w:t>revenues identifying any variances</w:t>
      </w:r>
    </w:p>
    <w:p w:rsidR="00F64B8A" w:rsidRDefault="00F64B8A" w:rsidP="007632EB">
      <w:pPr>
        <w:pStyle w:val="Heading1"/>
        <w:numPr>
          <w:ilvl w:val="0"/>
          <w:numId w:val="3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Financial reporting showing departmental performances</w:t>
      </w:r>
    </w:p>
    <w:p w:rsidR="00F64B8A" w:rsidRDefault="00F64B8A" w:rsidP="007632EB">
      <w:pPr>
        <w:pStyle w:val="Heading1"/>
        <w:numPr>
          <w:ilvl w:val="0"/>
          <w:numId w:val="3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Forecasting future budgets based on market trends, seasonality and performance</w:t>
      </w:r>
    </w:p>
    <w:p w:rsidR="00F64B8A" w:rsidRPr="003F6ADB" w:rsidRDefault="00F64B8A" w:rsidP="007632EB">
      <w:pPr>
        <w:pStyle w:val="Heading1"/>
        <w:numPr>
          <w:ilvl w:val="0"/>
          <w:numId w:val="3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Collaboration with finance, purchasing and departmental heads to ensure all teams understand and follow budgeting rules</w:t>
      </w:r>
    </w:p>
    <w:p w:rsidR="003F6ADB" w:rsidRDefault="003F6ADB" w:rsidP="00504A9B">
      <w:pPr>
        <w:pStyle w:val="Heading1"/>
        <w:spacing w:before="1"/>
        <w:jc w:val="both"/>
        <w:rPr>
          <w:spacing w:val="-2"/>
        </w:rPr>
      </w:pPr>
    </w:p>
    <w:p w:rsidR="00E86A61" w:rsidRDefault="00E86A61" w:rsidP="00504A9B">
      <w:pPr>
        <w:pStyle w:val="Heading1"/>
        <w:spacing w:before="1"/>
        <w:jc w:val="both"/>
        <w:rPr>
          <w:spacing w:val="-2"/>
        </w:rPr>
      </w:pPr>
      <w:r>
        <w:rPr>
          <w:spacing w:val="-2"/>
        </w:rPr>
        <w:t>March 2023 to December 2024-</w:t>
      </w:r>
      <w:r w:rsidR="00504A9B">
        <w:rPr>
          <w:spacing w:val="-2"/>
        </w:rPr>
        <w:t>Cost Controller</w:t>
      </w:r>
      <w:r>
        <w:rPr>
          <w:spacing w:val="-2"/>
        </w:rPr>
        <w:t xml:space="preserve"> and Cashier </w:t>
      </w:r>
    </w:p>
    <w:p w:rsidR="00E86A61" w:rsidRDefault="00E86A61" w:rsidP="00504A9B">
      <w:pPr>
        <w:pStyle w:val="Heading1"/>
        <w:spacing w:before="1"/>
        <w:jc w:val="both"/>
        <w:rPr>
          <w:spacing w:val="-2"/>
        </w:rPr>
      </w:pPr>
      <w:r>
        <w:rPr>
          <w:spacing w:val="-2"/>
        </w:rPr>
        <w:t xml:space="preserve">at Hotel </w:t>
      </w:r>
      <w:proofErr w:type="spellStart"/>
      <w:r>
        <w:rPr>
          <w:spacing w:val="-2"/>
        </w:rPr>
        <w:t>Nyakoe</w:t>
      </w:r>
      <w:proofErr w:type="spellEnd"/>
      <w:r>
        <w:rPr>
          <w:spacing w:val="-2"/>
        </w:rPr>
        <w:t>-Pepo Kenya ltd</w:t>
      </w:r>
    </w:p>
    <w:p w:rsidR="00E86A61" w:rsidRDefault="00E86A61" w:rsidP="00504A9B">
      <w:pPr>
        <w:pStyle w:val="Heading1"/>
        <w:spacing w:before="1"/>
        <w:jc w:val="both"/>
        <w:rPr>
          <w:spacing w:val="-2"/>
        </w:rPr>
      </w:pPr>
    </w:p>
    <w:p w:rsidR="00E86A61" w:rsidRDefault="00E86A61" w:rsidP="00504A9B">
      <w:pPr>
        <w:pStyle w:val="Heading1"/>
        <w:spacing w:before="1"/>
        <w:jc w:val="both"/>
        <w:rPr>
          <w:spacing w:val="-2"/>
        </w:rPr>
      </w:pPr>
      <w:r>
        <w:rPr>
          <w:spacing w:val="-2"/>
        </w:rPr>
        <w:t>Roles and responsibilities</w:t>
      </w:r>
    </w:p>
    <w:p w:rsidR="003F6ADB" w:rsidRDefault="00F64B8A" w:rsidP="00504A9B">
      <w:pPr>
        <w:pStyle w:val="Heading1"/>
        <w:spacing w:before="1"/>
        <w:jc w:val="both"/>
        <w:rPr>
          <w:spacing w:val="-2"/>
        </w:rPr>
      </w:pPr>
      <w:r>
        <w:rPr>
          <w:spacing w:val="-2"/>
        </w:rPr>
        <w:t>System used –Bravo synergy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 w:rsidRPr="00E86A61">
        <w:rPr>
          <w:b w:val="0"/>
          <w:spacing w:val="-2"/>
        </w:rPr>
        <w:t>Han</w:t>
      </w:r>
      <w:r>
        <w:rPr>
          <w:b w:val="0"/>
          <w:spacing w:val="-2"/>
        </w:rPr>
        <w:t>dling payments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Guest check in/check out support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Maintaining accurate records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Providing customer service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lastRenderedPageBreak/>
        <w:t>Ensuring financial security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Supporting other departments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Monitoring hotel costs</w:t>
      </w:r>
    </w:p>
    <w:p w:rsidR="00E86A61" w:rsidRDefault="00E86A61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Inventory control</w:t>
      </w:r>
    </w:p>
    <w:p w:rsidR="00E86A61" w:rsidRDefault="00933A54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Pricing and cost analysis</w:t>
      </w:r>
    </w:p>
    <w:p w:rsidR="00933A54" w:rsidRDefault="00933A54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  <w:spacing w:val="-2"/>
        </w:rPr>
      </w:pPr>
      <w:r>
        <w:rPr>
          <w:b w:val="0"/>
          <w:spacing w:val="-2"/>
        </w:rPr>
        <w:t>Reporting</w:t>
      </w:r>
    </w:p>
    <w:p w:rsidR="00933A54" w:rsidRPr="007632EB" w:rsidRDefault="00933A54" w:rsidP="007632EB">
      <w:pPr>
        <w:pStyle w:val="Heading1"/>
        <w:numPr>
          <w:ilvl w:val="0"/>
          <w:numId w:val="4"/>
        </w:numPr>
        <w:spacing w:before="1"/>
        <w:jc w:val="both"/>
        <w:rPr>
          <w:b w:val="0"/>
        </w:rPr>
      </w:pPr>
      <w:r>
        <w:rPr>
          <w:b w:val="0"/>
          <w:spacing w:val="-2"/>
        </w:rPr>
        <w:t>Coordination</w:t>
      </w:r>
      <w:r w:rsidR="007632EB">
        <w:rPr>
          <w:b w:val="0"/>
          <w:spacing w:val="-2"/>
        </w:rPr>
        <w:t xml:space="preserve"> </w:t>
      </w:r>
    </w:p>
    <w:p w:rsidR="007632EB" w:rsidRPr="00E86A61" w:rsidRDefault="007632EB" w:rsidP="007632EB">
      <w:pPr>
        <w:pStyle w:val="Heading1"/>
        <w:spacing w:before="1"/>
        <w:ind w:left="1075"/>
        <w:jc w:val="both"/>
        <w:rPr>
          <w:b w:val="0"/>
        </w:rPr>
      </w:pPr>
    </w:p>
    <w:p w:rsidR="0026339C" w:rsidRPr="007632EB" w:rsidRDefault="0091194B" w:rsidP="007632EB">
      <w:pPr>
        <w:pStyle w:val="Heading2"/>
        <w:spacing w:before="21" w:line="247" w:lineRule="auto"/>
        <w:ind w:right="4348" w:hanging="10"/>
        <w:jc w:val="both"/>
      </w:pPr>
      <w:r>
        <w:t>October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February</w:t>
      </w:r>
      <w:r>
        <w:rPr>
          <w:spacing w:val="-8"/>
        </w:rPr>
        <w:t xml:space="preserve"> </w:t>
      </w:r>
      <w:r>
        <w:t>2023</w:t>
      </w:r>
      <w:r>
        <w:rPr>
          <w:spacing w:val="-7"/>
        </w:rPr>
        <w:t xml:space="preserve"> </w:t>
      </w:r>
      <w:r>
        <w:t xml:space="preserve">-Procurement officer </w:t>
      </w:r>
      <w:r>
        <w:rPr>
          <w:b w:val="0"/>
        </w:rPr>
        <w:t xml:space="preserve">at </w:t>
      </w:r>
      <w:proofErr w:type="spellStart"/>
      <w:r>
        <w:t>Ufanisi</w:t>
      </w:r>
      <w:proofErr w:type="spellEnd"/>
      <w:r>
        <w:t xml:space="preserve"> Resort ltd</w:t>
      </w:r>
    </w:p>
    <w:p w:rsidR="00504A9B" w:rsidRDefault="0091194B" w:rsidP="00504A9B">
      <w:pPr>
        <w:spacing w:line="259" w:lineRule="auto"/>
        <w:ind w:left="346" w:right="6086"/>
        <w:jc w:val="both"/>
        <w:rPr>
          <w:b/>
          <w:sz w:val="24"/>
        </w:rPr>
      </w:pPr>
      <w:r>
        <w:rPr>
          <w:b/>
          <w:sz w:val="24"/>
        </w:rPr>
        <w:t>R</w:t>
      </w:r>
      <w:r>
        <w:rPr>
          <w:b/>
          <w:sz w:val="24"/>
        </w:rPr>
        <w:t xml:space="preserve">oles and responsibilities </w:t>
      </w:r>
    </w:p>
    <w:p w:rsidR="00504A9B" w:rsidRDefault="00504A9B" w:rsidP="00504A9B">
      <w:pPr>
        <w:spacing w:line="259" w:lineRule="auto"/>
        <w:ind w:left="346" w:right="6086"/>
        <w:jc w:val="both"/>
        <w:rPr>
          <w:b/>
          <w:sz w:val="24"/>
        </w:rPr>
      </w:pPr>
      <w:r>
        <w:rPr>
          <w:b/>
          <w:sz w:val="24"/>
        </w:rPr>
        <w:t xml:space="preserve">System </w:t>
      </w:r>
      <w:r w:rsidR="0091194B">
        <w:rPr>
          <w:b/>
          <w:sz w:val="24"/>
        </w:rPr>
        <w:t>Used</w:t>
      </w:r>
      <w:r>
        <w:rPr>
          <w:b/>
          <w:sz w:val="24"/>
        </w:rPr>
        <w:t>-Easy burp</w:t>
      </w:r>
    </w:p>
    <w:p w:rsidR="00F760C2" w:rsidRDefault="0091194B" w:rsidP="00F760C2">
      <w:pPr>
        <w:pStyle w:val="ListParagraph"/>
        <w:numPr>
          <w:ilvl w:val="0"/>
          <w:numId w:val="5"/>
        </w:numPr>
        <w:spacing w:line="259" w:lineRule="auto"/>
        <w:ind w:right="6086"/>
        <w:rPr>
          <w:sz w:val="24"/>
        </w:rPr>
      </w:pPr>
      <w:r w:rsidRPr="00F760C2">
        <w:rPr>
          <w:sz w:val="24"/>
        </w:rPr>
        <w:t>Buying products and services.</w:t>
      </w:r>
    </w:p>
    <w:p w:rsidR="00F760C2" w:rsidRDefault="0091194B" w:rsidP="00F760C2">
      <w:pPr>
        <w:pStyle w:val="ListParagraph"/>
        <w:numPr>
          <w:ilvl w:val="0"/>
          <w:numId w:val="5"/>
        </w:numPr>
        <w:spacing w:line="259" w:lineRule="auto"/>
        <w:ind w:right="6086"/>
        <w:rPr>
          <w:sz w:val="24"/>
        </w:rPr>
      </w:pPr>
      <w:r w:rsidRPr="00F760C2">
        <w:rPr>
          <w:sz w:val="24"/>
        </w:rPr>
        <w:t>Managing</w:t>
      </w:r>
      <w:r w:rsidRPr="00F760C2">
        <w:rPr>
          <w:spacing w:val="-15"/>
          <w:sz w:val="24"/>
        </w:rPr>
        <w:t xml:space="preserve"> </w:t>
      </w:r>
      <w:r w:rsidRPr="00F760C2">
        <w:rPr>
          <w:sz w:val="24"/>
        </w:rPr>
        <w:t>procurement</w:t>
      </w:r>
      <w:r w:rsidRPr="00F760C2">
        <w:rPr>
          <w:spacing w:val="-15"/>
          <w:sz w:val="24"/>
        </w:rPr>
        <w:t xml:space="preserve"> </w:t>
      </w:r>
      <w:r w:rsidRPr="00F760C2">
        <w:rPr>
          <w:sz w:val="24"/>
        </w:rPr>
        <w:t>processes.</w:t>
      </w:r>
    </w:p>
    <w:p w:rsidR="0026339C" w:rsidRPr="00F760C2" w:rsidRDefault="0091194B" w:rsidP="00F760C2">
      <w:pPr>
        <w:pStyle w:val="ListParagraph"/>
        <w:numPr>
          <w:ilvl w:val="0"/>
          <w:numId w:val="5"/>
        </w:numPr>
        <w:spacing w:line="259" w:lineRule="auto"/>
        <w:ind w:right="6086"/>
        <w:rPr>
          <w:sz w:val="24"/>
        </w:rPr>
      </w:pPr>
      <w:r w:rsidRPr="00F760C2">
        <w:rPr>
          <w:sz w:val="24"/>
        </w:rPr>
        <w:t xml:space="preserve">Suppliers </w:t>
      </w:r>
      <w:r w:rsidRPr="00F760C2">
        <w:rPr>
          <w:sz w:val="24"/>
        </w:rPr>
        <w:t>relations</w:t>
      </w:r>
    </w:p>
    <w:p w:rsidR="00F760C2" w:rsidRDefault="0091194B" w:rsidP="00F760C2">
      <w:pPr>
        <w:pStyle w:val="BodyText"/>
        <w:numPr>
          <w:ilvl w:val="0"/>
          <w:numId w:val="5"/>
        </w:numPr>
        <w:spacing w:before="9" w:line="261" w:lineRule="auto"/>
        <w:ind w:right="6785"/>
      </w:pPr>
      <w:r>
        <w:t>U</w:t>
      </w:r>
      <w:r>
        <w:t>nderstand</w:t>
      </w:r>
      <w:r>
        <w:rPr>
          <w:spacing w:val="-15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 xml:space="preserve">goals </w:t>
      </w:r>
    </w:p>
    <w:p w:rsidR="0026339C" w:rsidRDefault="0091194B" w:rsidP="00F760C2">
      <w:pPr>
        <w:pStyle w:val="BodyText"/>
        <w:numPr>
          <w:ilvl w:val="0"/>
          <w:numId w:val="5"/>
        </w:numPr>
        <w:spacing w:before="9" w:line="261" w:lineRule="auto"/>
        <w:ind w:right="6785"/>
      </w:pPr>
      <w:r>
        <w:rPr>
          <w:spacing w:val="-2"/>
        </w:rPr>
        <w:t>Sustainability</w:t>
      </w:r>
      <w:r w:rsidR="00F760C2">
        <w:rPr>
          <w:spacing w:val="-2"/>
        </w:rPr>
        <w:t>.</w:t>
      </w:r>
    </w:p>
    <w:p w:rsidR="00504A9B" w:rsidRDefault="0091194B" w:rsidP="00F760C2">
      <w:pPr>
        <w:pStyle w:val="BodyText"/>
        <w:numPr>
          <w:ilvl w:val="0"/>
          <w:numId w:val="5"/>
        </w:numPr>
        <w:spacing w:line="274" w:lineRule="exact"/>
        <w:sectPr w:rsidR="00504A9B">
          <w:type w:val="continuous"/>
          <w:pgSz w:w="12240" w:h="15840"/>
          <w:pgMar w:top="1360" w:right="1440" w:bottom="280" w:left="1080" w:header="720" w:footer="720" w:gutter="0"/>
          <w:cols w:space="720"/>
        </w:sectPr>
      </w:pPr>
      <w:r>
        <w:t>Accountability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end to</w:t>
      </w:r>
      <w:r>
        <w:rPr>
          <w:spacing w:val="1"/>
        </w:rPr>
        <w:t xml:space="preserve"> </w:t>
      </w:r>
      <w:r>
        <w:t>end product</w:t>
      </w:r>
      <w:r>
        <w:rPr>
          <w:spacing w:val="-1"/>
        </w:rPr>
        <w:t xml:space="preserve"> </w:t>
      </w:r>
      <w:r>
        <w:t xml:space="preserve">and </w:t>
      </w:r>
      <w:r w:rsidR="00504A9B">
        <w:rPr>
          <w:spacing w:val="-2"/>
        </w:rPr>
        <w:t>service.</w:t>
      </w:r>
      <w:bookmarkStart w:id="0" w:name="_GoBack"/>
      <w:bookmarkEnd w:id="0"/>
    </w:p>
    <w:p w:rsidR="0026339C" w:rsidRDefault="0091194B" w:rsidP="00504A9B">
      <w:pPr>
        <w:pStyle w:val="Heading2"/>
        <w:spacing w:before="62" w:line="254" w:lineRule="auto"/>
        <w:ind w:left="0" w:right="4348"/>
        <w:jc w:val="both"/>
      </w:pPr>
      <w:r>
        <w:lastRenderedPageBreak/>
        <w:t>April 2021 to October 2022- Assistant Accountant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controller</w:t>
      </w:r>
      <w:r>
        <w:rPr>
          <w:spacing w:val="-8"/>
        </w:rPr>
        <w:t xml:space="preserve"> </w:t>
      </w:r>
      <w:r>
        <w:t>at</w:t>
      </w:r>
      <w:r w:rsidR="00300DA4">
        <w:t xml:space="preserve"> </w:t>
      </w:r>
      <w:proofErr w:type="spellStart"/>
      <w:proofErr w:type="gramStart"/>
      <w:r>
        <w:t>Ufanisi</w:t>
      </w:r>
      <w:proofErr w:type="spellEnd"/>
      <w:r>
        <w:rPr>
          <w:spacing w:val="-7"/>
        </w:rPr>
        <w:t xml:space="preserve"> </w:t>
      </w:r>
      <w:r w:rsidR="00300DA4">
        <w:rPr>
          <w:spacing w:val="-7"/>
        </w:rPr>
        <w:t xml:space="preserve"> </w:t>
      </w:r>
      <w:r>
        <w:t>Resorts</w:t>
      </w:r>
      <w:proofErr w:type="gramEnd"/>
      <w:r w:rsidR="00300DA4">
        <w:t xml:space="preserve"> ltd</w:t>
      </w:r>
    </w:p>
    <w:p w:rsidR="0026339C" w:rsidRDefault="0026339C" w:rsidP="00504A9B">
      <w:pPr>
        <w:pStyle w:val="BodyText"/>
        <w:spacing w:before="32"/>
        <w:ind w:left="0"/>
        <w:jc w:val="both"/>
        <w:rPr>
          <w:b/>
        </w:rPr>
      </w:pPr>
    </w:p>
    <w:p w:rsidR="0026339C" w:rsidRDefault="0091194B" w:rsidP="00504A9B">
      <w:pPr>
        <w:ind w:left="346"/>
        <w:jc w:val="both"/>
        <w:rPr>
          <w:b/>
          <w:sz w:val="24"/>
        </w:rPr>
      </w:pPr>
      <w:r>
        <w:rPr>
          <w:b/>
          <w:sz w:val="24"/>
        </w:rPr>
        <w:t>Roles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responsibilities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22" w:line="252" w:lineRule="auto"/>
        <w:jc w:val="both"/>
      </w:pPr>
      <w:r>
        <w:t>Ensuring</w:t>
      </w:r>
      <w:r>
        <w:rPr>
          <w:spacing w:val="-9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computerized accounting systems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11" w:line="264" w:lineRule="auto"/>
        <w:ind w:right="771"/>
        <w:jc w:val="both"/>
      </w:pPr>
      <w:r>
        <w:t>Ensures</w:t>
      </w:r>
      <w:r>
        <w:rPr>
          <w:spacing w:val="-5"/>
        </w:rPr>
        <w:t xml:space="preserve"> </w:t>
      </w:r>
      <w:r>
        <w:t>compliance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policies</w:t>
      </w:r>
      <w:r>
        <w:rPr>
          <w:spacing w:val="-5"/>
        </w:rPr>
        <w:t xml:space="preserve"> </w:t>
      </w:r>
      <w:r>
        <w:t>regulations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laws Prepares monthly forecast &amp; annual budgets prepares all allocations</w:t>
      </w:r>
    </w:p>
    <w:p w:rsidR="0026339C" w:rsidRDefault="0091194B" w:rsidP="00F7359E">
      <w:pPr>
        <w:pStyle w:val="BodyText"/>
        <w:numPr>
          <w:ilvl w:val="0"/>
          <w:numId w:val="8"/>
        </w:numPr>
        <w:spacing w:line="256" w:lineRule="auto"/>
        <w:ind w:right="143"/>
        <w:jc w:val="both"/>
      </w:pPr>
      <w:r>
        <w:t>Monitors compliance with generall</w:t>
      </w:r>
      <w:r>
        <w:t>y accepted accounting principles and hotel procedures. Reviews,</w:t>
      </w:r>
      <w:r>
        <w:rPr>
          <w:spacing w:val="-5"/>
        </w:rPr>
        <w:t xml:space="preserve"> </w:t>
      </w:r>
      <w:r>
        <w:t>investigates,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corrects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inconsistencies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entries,</w:t>
      </w:r>
      <w:r>
        <w:rPr>
          <w:spacing w:val="-5"/>
        </w:rPr>
        <w:t xml:space="preserve"> </w:t>
      </w:r>
      <w:r>
        <w:t>documents, and reports.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2"/>
        <w:jc w:val="both"/>
      </w:pPr>
      <w:r>
        <w:t>Reviews</w:t>
      </w:r>
      <w:r>
        <w:rPr>
          <w:spacing w:val="-3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payables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weekly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 xml:space="preserve">runs and </w:t>
      </w:r>
      <w:r>
        <w:rPr>
          <w:spacing w:val="-2"/>
        </w:rPr>
        <w:t>reconciles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24" w:line="254" w:lineRule="auto"/>
        <w:jc w:val="both"/>
      </w:pPr>
      <w:r>
        <w:t>Compiles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analyzes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ledger</w:t>
      </w:r>
      <w:r>
        <w:rPr>
          <w:spacing w:val="-4"/>
        </w:rPr>
        <w:t xml:space="preserve"> </w:t>
      </w:r>
      <w:r>
        <w:t>accounts,</w:t>
      </w:r>
      <w:r>
        <w:rPr>
          <w:spacing w:val="-4"/>
        </w:rPr>
        <w:t xml:space="preserve"> </w:t>
      </w:r>
      <w:r>
        <w:t>cost centers and documents business transactions.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8" w:line="252" w:lineRule="auto"/>
        <w:jc w:val="both"/>
      </w:pP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takes,</w:t>
      </w:r>
      <w:r>
        <w:rPr>
          <w:spacing w:val="-3"/>
        </w:rPr>
        <w:t xml:space="preserve"> </w:t>
      </w:r>
      <w:r>
        <w:t>reconciliation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 xml:space="preserve">against </w:t>
      </w:r>
      <w:r>
        <w:rPr>
          <w:spacing w:val="-2"/>
        </w:rPr>
        <w:t>expenses.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13" w:line="259" w:lineRule="auto"/>
        <w:ind w:right="143"/>
        <w:jc w:val="both"/>
      </w:pPr>
      <w:r>
        <w:t>Responsible for verification of inc</w:t>
      </w:r>
      <w:r>
        <w:t xml:space="preserve">ome auditing, receivables &amp; </w:t>
      </w:r>
      <w:r w:rsidR="00504A9B">
        <w:t>debtors’</w:t>
      </w:r>
      <w:r>
        <w:t xml:space="preserve"> reconciliation</w:t>
      </w:r>
      <w:r>
        <w:rPr>
          <w:spacing w:val="40"/>
        </w:rPr>
        <w:t xml:space="preserve"> </w:t>
      </w:r>
      <w:r>
        <w:t>Distributes monthly comparison reports and cost center reports according to schedules.</w:t>
      </w:r>
      <w:r>
        <w:rPr>
          <w:spacing w:val="40"/>
        </w:rPr>
        <w:t xml:space="preserve"> </w:t>
      </w:r>
      <w:r>
        <w:t>Prepares</w:t>
      </w:r>
      <w:r>
        <w:rPr>
          <w:spacing w:val="-2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summarize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projected company financial pos</w:t>
      </w:r>
      <w:r>
        <w:t>ition.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1" w:line="252" w:lineRule="auto"/>
        <w:jc w:val="both"/>
      </w:pPr>
      <w:r>
        <w:t>Analyze</w:t>
      </w:r>
      <w:r>
        <w:rPr>
          <w:spacing w:val="-5"/>
        </w:rPr>
        <w:t xml:space="preserve"> </w:t>
      </w:r>
      <w:r>
        <w:t>transactional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accuracies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efficiencies can be achieved.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14" w:line="261" w:lineRule="auto"/>
        <w:jc w:val="both"/>
      </w:pPr>
      <w:r>
        <w:t>Applies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center</w:t>
      </w:r>
      <w:r>
        <w:rPr>
          <w:spacing w:val="-6"/>
        </w:rPr>
        <w:t xml:space="preserve"> </w:t>
      </w:r>
      <w:r>
        <w:t>performance. Coordinate monthly closing process and reconciliation of general ledger accounts</w:t>
      </w:r>
    </w:p>
    <w:p w:rsidR="0026339C" w:rsidRDefault="0091194B" w:rsidP="00F7359E">
      <w:pPr>
        <w:pStyle w:val="BodyText"/>
        <w:numPr>
          <w:ilvl w:val="0"/>
          <w:numId w:val="8"/>
        </w:numPr>
        <w:spacing w:line="274" w:lineRule="exact"/>
        <w:jc w:val="both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rPr>
          <w:spacing w:val="-2"/>
        </w:rPr>
        <w:t>obligations.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26" w:line="261" w:lineRule="auto"/>
        <w:ind w:right="771"/>
        <w:jc w:val="both"/>
      </w:pPr>
      <w:r>
        <w:t>Maintain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transactions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assets Report, analyze, and ensure integrity o</w:t>
      </w:r>
      <w:r>
        <w:t>f all financial information.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1"/>
        <w:jc w:val="both"/>
      </w:pPr>
      <w:r>
        <w:t>Check</w:t>
      </w:r>
      <w:r>
        <w:rPr>
          <w:spacing w:val="-1"/>
        </w:rPr>
        <w:t xml:space="preserve"> </w:t>
      </w:r>
      <w:r>
        <w:t>and verify</w:t>
      </w:r>
      <w:r>
        <w:rPr>
          <w:spacing w:val="-4"/>
        </w:rPr>
        <w:t xml:space="preserve"> </w:t>
      </w:r>
      <w:r>
        <w:rPr>
          <w:spacing w:val="-2"/>
        </w:rPr>
        <w:t>voids</w:t>
      </w:r>
    </w:p>
    <w:p w:rsidR="0026339C" w:rsidRDefault="0091194B" w:rsidP="00F7359E">
      <w:pPr>
        <w:pStyle w:val="BodyText"/>
        <w:numPr>
          <w:ilvl w:val="0"/>
          <w:numId w:val="8"/>
        </w:numPr>
        <w:spacing w:before="24" w:line="252" w:lineRule="auto"/>
        <w:ind w:right="4348"/>
        <w:jc w:val="both"/>
      </w:pPr>
      <w:r>
        <w:t>Control</w:t>
      </w:r>
      <w:r>
        <w:rPr>
          <w:spacing w:val="-6"/>
        </w:rPr>
        <w:t xml:space="preserve"> </w:t>
      </w:r>
      <w:r>
        <w:t>F&amp;B</w:t>
      </w:r>
      <w:r>
        <w:rPr>
          <w:spacing w:val="-8"/>
        </w:rPr>
        <w:t xml:space="preserve"> </w:t>
      </w:r>
      <w:r>
        <w:t>outlets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efficiency,</w:t>
      </w:r>
      <w:r>
        <w:rPr>
          <w:spacing w:val="-6"/>
        </w:rPr>
        <w:t xml:space="preserve"> </w:t>
      </w:r>
      <w:r>
        <w:t>wastage,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pilferage</w:t>
      </w:r>
    </w:p>
    <w:p w:rsidR="0026339C" w:rsidRDefault="0026339C" w:rsidP="00504A9B">
      <w:pPr>
        <w:pStyle w:val="BodyText"/>
        <w:ind w:left="0"/>
        <w:jc w:val="both"/>
      </w:pPr>
    </w:p>
    <w:p w:rsidR="0026339C" w:rsidRDefault="0026339C" w:rsidP="00504A9B">
      <w:pPr>
        <w:pStyle w:val="BodyText"/>
        <w:spacing w:before="64"/>
        <w:ind w:left="0"/>
        <w:jc w:val="both"/>
      </w:pPr>
    </w:p>
    <w:p w:rsidR="0026339C" w:rsidRDefault="0091194B" w:rsidP="00504A9B">
      <w:pPr>
        <w:pStyle w:val="Heading2"/>
        <w:jc w:val="both"/>
      </w:pPr>
      <w:r>
        <w:t>Nov</w:t>
      </w:r>
      <w:r>
        <w:rPr>
          <w:spacing w:val="-4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2021–</w:t>
      </w:r>
      <w:r>
        <w:rPr>
          <w:spacing w:val="-1"/>
        </w:rPr>
        <w:t xml:space="preserve"> </w:t>
      </w:r>
      <w:proofErr w:type="spellStart"/>
      <w:r>
        <w:t>Kijeuri</w:t>
      </w:r>
      <w:proofErr w:type="spellEnd"/>
      <w:r>
        <w:rPr>
          <w:spacing w:val="-1"/>
        </w:rPr>
        <w:t xml:space="preserve"> </w:t>
      </w:r>
      <w:r>
        <w:t>Tea</w:t>
      </w:r>
      <w:r>
        <w:rPr>
          <w:spacing w:val="-2"/>
        </w:rPr>
        <w:t xml:space="preserve"> </w:t>
      </w:r>
      <w:r>
        <w:t>Factory</w:t>
      </w:r>
      <w:r>
        <w:rPr>
          <w:spacing w:val="1"/>
        </w:rPr>
        <w:t xml:space="preserve"> </w:t>
      </w:r>
      <w:r>
        <w:t>Sorting</w:t>
      </w:r>
      <w:r>
        <w:rPr>
          <w:spacing w:val="1"/>
        </w:rPr>
        <w:t xml:space="preserve"> </w:t>
      </w:r>
      <w:r>
        <w:rPr>
          <w:spacing w:val="-2"/>
        </w:rPr>
        <w:t>Section</w:t>
      </w:r>
    </w:p>
    <w:p w:rsidR="00300DA4" w:rsidRDefault="0091194B" w:rsidP="00300DA4">
      <w:pPr>
        <w:pStyle w:val="BodyText"/>
        <w:numPr>
          <w:ilvl w:val="0"/>
          <w:numId w:val="6"/>
        </w:numPr>
        <w:spacing w:before="19" w:line="259" w:lineRule="auto"/>
        <w:ind w:right="6785"/>
        <w:jc w:val="both"/>
      </w:pPr>
      <w:r>
        <w:t>Processing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tea</w:t>
      </w:r>
      <w:r>
        <w:rPr>
          <w:spacing w:val="-13"/>
        </w:rPr>
        <w:t xml:space="preserve"> </w:t>
      </w:r>
      <w:r>
        <w:t xml:space="preserve">leaves </w:t>
      </w:r>
    </w:p>
    <w:p w:rsidR="00300DA4" w:rsidRDefault="0091194B" w:rsidP="00300DA4">
      <w:pPr>
        <w:pStyle w:val="BodyText"/>
        <w:numPr>
          <w:ilvl w:val="0"/>
          <w:numId w:val="6"/>
        </w:numPr>
        <w:spacing w:before="19" w:line="259" w:lineRule="auto"/>
        <w:ind w:right="6785"/>
        <w:jc w:val="both"/>
      </w:pPr>
      <w:r>
        <w:t xml:space="preserve">Sorting of tea leaves </w:t>
      </w:r>
    </w:p>
    <w:p w:rsidR="0026339C" w:rsidRDefault="0091194B" w:rsidP="00300DA4">
      <w:pPr>
        <w:pStyle w:val="BodyText"/>
        <w:numPr>
          <w:ilvl w:val="0"/>
          <w:numId w:val="6"/>
        </w:numPr>
        <w:spacing w:before="19" w:line="259" w:lineRule="auto"/>
        <w:ind w:right="6785"/>
        <w:jc w:val="both"/>
      </w:pPr>
      <w:r>
        <w:t>Grading of tea leaves</w:t>
      </w:r>
    </w:p>
    <w:p w:rsidR="0026339C" w:rsidRDefault="0026339C" w:rsidP="00504A9B">
      <w:pPr>
        <w:pStyle w:val="BodyText"/>
        <w:spacing w:before="35"/>
        <w:ind w:left="0"/>
        <w:jc w:val="both"/>
      </w:pPr>
    </w:p>
    <w:p w:rsidR="0026339C" w:rsidRDefault="0091194B" w:rsidP="00504A9B">
      <w:pPr>
        <w:pStyle w:val="Heading2"/>
        <w:jc w:val="both"/>
        <w:rPr>
          <w:spacing w:val="-2"/>
        </w:rPr>
      </w:pPr>
      <w:r>
        <w:t>May</w:t>
      </w:r>
      <w:r>
        <w:rPr>
          <w:spacing w:val="-3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504A9B">
        <w:t xml:space="preserve">Cost controller </w:t>
      </w:r>
      <w:r>
        <w:t>at</w:t>
      </w:r>
      <w:r>
        <w:rPr>
          <w:spacing w:val="-1"/>
        </w:rPr>
        <w:t xml:space="preserve"> </w:t>
      </w:r>
      <w:r>
        <w:t>Roy</w:t>
      </w:r>
      <w:r>
        <w:rPr>
          <w:spacing w:val="1"/>
        </w:rPr>
        <w:t xml:space="preserve"> </w:t>
      </w:r>
      <w:r>
        <w:t>Resort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Keroka</w:t>
      </w:r>
      <w:proofErr w:type="spellEnd"/>
      <w:r>
        <w:rPr>
          <w:spacing w:val="-2"/>
        </w:rPr>
        <w:t>.</w:t>
      </w:r>
    </w:p>
    <w:p w:rsidR="0026339C" w:rsidRDefault="00504A9B" w:rsidP="00300DA4">
      <w:pPr>
        <w:pStyle w:val="Heading2"/>
        <w:jc w:val="both"/>
      </w:pPr>
      <w:r>
        <w:rPr>
          <w:spacing w:val="-2"/>
        </w:rPr>
        <w:t>System Used-Citron solution</w:t>
      </w:r>
    </w:p>
    <w:p w:rsidR="00504A9B" w:rsidRDefault="00504A9B" w:rsidP="00300DA4">
      <w:pPr>
        <w:pStyle w:val="BodyText"/>
        <w:numPr>
          <w:ilvl w:val="0"/>
          <w:numId w:val="7"/>
        </w:numPr>
        <w:spacing w:line="259" w:lineRule="auto"/>
        <w:jc w:val="both"/>
      </w:pPr>
      <w:r>
        <w:t>Maintaining accurate records</w:t>
      </w:r>
    </w:p>
    <w:p w:rsidR="00504A9B" w:rsidRDefault="00504A9B" w:rsidP="00300DA4">
      <w:pPr>
        <w:pStyle w:val="BodyText"/>
        <w:numPr>
          <w:ilvl w:val="0"/>
          <w:numId w:val="7"/>
        </w:numPr>
        <w:spacing w:line="259" w:lineRule="auto"/>
        <w:jc w:val="both"/>
      </w:pPr>
      <w:r>
        <w:t>Providing customer service</w:t>
      </w:r>
    </w:p>
    <w:p w:rsidR="00504A9B" w:rsidRDefault="00504A9B" w:rsidP="00300DA4">
      <w:pPr>
        <w:pStyle w:val="BodyText"/>
        <w:numPr>
          <w:ilvl w:val="0"/>
          <w:numId w:val="7"/>
        </w:numPr>
        <w:spacing w:line="259" w:lineRule="auto"/>
        <w:jc w:val="both"/>
      </w:pPr>
      <w:r>
        <w:t>Ensuring financial security</w:t>
      </w:r>
    </w:p>
    <w:p w:rsidR="00504A9B" w:rsidRDefault="00504A9B" w:rsidP="00300DA4">
      <w:pPr>
        <w:pStyle w:val="BodyText"/>
        <w:numPr>
          <w:ilvl w:val="0"/>
          <w:numId w:val="7"/>
        </w:numPr>
        <w:spacing w:line="259" w:lineRule="auto"/>
        <w:jc w:val="both"/>
      </w:pPr>
      <w:r>
        <w:t>Supporting other departments</w:t>
      </w:r>
    </w:p>
    <w:p w:rsidR="0026339C" w:rsidRDefault="00504A9B" w:rsidP="00300DA4">
      <w:pPr>
        <w:pStyle w:val="BodyText"/>
        <w:numPr>
          <w:ilvl w:val="0"/>
          <w:numId w:val="7"/>
        </w:numPr>
        <w:spacing w:line="259" w:lineRule="auto"/>
        <w:sectPr w:rsidR="0026339C">
          <w:pgSz w:w="12240" w:h="15840"/>
          <w:pgMar w:top="1360" w:right="1440" w:bottom="280" w:left="1080" w:header="720" w:footer="720" w:gutter="0"/>
          <w:cols w:space="720"/>
        </w:sectPr>
      </w:pPr>
      <w:r>
        <w:t xml:space="preserve">Monitoring </w:t>
      </w:r>
      <w:r>
        <w:t>hotel costs</w:t>
      </w:r>
    </w:p>
    <w:p w:rsidR="0026339C" w:rsidRDefault="0091194B" w:rsidP="00504A9B">
      <w:pPr>
        <w:pStyle w:val="Heading2"/>
        <w:spacing w:before="60"/>
        <w:jc w:val="both"/>
      </w:pPr>
      <w:r>
        <w:lastRenderedPageBreak/>
        <w:t>January</w:t>
      </w:r>
      <w:r>
        <w:rPr>
          <w:spacing w:val="-4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rPr>
          <w:spacing w:val="-2"/>
        </w:rPr>
        <w:t>–Cashier.</w:t>
      </w:r>
    </w:p>
    <w:p w:rsidR="0026339C" w:rsidRDefault="0091194B" w:rsidP="00504A9B">
      <w:pPr>
        <w:pStyle w:val="BodyText"/>
        <w:spacing w:before="19"/>
        <w:jc w:val="both"/>
      </w:pP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cashier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proofErr w:type="spellStart"/>
      <w:r>
        <w:t>shivling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supermarkets</w:t>
      </w:r>
    </w:p>
    <w:p w:rsidR="0026339C" w:rsidRDefault="0026339C" w:rsidP="00504A9B">
      <w:pPr>
        <w:pStyle w:val="BodyText"/>
        <w:spacing w:before="53"/>
        <w:ind w:left="0"/>
        <w:jc w:val="both"/>
      </w:pPr>
    </w:p>
    <w:p w:rsidR="0026339C" w:rsidRDefault="0091194B" w:rsidP="00504A9B">
      <w:pPr>
        <w:pStyle w:val="Heading2"/>
        <w:jc w:val="both"/>
      </w:pPr>
      <w:r>
        <w:t>March</w:t>
      </w:r>
      <w:r>
        <w:rPr>
          <w:spacing w:val="-5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Nov</w:t>
      </w:r>
      <w:r>
        <w:rPr>
          <w:spacing w:val="-1"/>
        </w:rPr>
        <w:t xml:space="preserve"> </w:t>
      </w:r>
      <w:r>
        <w:t>2019-</w:t>
      </w:r>
      <w:r>
        <w:rPr>
          <w:spacing w:val="-2"/>
        </w:rPr>
        <w:t xml:space="preserve"> </w:t>
      </w:r>
      <w:r>
        <w:t>Customer Service</w:t>
      </w:r>
      <w:r>
        <w:rPr>
          <w:spacing w:val="-1"/>
        </w:rPr>
        <w:t xml:space="preserve"> </w:t>
      </w:r>
      <w:r>
        <w:t>Officer/Receptionist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Eclof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Kenya</w:t>
      </w:r>
    </w:p>
    <w:p w:rsidR="0026339C" w:rsidRDefault="0091194B" w:rsidP="00504A9B">
      <w:pPr>
        <w:pStyle w:val="BodyText"/>
        <w:spacing w:before="19"/>
        <w:jc w:val="both"/>
      </w:pPr>
      <w:r>
        <w:t>Answering</w:t>
      </w:r>
      <w:r>
        <w:rPr>
          <w:spacing w:val="-6"/>
        </w:rPr>
        <w:t xml:space="preserve"> </w:t>
      </w:r>
      <w:r>
        <w:t>customer inquiries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email, and in-</w:t>
      </w:r>
      <w:r>
        <w:rPr>
          <w:spacing w:val="-2"/>
        </w:rPr>
        <w:t>person</w:t>
      </w:r>
    </w:p>
    <w:p w:rsidR="0026339C" w:rsidRDefault="0091194B" w:rsidP="00504A9B">
      <w:pPr>
        <w:pStyle w:val="BodyText"/>
        <w:spacing w:before="24" w:line="261" w:lineRule="auto"/>
        <w:ind w:right="1643"/>
        <w:jc w:val="both"/>
      </w:pPr>
      <w:r>
        <w:t>Updating</w:t>
      </w:r>
      <w:r>
        <w:rPr>
          <w:spacing w:val="-7"/>
        </w:rPr>
        <w:t xml:space="preserve"> </w:t>
      </w:r>
      <w:r w:rsidR="00504A9B">
        <w:t>guest’s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interactions. Visiting group meetings</w:t>
      </w:r>
    </w:p>
    <w:p w:rsidR="0026339C" w:rsidRDefault="0091194B" w:rsidP="00504A9B">
      <w:pPr>
        <w:pStyle w:val="Heading1"/>
        <w:spacing w:before="4"/>
        <w:jc w:val="both"/>
      </w:pPr>
      <w:r>
        <w:t>EDUCATIONAL</w:t>
      </w:r>
      <w:r>
        <w:rPr>
          <w:spacing w:val="-5"/>
        </w:rPr>
        <w:t xml:space="preserve"> </w:t>
      </w:r>
      <w:r>
        <w:rPr>
          <w:spacing w:val="-2"/>
        </w:rPr>
        <w:t>BACKGROUND</w:t>
      </w:r>
    </w:p>
    <w:p w:rsidR="0026339C" w:rsidRDefault="0026339C" w:rsidP="00504A9B">
      <w:pPr>
        <w:pStyle w:val="BodyText"/>
        <w:spacing w:before="43"/>
        <w:ind w:left="0"/>
        <w:jc w:val="both"/>
        <w:rPr>
          <w:b/>
        </w:rPr>
      </w:pPr>
    </w:p>
    <w:p w:rsidR="0026339C" w:rsidRDefault="0091194B" w:rsidP="00504A9B">
      <w:pPr>
        <w:spacing w:line="256" w:lineRule="auto"/>
        <w:ind w:left="355" w:right="4348"/>
        <w:jc w:val="both"/>
        <w:rPr>
          <w:sz w:val="24"/>
        </w:rPr>
      </w:pPr>
      <w:r>
        <w:rPr>
          <w:b/>
          <w:sz w:val="24"/>
        </w:rPr>
        <w:t>2016: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Sigalagala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Polytechnic Course</w:t>
      </w:r>
      <w:r>
        <w:rPr>
          <w:sz w:val="24"/>
        </w:rPr>
        <w:t>: Diploma in Banking and Finance</w:t>
      </w:r>
    </w:p>
    <w:p w:rsidR="0026339C" w:rsidRDefault="0026339C" w:rsidP="00504A9B">
      <w:pPr>
        <w:pStyle w:val="BodyText"/>
        <w:spacing w:before="34"/>
        <w:ind w:left="0"/>
        <w:jc w:val="both"/>
      </w:pPr>
    </w:p>
    <w:p w:rsidR="0026339C" w:rsidRDefault="0091194B" w:rsidP="00504A9B">
      <w:pPr>
        <w:pStyle w:val="Heading2"/>
        <w:jc w:val="both"/>
      </w:pPr>
      <w:r>
        <w:t>2009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2012:</w:t>
      </w:r>
      <w:r>
        <w:rPr>
          <w:spacing w:val="-2"/>
        </w:rPr>
        <w:t xml:space="preserve"> </w:t>
      </w:r>
      <w:proofErr w:type="spellStart"/>
      <w:r>
        <w:t>Imusutsu</w:t>
      </w:r>
      <w:proofErr w:type="spellEnd"/>
      <w:r>
        <w:rPr>
          <w:spacing w:val="-1"/>
        </w:rPr>
        <w:t xml:space="preserve"> </w:t>
      </w:r>
      <w:r>
        <w:t>Mixed</w:t>
      </w:r>
      <w:r>
        <w:rPr>
          <w:spacing w:val="-3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rPr>
          <w:spacing w:val="-2"/>
        </w:rPr>
        <w:t>School</w:t>
      </w:r>
    </w:p>
    <w:p w:rsidR="0026339C" w:rsidRDefault="0091194B" w:rsidP="00504A9B">
      <w:pPr>
        <w:pStyle w:val="BodyText"/>
        <w:spacing w:before="21"/>
        <w:jc w:val="both"/>
      </w:pPr>
      <w:r>
        <w:rPr>
          <w:b/>
        </w:rPr>
        <w:t>Course:</w:t>
      </w:r>
      <w:r>
        <w:rPr>
          <w:b/>
          <w:spacing w:val="-1"/>
        </w:rPr>
        <w:t xml:space="preserve"> </w:t>
      </w:r>
      <w:r>
        <w:t>Kenya Certificate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spacing w:val="-2"/>
        </w:rPr>
        <w:t>(Minus)</w:t>
      </w:r>
    </w:p>
    <w:p w:rsidR="0026339C" w:rsidRDefault="0026339C" w:rsidP="00504A9B">
      <w:pPr>
        <w:pStyle w:val="BodyText"/>
        <w:spacing w:before="48"/>
        <w:ind w:left="0"/>
        <w:jc w:val="both"/>
      </w:pPr>
    </w:p>
    <w:p w:rsidR="0026339C" w:rsidRDefault="0091194B" w:rsidP="00504A9B">
      <w:pPr>
        <w:pStyle w:val="Heading2"/>
        <w:jc w:val="both"/>
      </w:pPr>
      <w:r>
        <w:t>2000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2008:</w:t>
      </w:r>
      <w:r>
        <w:rPr>
          <w:spacing w:val="-1"/>
        </w:rPr>
        <w:t xml:space="preserve"> </w:t>
      </w:r>
      <w:proofErr w:type="spellStart"/>
      <w:r>
        <w:t>Kapsoi</w:t>
      </w:r>
      <w:proofErr w:type="spellEnd"/>
      <w:r>
        <w:rPr>
          <w:spacing w:val="-1"/>
        </w:rPr>
        <w:t xml:space="preserve"> </w:t>
      </w:r>
      <w:r>
        <w:t xml:space="preserve">Primary </w:t>
      </w:r>
      <w:r>
        <w:rPr>
          <w:spacing w:val="-2"/>
        </w:rPr>
        <w:t>School.</w:t>
      </w:r>
    </w:p>
    <w:p w:rsidR="0026339C" w:rsidRDefault="0091194B" w:rsidP="00504A9B">
      <w:pPr>
        <w:pStyle w:val="BodyText"/>
        <w:spacing w:before="22"/>
        <w:jc w:val="both"/>
      </w:pPr>
      <w:r>
        <w:rPr>
          <w:b/>
        </w:rPr>
        <w:t>Course:</w:t>
      </w:r>
      <w:r>
        <w:rPr>
          <w:b/>
          <w:spacing w:val="-1"/>
        </w:rPr>
        <w:t xml:space="preserve"> </w:t>
      </w:r>
      <w:r>
        <w:t>Kenya Certificate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Education.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spacing w:val="-2"/>
        </w:rPr>
        <w:t>(Minus)</w:t>
      </w:r>
    </w:p>
    <w:p w:rsidR="0026339C" w:rsidRDefault="0026339C" w:rsidP="00504A9B">
      <w:pPr>
        <w:pStyle w:val="BodyText"/>
        <w:spacing w:before="113"/>
        <w:ind w:left="0"/>
        <w:jc w:val="both"/>
      </w:pPr>
    </w:p>
    <w:p w:rsidR="0026339C" w:rsidRDefault="0091194B" w:rsidP="00504A9B">
      <w:pPr>
        <w:pStyle w:val="Heading1"/>
        <w:spacing w:line="267" w:lineRule="exact"/>
        <w:jc w:val="both"/>
      </w:pP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INTERESTS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Property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Estate.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Oil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Market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(Retailing).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Contemporary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Agribusiness.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00" w:lineRule="exact"/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Financial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Consultancy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>
        <w:rPr>
          <w:spacing w:val="-2"/>
          <w:sz w:val="24"/>
          <w:szCs w:val="24"/>
        </w:rPr>
        <w:t>Advisory.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Financial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Markets &amp;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Analysis\Forecasting.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Investment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Banking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Market</w:t>
      </w:r>
      <w:r>
        <w:rPr>
          <w:spacing w:val="-2"/>
          <w:sz w:val="24"/>
          <w:szCs w:val="24"/>
        </w:rPr>
        <w:t xml:space="preserve"> Research.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00" w:lineRule="exact"/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Pensions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Retirements Benefits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Schemes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Economic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Analysis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11" w:lineRule="exact"/>
        <w:ind w:left="1079" w:hanging="359"/>
        <w:jc w:val="both"/>
        <w:rPr>
          <w:rFonts w:ascii="Segoe UI Symbol" w:eastAsia="Segoe UI Symbol" w:hAnsi="Segoe UI Symbol" w:cs="Segoe UI Symbol"/>
          <w:sz w:val="24"/>
          <w:szCs w:val="24"/>
        </w:rPr>
      </w:pPr>
      <w:r>
        <w:rPr>
          <w:sz w:val="24"/>
          <w:szCs w:val="24"/>
        </w:rPr>
        <w:t>Economic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modeling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 computer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simulation</w:t>
      </w:r>
    </w:p>
    <w:p w:rsidR="0026339C" w:rsidRDefault="0026339C" w:rsidP="00504A9B">
      <w:pPr>
        <w:pStyle w:val="BodyText"/>
        <w:ind w:left="0"/>
        <w:jc w:val="both"/>
      </w:pPr>
    </w:p>
    <w:p w:rsidR="0026339C" w:rsidRDefault="0026339C" w:rsidP="00504A9B">
      <w:pPr>
        <w:pStyle w:val="BodyText"/>
        <w:spacing w:before="169"/>
        <w:ind w:left="0"/>
        <w:jc w:val="both"/>
      </w:pPr>
    </w:p>
    <w:p w:rsidR="0026339C" w:rsidRDefault="0091194B" w:rsidP="00504A9B">
      <w:pPr>
        <w:pStyle w:val="Heading1"/>
        <w:spacing w:line="264" w:lineRule="exact"/>
        <w:jc w:val="both"/>
      </w:pPr>
      <w:r>
        <w:rPr>
          <w:spacing w:val="-2"/>
        </w:rPr>
        <w:t>HOBBIES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43" w:lineRule="exact"/>
        <w:ind w:left="1079" w:hanging="359"/>
        <w:jc w:val="both"/>
        <w:rPr>
          <w:rFonts w:ascii="Segoe UI Symbol" w:eastAsia="Segoe UI Symbol" w:hAnsi="Segoe UI Symbol" w:cs="Segoe UI Symbol"/>
          <w:sz w:val="28"/>
          <w:szCs w:val="28"/>
        </w:rPr>
      </w:pPr>
      <w:r>
        <w:rPr>
          <w:sz w:val="24"/>
          <w:szCs w:val="24"/>
        </w:rPr>
        <w:t>Socializing,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debating,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travelling,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community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collecting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souvenirs.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52" w:lineRule="exact"/>
        <w:ind w:left="1079" w:hanging="359"/>
        <w:jc w:val="both"/>
        <w:rPr>
          <w:rFonts w:ascii="Segoe UI Symbol" w:eastAsia="Segoe UI Symbol" w:hAnsi="Segoe UI Symbol" w:cs="Segoe UI Symbol"/>
          <w:sz w:val="28"/>
          <w:szCs w:val="28"/>
        </w:rPr>
      </w:pPr>
      <w:r>
        <w:rPr>
          <w:sz w:val="24"/>
          <w:szCs w:val="24"/>
        </w:rPr>
        <w:t>Researching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contemporary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trends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around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 globe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business </w:t>
      </w:r>
      <w:r>
        <w:rPr>
          <w:spacing w:val="-2"/>
          <w:sz w:val="24"/>
          <w:szCs w:val="24"/>
        </w:rPr>
        <w:t>markets.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62" w:lineRule="exact"/>
        <w:ind w:left="1079" w:hanging="359"/>
        <w:jc w:val="both"/>
        <w:rPr>
          <w:rFonts w:ascii="Segoe UI Symbol" w:eastAsia="Segoe UI Symbol" w:hAnsi="Segoe UI Symbol" w:cs="Segoe UI Symbol"/>
          <w:sz w:val="28"/>
          <w:szCs w:val="28"/>
        </w:rPr>
      </w:pPr>
      <w:r>
        <w:rPr>
          <w:sz w:val="24"/>
          <w:szCs w:val="24"/>
        </w:rPr>
        <w:t>Reading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business journals and </w:t>
      </w:r>
      <w:r>
        <w:rPr>
          <w:spacing w:val="-2"/>
          <w:sz w:val="24"/>
          <w:szCs w:val="24"/>
        </w:rPr>
        <w:t>Autobiographies.</w:t>
      </w:r>
    </w:p>
    <w:p w:rsidR="0026339C" w:rsidRDefault="0091194B" w:rsidP="00504A9B">
      <w:pPr>
        <w:pStyle w:val="ListParagraph"/>
        <w:numPr>
          <w:ilvl w:val="0"/>
          <w:numId w:val="1"/>
        </w:numPr>
        <w:tabs>
          <w:tab w:val="left" w:pos="1079"/>
        </w:tabs>
        <w:spacing w:line="366" w:lineRule="exact"/>
        <w:ind w:left="1079" w:hanging="359"/>
        <w:jc w:val="both"/>
        <w:rPr>
          <w:rFonts w:ascii="Segoe UI Symbol" w:eastAsia="Segoe UI Symbol" w:hAnsi="Segoe UI Symbol" w:cs="Segoe UI Symbol"/>
          <w:sz w:val="28"/>
          <w:szCs w:val="28"/>
        </w:rPr>
      </w:pPr>
      <w:r>
        <w:rPr>
          <w:sz w:val="24"/>
          <w:szCs w:val="24"/>
        </w:rPr>
        <w:t>Playing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soccer.</w:t>
      </w:r>
    </w:p>
    <w:p w:rsidR="0026339C" w:rsidRDefault="0026339C" w:rsidP="00504A9B">
      <w:pPr>
        <w:pStyle w:val="BodyText"/>
        <w:spacing w:before="95"/>
        <w:ind w:left="0"/>
        <w:jc w:val="both"/>
      </w:pPr>
    </w:p>
    <w:p w:rsidR="0026339C" w:rsidRDefault="0091194B" w:rsidP="00504A9B">
      <w:pPr>
        <w:pStyle w:val="Heading1"/>
        <w:jc w:val="both"/>
        <w:rPr>
          <w:spacing w:val="-2"/>
        </w:rPr>
      </w:pPr>
      <w:r>
        <w:rPr>
          <w:spacing w:val="-2"/>
        </w:rPr>
        <w:t>REFFEREES</w:t>
      </w:r>
    </w:p>
    <w:p w:rsidR="00A75D38" w:rsidRDefault="00A75D38" w:rsidP="00504A9B">
      <w:pPr>
        <w:pStyle w:val="Heading1"/>
        <w:jc w:val="both"/>
      </w:pPr>
    </w:p>
    <w:p w:rsidR="0033157A" w:rsidRDefault="0091194B" w:rsidP="00A75D38">
      <w:pPr>
        <w:pStyle w:val="BodyText"/>
        <w:spacing w:before="17" w:line="261" w:lineRule="auto"/>
        <w:ind w:right="7054"/>
      </w:pPr>
      <w:proofErr w:type="spellStart"/>
      <w:proofErr w:type="gramStart"/>
      <w:r>
        <w:t>Mr.</w:t>
      </w:r>
      <w:r w:rsidR="0033157A">
        <w:t>Maurice</w:t>
      </w:r>
      <w:proofErr w:type="spellEnd"/>
      <w:proofErr w:type="gramEnd"/>
      <w:r w:rsidR="0033157A">
        <w:t xml:space="preserve"> </w:t>
      </w:r>
      <w:proofErr w:type="spellStart"/>
      <w:r w:rsidR="0033157A">
        <w:t>Guyah</w:t>
      </w:r>
      <w:proofErr w:type="spellEnd"/>
      <w:r>
        <w:t xml:space="preserve"> </w:t>
      </w:r>
    </w:p>
    <w:p w:rsidR="00A75D38" w:rsidRDefault="0033157A" w:rsidP="00A75D38">
      <w:pPr>
        <w:pStyle w:val="BodyText"/>
        <w:spacing w:before="17" w:line="261" w:lineRule="auto"/>
        <w:ind w:right="7054"/>
      </w:pPr>
      <w:r>
        <w:t>General Manager</w:t>
      </w:r>
    </w:p>
    <w:p w:rsidR="0026339C" w:rsidRDefault="0091194B" w:rsidP="00A75D38">
      <w:pPr>
        <w:pStyle w:val="BodyText"/>
        <w:spacing w:before="17" w:line="261" w:lineRule="auto"/>
        <w:ind w:right="7054"/>
      </w:pPr>
      <w:r>
        <w:t xml:space="preserve"> </w:t>
      </w:r>
      <w:r w:rsidR="0033157A">
        <w:t xml:space="preserve">Hotel </w:t>
      </w:r>
      <w:proofErr w:type="spellStart"/>
      <w:r w:rsidR="0033157A">
        <w:t>Nyakoe</w:t>
      </w:r>
      <w:proofErr w:type="spellEnd"/>
      <w:r w:rsidR="00DE4B64">
        <w:t xml:space="preserve"> ltd</w:t>
      </w:r>
      <w:r w:rsidR="00A75D38">
        <w:t xml:space="preserve"> </w:t>
      </w:r>
    </w:p>
    <w:p w:rsidR="0026339C" w:rsidRDefault="00844CFE" w:rsidP="00A75D38">
      <w:pPr>
        <w:pStyle w:val="BodyText"/>
      </w:pPr>
      <w:r>
        <w:t>0720754523</w:t>
      </w:r>
    </w:p>
    <w:p w:rsidR="0026339C" w:rsidRDefault="0026339C" w:rsidP="00504A9B">
      <w:pPr>
        <w:pStyle w:val="BodyText"/>
        <w:jc w:val="both"/>
        <w:sectPr w:rsidR="0026339C">
          <w:pgSz w:w="12240" w:h="15840"/>
          <w:pgMar w:top="1360" w:right="1440" w:bottom="280" w:left="1080" w:header="720" w:footer="720" w:gutter="0"/>
          <w:cols w:space="720"/>
        </w:sectPr>
      </w:pPr>
    </w:p>
    <w:p w:rsidR="0033157A" w:rsidRDefault="0091194B" w:rsidP="00A75D38">
      <w:pPr>
        <w:pStyle w:val="BodyText"/>
        <w:spacing w:before="75" w:line="261" w:lineRule="auto"/>
        <w:ind w:right="6785"/>
      </w:pPr>
      <w:r>
        <w:lastRenderedPageBreak/>
        <w:t>Mr.</w:t>
      </w:r>
      <w:r>
        <w:rPr>
          <w:spacing w:val="-14"/>
        </w:rPr>
        <w:t xml:space="preserve"> </w:t>
      </w:r>
      <w:proofErr w:type="spellStart"/>
      <w:r w:rsidR="0033157A">
        <w:t>Shadrack</w:t>
      </w:r>
      <w:proofErr w:type="spellEnd"/>
      <w:r w:rsidR="0033157A">
        <w:t xml:space="preserve"> </w:t>
      </w:r>
      <w:proofErr w:type="spellStart"/>
      <w:r w:rsidR="0033157A">
        <w:t>Nzaih</w:t>
      </w:r>
      <w:proofErr w:type="spellEnd"/>
    </w:p>
    <w:p w:rsidR="0026339C" w:rsidRDefault="0091194B" w:rsidP="00A75D38">
      <w:pPr>
        <w:pStyle w:val="BodyText"/>
        <w:spacing w:before="75" w:line="261" w:lineRule="auto"/>
        <w:ind w:right="6785"/>
      </w:pPr>
      <w:r>
        <w:t xml:space="preserve"> </w:t>
      </w:r>
      <w:r w:rsidR="00A75D38">
        <w:t>General Manager</w:t>
      </w:r>
      <w:r>
        <w:t xml:space="preserve">, </w:t>
      </w:r>
      <w:proofErr w:type="spellStart"/>
      <w:r w:rsidR="0033157A">
        <w:t>Nyamira</w:t>
      </w:r>
      <w:proofErr w:type="spellEnd"/>
      <w:r w:rsidR="0033157A">
        <w:t xml:space="preserve"> Heights Suites</w:t>
      </w:r>
    </w:p>
    <w:p w:rsidR="0026339C" w:rsidRDefault="00844CFE" w:rsidP="00A75D38">
      <w:pPr>
        <w:pStyle w:val="BodyText"/>
        <w:spacing w:before="3" w:line="261" w:lineRule="auto"/>
        <w:ind w:right="6785"/>
        <w:rPr>
          <w:spacing w:val="-2"/>
        </w:rPr>
      </w:pPr>
      <w:r>
        <w:t>0720618622</w:t>
      </w:r>
      <w:r w:rsidR="0091194B">
        <w:t xml:space="preserve"> </w:t>
      </w:r>
    </w:p>
    <w:p w:rsidR="00844CFE" w:rsidRDefault="00844CFE" w:rsidP="00A75D38">
      <w:pPr>
        <w:pStyle w:val="BodyText"/>
        <w:spacing w:before="3" w:line="261" w:lineRule="auto"/>
        <w:ind w:right="6785"/>
      </w:pPr>
      <w:r>
        <w:rPr>
          <w:spacing w:val="-2"/>
        </w:rPr>
        <w:t>KISII</w:t>
      </w:r>
    </w:p>
    <w:p w:rsidR="0026339C" w:rsidRDefault="0026339C" w:rsidP="00504A9B">
      <w:pPr>
        <w:pStyle w:val="BodyText"/>
        <w:spacing w:before="47"/>
        <w:ind w:left="0"/>
        <w:jc w:val="both"/>
      </w:pPr>
    </w:p>
    <w:p w:rsidR="0026339C" w:rsidRDefault="0091194B" w:rsidP="0033157A">
      <w:pPr>
        <w:pStyle w:val="BodyText"/>
        <w:spacing w:before="1" w:line="261" w:lineRule="auto"/>
        <w:ind w:left="346" w:right="7054"/>
      </w:pPr>
      <w:r>
        <w:t>Mr.</w:t>
      </w:r>
      <w:r>
        <w:rPr>
          <w:spacing w:val="-1"/>
        </w:rPr>
        <w:t xml:space="preserve"> </w:t>
      </w:r>
      <w:r>
        <w:t>Wycliffe</w:t>
      </w:r>
      <w:r>
        <w:rPr>
          <w:spacing w:val="-5"/>
        </w:rPr>
        <w:t xml:space="preserve"> </w:t>
      </w:r>
      <w:proofErr w:type="spellStart"/>
      <w:proofErr w:type="gramStart"/>
      <w:r>
        <w:t>Otieno</w:t>
      </w:r>
      <w:proofErr w:type="spellEnd"/>
      <w:r>
        <w:rPr>
          <w:spacing w:val="-4"/>
        </w:rPr>
        <w:t xml:space="preserve"> </w:t>
      </w:r>
      <w:r w:rsidR="0033157A">
        <w:t>,</w:t>
      </w:r>
      <w:proofErr w:type="gramEnd"/>
      <w:r w:rsidR="0033157A">
        <w:t xml:space="preserve"> Chief A</w:t>
      </w:r>
      <w:r>
        <w:t xml:space="preserve">ccountant </w:t>
      </w:r>
      <w:proofErr w:type="spellStart"/>
      <w:r>
        <w:t>Ufanisi</w:t>
      </w:r>
      <w:proofErr w:type="spellEnd"/>
      <w:r>
        <w:rPr>
          <w:spacing w:val="-15"/>
        </w:rPr>
        <w:t xml:space="preserve"> </w:t>
      </w:r>
      <w:r>
        <w:t>Resort</w:t>
      </w:r>
      <w:r>
        <w:rPr>
          <w:spacing w:val="-15"/>
        </w:rPr>
        <w:t xml:space="preserve"> </w:t>
      </w:r>
      <w:r>
        <w:t xml:space="preserve">limited </w:t>
      </w:r>
      <w:r>
        <w:rPr>
          <w:spacing w:val="-2"/>
        </w:rPr>
        <w:t>0702393959</w:t>
      </w:r>
    </w:p>
    <w:sectPr w:rsidR="0026339C">
      <w:pgSz w:w="12240" w:h="15840"/>
      <w:pgMar w:top="164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3920"/>
    <w:multiLevelType w:val="hybridMultilevel"/>
    <w:tmpl w:val="F68278C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F0E4357"/>
    <w:multiLevelType w:val="hybridMultilevel"/>
    <w:tmpl w:val="2EA4DA5A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106C2525"/>
    <w:multiLevelType w:val="hybridMultilevel"/>
    <w:tmpl w:val="4664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6264E"/>
    <w:multiLevelType w:val="hybridMultilevel"/>
    <w:tmpl w:val="D90051F0"/>
    <w:lvl w:ilvl="0" w:tplc="04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4" w15:restartNumberingAfterBreak="0">
    <w:nsid w:val="3C497EDD"/>
    <w:multiLevelType w:val="hybridMultilevel"/>
    <w:tmpl w:val="4AC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70469"/>
    <w:multiLevelType w:val="hybridMultilevel"/>
    <w:tmpl w:val="CD0A8736"/>
    <w:lvl w:ilvl="0" w:tplc="B1BA996A">
      <w:numFmt w:val="bullet"/>
      <w:lvlText w:val="⮚"/>
      <w:lvlJc w:val="left"/>
      <w:pPr>
        <w:ind w:left="1080" w:hanging="360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E6828EA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0212E8CA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0958F44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EA266F4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2BACD9D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A948CCA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F5AC7C06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7DF0F0A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6E0588"/>
    <w:multiLevelType w:val="hybridMultilevel"/>
    <w:tmpl w:val="E2C6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D5056"/>
    <w:multiLevelType w:val="hybridMultilevel"/>
    <w:tmpl w:val="62D28392"/>
    <w:lvl w:ilvl="0" w:tplc="EE167582">
      <w:numFmt w:val="bullet"/>
      <w:lvlText w:val="●"/>
      <w:lvlJc w:val="left"/>
      <w:pPr>
        <w:ind w:left="7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3647B6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D40F20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F0497E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7814F7A8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859639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3300F440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FDFC4DE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87B21ACE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339C"/>
    <w:rsid w:val="0026339C"/>
    <w:rsid w:val="00300DA4"/>
    <w:rsid w:val="0033157A"/>
    <w:rsid w:val="003F6ADB"/>
    <w:rsid w:val="00504A9B"/>
    <w:rsid w:val="007632EB"/>
    <w:rsid w:val="00844CFE"/>
    <w:rsid w:val="0091194B"/>
    <w:rsid w:val="00933A54"/>
    <w:rsid w:val="00A75D38"/>
    <w:rsid w:val="00DE4B64"/>
    <w:rsid w:val="00E86A61"/>
    <w:rsid w:val="00F64B8A"/>
    <w:rsid w:val="00F7359E"/>
    <w:rsid w:val="00F760C2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1C28"/>
  <w15:docId w15:val="{AA494511-453B-45A3-B685-C7009BA3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74"/>
      <w:ind w:left="4" w:right="42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01" w:lineRule="exact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nnikister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Accoutant</dc:creator>
  <cp:lastModifiedBy>PC</cp:lastModifiedBy>
  <cp:revision>11</cp:revision>
  <dcterms:created xsi:type="dcterms:W3CDTF">2025-07-24T12:11:00Z</dcterms:created>
  <dcterms:modified xsi:type="dcterms:W3CDTF">2025-07-24T13:23:00Z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2025-07-24T00:00:00Z</vt:filetime>
  </property>
  <property fmtid="{D5CDD505-2E9C-101B-9397-08002B2CF9AE}" pid="5" name="Producer">
    <vt:lpwstr>Microsoft® Word 2013</vt:lpwstr>
  </property>
</Properties>
</file>