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sz w:val="28"/>
          <w:szCs w:val="28"/>
          <w:lang w:eastAsia="es-CO"/>
        </w:rPr>
        <w:t>Script de Ejemplo que permite limpiar y reducir el log de transacciones de una base de datos, no es posible limpiar el log sin realizar primero un backup del log, realizaremos nuestro ejemplo con una base de datos a la que llamaremos PrimaveraNew</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8000"/>
          <w:sz w:val="28"/>
          <w:szCs w:val="28"/>
          <w:lang w:eastAsia="es-CO"/>
        </w:rPr>
        <w:t>–Para Limpiar el Log de Transacciones es necesario realizar un Backup del Log</w:t>
      </w:r>
    </w:p>
    <w:p w:rsidR="00090B98" w:rsidRPr="00090B98" w:rsidRDefault="00090B98" w:rsidP="00090B98">
      <w:pPr>
        <w:spacing w:after="0" w:line="240" w:lineRule="auto"/>
        <w:rPr>
          <w:rFonts w:ascii="Times New Roman" w:eastAsia="Times New Roman" w:hAnsi="Times New Roman" w:cs="Times New Roman"/>
          <w:sz w:val="24"/>
          <w:szCs w:val="24"/>
          <w:lang w:val="en-US" w:eastAsia="es-CO"/>
        </w:rPr>
      </w:pPr>
      <w:r w:rsidRPr="00090B98">
        <w:rPr>
          <w:rFonts w:ascii="Consolas" w:eastAsia="Times New Roman" w:hAnsi="Consolas" w:cs="Consolas"/>
          <w:color w:val="0000FF"/>
          <w:sz w:val="28"/>
          <w:szCs w:val="28"/>
          <w:lang w:val="en-US" w:eastAsia="es-CO"/>
        </w:rPr>
        <w:t>Backup</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FF00FF"/>
          <w:sz w:val="28"/>
          <w:szCs w:val="28"/>
          <w:lang w:val="en-US" w:eastAsia="es-CO"/>
        </w:rPr>
        <w:t>log</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8080"/>
          <w:sz w:val="28"/>
          <w:szCs w:val="28"/>
          <w:lang w:val="en-US" w:eastAsia="es-CO"/>
        </w:rPr>
        <w:t>PrimaveraNeW</w:t>
      </w:r>
      <w:r w:rsidRPr="00090B98">
        <w:rPr>
          <w:rFonts w:ascii="Consolas" w:eastAsia="Times New Roman" w:hAnsi="Consolas" w:cs="Consolas"/>
          <w:sz w:val="28"/>
          <w:szCs w:val="28"/>
          <w:lang w:val="en-US" w:eastAsia="es-CO"/>
        </w:rPr>
        <w:t xml:space="preserve"> </w:t>
      </w:r>
    </w:p>
    <w:p w:rsidR="00090B98" w:rsidRPr="00090B98" w:rsidRDefault="00090B98" w:rsidP="00090B98">
      <w:pPr>
        <w:spacing w:after="0" w:line="240" w:lineRule="auto"/>
        <w:rPr>
          <w:rFonts w:ascii="Times New Roman" w:eastAsia="Times New Roman" w:hAnsi="Times New Roman" w:cs="Times New Roman"/>
          <w:sz w:val="24"/>
          <w:szCs w:val="24"/>
          <w:lang w:val="en-US" w:eastAsia="es-CO"/>
        </w:rPr>
      </w:pPr>
      <w:r w:rsidRPr="00090B98">
        <w:rPr>
          <w:rFonts w:ascii="Consolas" w:eastAsia="Times New Roman" w:hAnsi="Consolas" w:cs="Consolas"/>
          <w:color w:val="0000FF"/>
          <w:sz w:val="28"/>
          <w:szCs w:val="28"/>
          <w:lang w:val="en-US" w:eastAsia="es-CO"/>
        </w:rPr>
        <w:t>to disk</w:t>
      </w:r>
      <w:r w:rsidRPr="00090B98">
        <w:rPr>
          <w:rFonts w:ascii="Consolas" w:eastAsia="Times New Roman" w:hAnsi="Consolas" w:cs="Consolas"/>
          <w:sz w:val="28"/>
          <w:szCs w:val="28"/>
          <w:lang w:val="en-US" w:eastAsia="es-CO"/>
        </w:rPr>
        <w:t>  =</w:t>
      </w:r>
      <w:r w:rsidRPr="00090B98">
        <w:rPr>
          <w:rFonts w:ascii="Consolas" w:eastAsia="Times New Roman" w:hAnsi="Consolas" w:cs="Consolas"/>
          <w:color w:val="FF0000"/>
          <w:sz w:val="28"/>
          <w:szCs w:val="28"/>
          <w:lang w:val="en-US" w:eastAsia="es-CO"/>
        </w:rPr>
        <w:t>‘C:\test\BackupLog.bak’</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8000"/>
          <w:sz w:val="28"/>
          <w:szCs w:val="28"/>
          <w:lang w:eastAsia="es-CO"/>
        </w:rPr>
        <w:t>–Una vez hecho el backup consultamos el nombre lógico de los archivos del log</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800000"/>
          <w:sz w:val="28"/>
          <w:szCs w:val="28"/>
          <w:lang w:eastAsia="es-CO"/>
        </w:rPr>
        <w:t>sp_helpdb</w:t>
      </w:r>
      <w:r w:rsidRPr="00090B98">
        <w:rPr>
          <w:rFonts w:ascii="Consolas" w:eastAsia="Times New Roman" w:hAnsi="Consolas" w:cs="Consolas"/>
          <w:sz w:val="28"/>
          <w:szCs w:val="28"/>
          <w:lang w:eastAsia="es-CO"/>
        </w:rPr>
        <w:t xml:space="preserve"> </w:t>
      </w:r>
      <w:r w:rsidRPr="00090B98">
        <w:rPr>
          <w:rFonts w:ascii="Consolas" w:eastAsia="Times New Roman" w:hAnsi="Consolas" w:cs="Consolas"/>
          <w:color w:val="008080"/>
          <w:sz w:val="28"/>
          <w:szCs w:val="28"/>
          <w:lang w:eastAsia="es-CO"/>
        </w:rPr>
        <w:t>PrimaveraNeW</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8080"/>
          <w:sz w:val="28"/>
          <w:szCs w:val="28"/>
          <w:lang w:eastAsia="es-CO"/>
        </w:rPr>
        <w:t> </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8080"/>
          <w:sz w:val="28"/>
          <w:szCs w:val="28"/>
          <w:lang w:eastAsia="es-CO"/>
        </w:rPr>
        <w:t> Resultado:</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sz w:val="28"/>
          <w:szCs w:val="28"/>
          <w:lang w:eastAsia="es-CO"/>
        </w:rPr>
        <w:t> </w:t>
      </w:r>
    </w:p>
    <w:p w:rsidR="00090B98" w:rsidRPr="00090B98" w:rsidRDefault="00090B98" w:rsidP="00090B98">
      <w:pPr>
        <w:spacing w:after="0" w:line="240" w:lineRule="auto"/>
        <w:jc w:val="center"/>
        <w:rPr>
          <w:rFonts w:ascii="Times New Roman" w:eastAsia="Times New Roman" w:hAnsi="Times New Roman" w:cs="Times New Roman"/>
          <w:sz w:val="24"/>
          <w:szCs w:val="24"/>
          <w:lang w:eastAsia="es-CO"/>
        </w:rPr>
      </w:pPr>
      <w:r w:rsidRPr="00090B98">
        <w:rPr>
          <w:rFonts w:ascii="Times New Roman" w:eastAsia="Times New Roman" w:hAnsi="Times New Roman" w:cs="Times New Roman"/>
          <w:noProof/>
          <w:color w:val="0000FF"/>
          <w:sz w:val="24"/>
          <w:szCs w:val="24"/>
          <w:lang w:eastAsia="es-CO"/>
        </w:rPr>
        <w:drawing>
          <wp:inline distT="0" distB="0" distL="0" distR="0">
            <wp:extent cx="6096000" cy="790575"/>
            <wp:effectExtent l="0" t="0" r="0" b="9525"/>
            <wp:docPr id="1" name="Imagen 1" descr="https://soportesql.files.wordpress.com/2014/04/fa932-log.png?w=640&amp;h=8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portesql.files.wordpress.com/2014/04/fa932-log.png?w=640&amp;h=8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790575"/>
                    </a:xfrm>
                    <a:prstGeom prst="rect">
                      <a:avLst/>
                    </a:prstGeom>
                    <a:noFill/>
                    <a:ln>
                      <a:noFill/>
                    </a:ln>
                  </pic:spPr>
                </pic:pic>
              </a:graphicData>
            </a:graphic>
          </wp:inline>
        </w:drawing>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8000"/>
          <w:sz w:val="28"/>
          <w:szCs w:val="28"/>
          <w:lang w:eastAsia="es-CO"/>
        </w:rPr>
        <w:t>— Antes de truncar el log cambiamos el modelo de recuperación a SIMPLE.</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00FF"/>
          <w:sz w:val="28"/>
          <w:szCs w:val="28"/>
          <w:lang w:val="en-US" w:eastAsia="es-CO"/>
        </w:rPr>
        <w:t>ALTER</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00FF"/>
          <w:sz w:val="28"/>
          <w:szCs w:val="28"/>
          <w:lang w:val="en-US" w:eastAsia="es-CO"/>
        </w:rPr>
        <w:t>DATABASE</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8080"/>
          <w:sz w:val="28"/>
          <w:szCs w:val="28"/>
          <w:lang w:val="en-US" w:eastAsia="es-CO"/>
        </w:rPr>
        <w:t>PrimaveraNeW</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00FF"/>
          <w:sz w:val="28"/>
          <w:szCs w:val="28"/>
          <w:lang w:val="en-US" w:eastAsia="es-CO"/>
        </w:rPr>
        <w:t>SET</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00FF"/>
          <w:sz w:val="28"/>
          <w:szCs w:val="28"/>
          <w:lang w:val="en-US" w:eastAsia="es-CO"/>
        </w:rPr>
        <w:t>RECOVERY</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00FF"/>
          <w:sz w:val="28"/>
          <w:szCs w:val="28"/>
          <w:lang w:val="en-US" w:eastAsia="es-CO"/>
        </w:rPr>
        <w:t>SIMPLE</w:t>
      </w:r>
      <w:r w:rsidRPr="00090B98">
        <w:rPr>
          <w:rFonts w:ascii="Consolas" w:eastAsia="Times New Roman" w:hAnsi="Consolas" w:cs="Consolas"/>
          <w:sz w:val="28"/>
          <w:szCs w:val="28"/>
          <w:lang w:val="en-US" w:eastAsia="es-CO"/>
        </w:rPr>
        <w:t>;</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00FF"/>
          <w:sz w:val="28"/>
          <w:szCs w:val="28"/>
          <w:lang w:eastAsia="es-CO"/>
        </w:rPr>
        <w:t>GO</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8000"/>
          <w:sz w:val="28"/>
          <w:szCs w:val="28"/>
          <w:lang w:eastAsia="es-CO"/>
        </w:rPr>
        <w:t>–Reducimos el log de transacciones a  1 MB.</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00FF"/>
          <w:sz w:val="28"/>
          <w:szCs w:val="28"/>
          <w:lang w:eastAsia="es-CO"/>
        </w:rPr>
        <w:t>DBCC</w:t>
      </w:r>
      <w:r w:rsidRPr="00090B98">
        <w:rPr>
          <w:rFonts w:ascii="Consolas" w:eastAsia="Times New Roman" w:hAnsi="Consolas" w:cs="Consolas"/>
          <w:sz w:val="28"/>
          <w:szCs w:val="28"/>
          <w:lang w:eastAsia="es-CO"/>
        </w:rPr>
        <w:t xml:space="preserve"> </w:t>
      </w:r>
      <w:r w:rsidRPr="00090B98">
        <w:rPr>
          <w:rFonts w:ascii="Consolas" w:eastAsia="Times New Roman" w:hAnsi="Consolas" w:cs="Consolas"/>
          <w:color w:val="008080"/>
          <w:sz w:val="28"/>
          <w:szCs w:val="28"/>
          <w:lang w:eastAsia="es-CO"/>
        </w:rPr>
        <w:t>SHRINKFILE</w:t>
      </w:r>
      <w:r w:rsidRPr="00090B98">
        <w:rPr>
          <w:rFonts w:ascii="Consolas" w:eastAsia="Times New Roman" w:hAnsi="Consolas" w:cs="Consolas"/>
          <w:sz w:val="28"/>
          <w:szCs w:val="28"/>
          <w:lang w:eastAsia="es-CO"/>
        </w:rPr>
        <w:t>(</w:t>
      </w:r>
      <w:r w:rsidRPr="00090B98">
        <w:rPr>
          <w:rFonts w:ascii="Consolas" w:eastAsia="Times New Roman" w:hAnsi="Consolas" w:cs="Consolas"/>
          <w:color w:val="008080"/>
          <w:sz w:val="28"/>
          <w:szCs w:val="28"/>
          <w:lang w:eastAsia="es-CO"/>
        </w:rPr>
        <w:t>PrimaveraNeW_Log</w:t>
      </w:r>
      <w:r w:rsidRPr="00090B98">
        <w:rPr>
          <w:rFonts w:ascii="Consolas" w:eastAsia="Times New Roman" w:hAnsi="Consolas" w:cs="Consolas"/>
          <w:sz w:val="28"/>
          <w:szCs w:val="28"/>
          <w:lang w:eastAsia="es-CO"/>
        </w:rPr>
        <w:t>, 1);</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00FF"/>
          <w:sz w:val="28"/>
          <w:szCs w:val="28"/>
          <w:lang w:eastAsia="es-CO"/>
        </w:rPr>
        <w:t>GO</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8000"/>
          <w:sz w:val="28"/>
          <w:szCs w:val="28"/>
          <w:lang w:eastAsia="es-CO"/>
        </w:rPr>
        <w:t>— Cambiamos nuevamente el modelo de recuperación a Completo.</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00FF"/>
          <w:sz w:val="28"/>
          <w:szCs w:val="28"/>
          <w:lang w:val="en-US" w:eastAsia="es-CO"/>
        </w:rPr>
        <w:t>ALTER</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00FF"/>
          <w:sz w:val="28"/>
          <w:szCs w:val="28"/>
          <w:lang w:val="en-US" w:eastAsia="es-CO"/>
        </w:rPr>
        <w:t>DATABASE</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8080"/>
          <w:sz w:val="28"/>
          <w:szCs w:val="28"/>
          <w:lang w:val="en-US" w:eastAsia="es-CO"/>
        </w:rPr>
        <w:t>PrimaveraNeW</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00FF"/>
          <w:sz w:val="28"/>
          <w:szCs w:val="28"/>
          <w:lang w:val="en-US" w:eastAsia="es-CO"/>
        </w:rPr>
        <w:t>SET</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00FF"/>
          <w:sz w:val="28"/>
          <w:szCs w:val="28"/>
          <w:lang w:val="en-US" w:eastAsia="es-CO"/>
        </w:rPr>
        <w:t>RECOVERY</w:t>
      </w:r>
      <w:r w:rsidRPr="00090B98">
        <w:rPr>
          <w:rFonts w:ascii="Consolas" w:eastAsia="Times New Roman" w:hAnsi="Consolas" w:cs="Consolas"/>
          <w:sz w:val="28"/>
          <w:szCs w:val="28"/>
          <w:lang w:val="en-US" w:eastAsia="es-CO"/>
        </w:rPr>
        <w:t xml:space="preserve"> </w:t>
      </w:r>
      <w:r w:rsidRPr="00090B98">
        <w:rPr>
          <w:rFonts w:ascii="Consolas" w:eastAsia="Times New Roman" w:hAnsi="Consolas" w:cs="Consolas"/>
          <w:color w:val="0000FF"/>
          <w:sz w:val="28"/>
          <w:szCs w:val="28"/>
          <w:lang w:val="en-US" w:eastAsia="es-CO"/>
        </w:rPr>
        <w:t>FULL</w:t>
      </w:r>
      <w:r w:rsidRPr="00090B98">
        <w:rPr>
          <w:rFonts w:ascii="Consolas" w:eastAsia="Times New Roman" w:hAnsi="Consolas" w:cs="Consolas"/>
          <w:sz w:val="28"/>
          <w:szCs w:val="28"/>
          <w:lang w:val="en-US" w:eastAsia="es-CO"/>
        </w:rPr>
        <w:t>;</w:t>
      </w:r>
    </w:p>
    <w:p w:rsidR="00090B98" w:rsidRPr="00090B98" w:rsidRDefault="00090B98" w:rsidP="00090B98">
      <w:pPr>
        <w:spacing w:after="0" w:line="240" w:lineRule="auto"/>
        <w:rPr>
          <w:rFonts w:ascii="Times New Roman" w:eastAsia="Times New Roman" w:hAnsi="Times New Roman" w:cs="Times New Roman"/>
          <w:sz w:val="24"/>
          <w:szCs w:val="24"/>
          <w:lang w:eastAsia="es-CO"/>
        </w:rPr>
      </w:pPr>
      <w:r w:rsidRPr="00090B98">
        <w:rPr>
          <w:rFonts w:ascii="Consolas" w:eastAsia="Times New Roman" w:hAnsi="Consolas" w:cs="Consolas"/>
          <w:color w:val="0000FF"/>
          <w:sz w:val="28"/>
          <w:szCs w:val="28"/>
          <w:lang w:eastAsia="es-CO"/>
        </w:rPr>
        <w:t>GO</w:t>
      </w:r>
    </w:p>
    <w:p w:rsidR="00090B98" w:rsidRPr="00090B98" w:rsidRDefault="00090B98" w:rsidP="00090B98">
      <w:pPr>
        <w:spacing w:before="100" w:beforeAutospacing="1" w:after="100" w:afterAutospacing="1" w:line="240" w:lineRule="auto"/>
        <w:rPr>
          <w:rFonts w:ascii="Times New Roman" w:eastAsia="Times New Roman" w:hAnsi="Times New Roman" w:cs="Times New Roman"/>
          <w:sz w:val="24"/>
          <w:szCs w:val="24"/>
          <w:lang w:eastAsia="es-CO"/>
        </w:rPr>
      </w:pPr>
      <w:r w:rsidRPr="00090B98">
        <w:rPr>
          <w:rFonts w:ascii="Times New Roman" w:eastAsia="Times New Roman" w:hAnsi="Times New Roman" w:cs="Times New Roman"/>
          <w:sz w:val="24"/>
          <w:szCs w:val="24"/>
          <w:lang w:eastAsia="es-CO"/>
        </w:rPr>
        <w:t> </w:t>
      </w:r>
    </w:p>
    <w:p w:rsidR="006C1A3F" w:rsidRDefault="00090B98">
      <w:bookmarkStart w:id="0" w:name="_GoBack"/>
      <w:bookmarkEnd w:id="0"/>
    </w:p>
    <w:sectPr w:rsidR="006C1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98"/>
    <w:rsid w:val="00090B98"/>
    <w:rsid w:val="00997021"/>
    <w:rsid w:val="009F62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EA3C8-D9D4-4EFF-AF76-7079AA4B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kimlinks-unlinked">
    <w:name w:val="skimlinks-unlinked"/>
    <w:basedOn w:val="Fuentedeprrafopredeter"/>
    <w:rsid w:val="00090B98"/>
  </w:style>
  <w:style w:type="paragraph" w:styleId="NormalWeb">
    <w:name w:val="Normal (Web)"/>
    <w:basedOn w:val="Normal"/>
    <w:uiPriority w:val="99"/>
    <w:semiHidden/>
    <w:unhideWhenUsed/>
    <w:rsid w:val="00090B9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26696">
      <w:bodyDiv w:val="1"/>
      <w:marLeft w:val="0"/>
      <w:marRight w:val="0"/>
      <w:marTop w:val="0"/>
      <w:marBottom w:val="0"/>
      <w:divBdr>
        <w:top w:val="none" w:sz="0" w:space="0" w:color="auto"/>
        <w:left w:val="none" w:sz="0" w:space="0" w:color="auto"/>
        <w:bottom w:val="none" w:sz="0" w:space="0" w:color="auto"/>
        <w:right w:val="none" w:sz="0" w:space="0" w:color="auto"/>
      </w:divBdr>
      <w:divsChild>
        <w:div w:id="2041319105">
          <w:marLeft w:val="0"/>
          <w:marRight w:val="0"/>
          <w:marTop w:val="0"/>
          <w:marBottom w:val="0"/>
          <w:divBdr>
            <w:top w:val="none" w:sz="0" w:space="0" w:color="auto"/>
            <w:left w:val="none" w:sz="0" w:space="0" w:color="auto"/>
            <w:bottom w:val="none" w:sz="0" w:space="0" w:color="auto"/>
            <w:right w:val="none" w:sz="0" w:space="0" w:color="auto"/>
          </w:divBdr>
        </w:div>
        <w:div w:id="285543692">
          <w:marLeft w:val="0"/>
          <w:marRight w:val="0"/>
          <w:marTop w:val="0"/>
          <w:marBottom w:val="0"/>
          <w:divBdr>
            <w:top w:val="none" w:sz="0" w:space="0" w:color="auto"/>
            <w:left w:val="none" w:sz="0" w:space="0" w:color="auto"/>
            <w:bottom w:val="none" w:sz="0" w:space="0" w:color="auto"/>
            <w:right w:val="none" w:sz="0" w:space="0" w:color="auto"/>
          </w:divBdr>
        </w:div>
        <w:div w:id="221523845">
          <w:marLeft w:val="0"/>
          <w:marRight w:val="0"/>
          <w:marTop w:val="0"/>
          <w:marBottom w:val="0"/>
          <w:divBdr>
            <w:top w:val="none" w:sz="0" w:space="0" w:color="auto"/>
            <w:left w:val="none" w:sz="0" w:space="0" w:color="auto"/>
            <w:bottom w:val="none" w:sz="0" w:space="0" w:color="auto"/>
            <w:right w:val="none" w:sz="0" w:space="0" w:color="auto"/>
          </w:divBdr>
        </w:div>
        <w:div w:id="692078734">
          <w:marLeft w:val="0"/>
          <w:marRight w:val="0"/>
          <w:marTop w:val="0"/>
          <w:marBottom w:val="0"/>
          <w:divBdr>
            <w:top w:val="none" w:sz="0" w:space="0" w:color="auto"/>
            <w:left w:val="none" w:sz="0" w:space="0" w:color="auto"/>
            <w:bottom w:val="none" w:sz="0" w:space="0" w:color="auto"/>
            <w:right w:val="none" w:sz="0" w:space="0" w:color="auto"/>
          </w:divBdr>
        </w:div>
        <w:div w:id="541597604">
          <w:marLeft w:val="0"/>
          <w:marRight w:val="0"/>
          <w:marTop w:val="0"/>
          <w:marBottom w:val="0"/>
          <w:divBdr>
            <w:top w:val="none" w:sz="0" w:space="0" w:color="auto"/>
            <w:left w:val="none" w:sz="0" w:space="0" w:color="auto"/>
            <w:bottom w:val="none" w:sz="0" w:space="0" w:color="auto"/>
            <w:right w:val="none" w:sz="0" w:space="0" w:color="auto"/>
          </w:divBdr>
        </w:div>
        <w:div w:id="1863519158">
          <w:marLeft w:val="0"/>
          <w:marRight w:val="0"/>
          <w:marTop w:val="0"/>
          <w:marBottom w:val="0"/>
          <w:divBdr>
            <w:top w:val="none" w:sz="0" w:space="0" w:color="auto"/>
            <w:left w:val="none" w:sz="0" w:space="0" w:color="auto"/>
            <w:bottom w:val="none" w:sz="0" w:space="0" w:color="auto"/>
            <w:right w:val="none" w:sz="0" w:space="0" w:color="auto"/>
          </w:divBdr>
        </w:div>
        <w:div w:id="1176000788">
          <w:marLeft w:val="0"/>
          <w:marRight w:val="0"/>
          <w:marTop w:val="0"/>
          <w:marBottom w:val="0"/>
          <w:divBdr>
            <w:top w:val="none" w:sz="0" w:space="0" w:color="auto"/>
            <w:left w:val="none" w:sz="0" w:space="0" w:color="auto"/>
            <w:bottom w:val="none" w:sz="0" w:space="0" w:color="auto"/>
            <w:right w:val="none" w:sz="0" w:space="0" w:color="auto"/>
          </w:divBdr>
        </w:div>
        <w:div w:id="134027761">
          <w:marLeft w:val="0"/>
          <w:marRight w:val="0"/>
          <w:marTop w:val="0"/>
          <w:marBottom w:val="0"/>
          <w:divBdr>
            <w:top w:val="none" w:sz="0" w:space="0" w:color="auto"/>
            <w:left w:val="none" w:sz="0" w:space="0" w:color="auto"/>
            <w:bottom w:val="none" w:sz="0" w:space="0" w:color="auto"/>
            <w:right w:val="none" w:sz="0" w:space="0" w:color="auto"/>
          </w:divBdr>
        </w:div>
        <w:div w:id="1319504836">
          <w:marLeft w:val="0"/>
          <w:marRight w:val="0"/>
          <w:marTop w:val="0"/>
          <w:marBottom w:val="0"/>
          <w:divBdr>
            <w:top w:val="none" w:sz="0" w:space="0" w:color="auto"/>
            <w:left w:val="none" w:sz="0" w:space="0" w:color="auto"/>
            <w:bottom w:val="none" w:sz="0" w:space="0" w:color="auto"/>
            <w:right w:val="none" w:sz="0" w:space="0" w:color="auto"/>
          </w:divBdr>
        </w:div>
        <w:div w:id="1659845858">
          <w:marLeft w:val="0"/>
          <w:marRight w:val="0"/>
          <w:marTop w:val="0"/>
          <w:marBottom w:val="0"/>
          <w:divBdr>
            <w:top w:val="none" w:sz="0" w:space="0" w:color="auto"/>
            <w:left w:val="none" w:sz="0" w:space="0" w:color="auto"/>
            <w:bottom w:val="none" w:sz="0" w:space="0" w:color="auto"/>
            <w:right w:val="none" w:sz="0" w:space="0" w:color="auto"/>
          </w:divBdr>
        </w:div>
        <w:div w:id="1305085159">
          <w:marLeft w:val="0"/>
          <w:marRight w:val="0"/>
          <w:marTop w:val="0"/>
          <w:marBottom w:val="0"/>
          <w:divBdr>
            <w:top w:val="none" w:sz="0" w:space="0" w:color="auto"/>
            <w:left w:val="none" w:sz="0" w:space="0" w:color="auto"/>
            <w:bottom w:val="none" w:sz="0" w:space="0" w:color="auto"/>
            <w:right w:val="none" w:sz="0" w:space="0" w:color="auto"/>
          </w:divBdr>
        </w:div>
        <w:div w:id="742530386">
          <w:marLeft w:val="0"/>
          <w:marRight w:val="0"/>
          <w:marTop w:val="0"/>
          <w:marBottom w:val="0"/>
          <w:divBdr>
            <w:top w:val="none" w:sz="0" w:space="0" w:color="auto"/>
            <w:left w:val="none" w:sz="0" w:space="0" w:color="auto"/>
            <w:bottom w:val="none" w:sz="0" w:space="0" w:color="auto"/>
            <w:right w:val="none" w:sz="0" w:space="0" w:color="auto"/>
          </w:divBdr>
        </w:div>
        <w:div w:id="1489589618">
          <w:marLeft w:val="0"/>
          <w:marRight w:val="0"/>
          <w:marTop w:val="0"/>
          <w:marBottom w:val="0"/>
          <w:divBdr>
            <w:top w:val="none" w:sz="0" w:space="0" w:color="auto"/>
            <w:left w:val="none" w:sz="0" w:space="0" w:color="auto"/>
            <w:bottom w:val="none" w:sz="0" w:space="0" w:color="auto"/>
            <w:right w:val="none" w:sz="0" w:space="0" w:color="auto"/>
          </w:divBdr>
        </w:div>
        <w:div w:id="380592528">
          <w:marLeft w:val="0"/>
          <w:marRight w:val="0"/>
          <w:marTop w:val="0"/>
          <w:marBottom w:val="0"/>
          <w:divBdr>
            <w:top w:val="none" w:sz="0" w:space="0" w:color="auto"/>
            <w:left w:val="none" w:sz="0" w:space="0" w:color="auto"/>
            <w:bottom w:val="none" w:sz="0" w:space="0" w:color="auto"/>
            <w:right w:val="none" w:sz="0" w:space="0" w:color="auto"/>
          </w:divBdr>
        </w:div>
        <w:div w:id="160315803">
          <w:marLeft w:val="0"/>
          <w:marRight w:val="0"/>
          <w:marTop w:val="0"/>
          <w:marBottom w:val="0"/>
          <w:divBdr>
            <w:top w:val="none" w:sz="0" w:space="0" w:color="auto"/>
            <w:left w:val="none" w:sz="0" w:space="0" w:color="auto"/>
            <w:bottom w:val="none" w:sz="0" w:space="0" w:color="auto"/>
            <w:right w:val="none" w:sz="0" w:space="0" w:color="auto"/>
          </w:divBdr>
        </w:div>
        <w:div w:id="136144276">
          <w:marLeft w:val="0"/>
          <w:marRight w:val="0"/>
          <w:marTop w:val="0"/>
          <w:marBottom w:val="0"/>
          <w:divBdr>
            <w:top w:val="none" w:sz="0" w:space="0" w:color="auto"/>
            <w:left w:val="none" w:sz="0" w:space="0" w:color="auto"/>
            <w:bottom w:val="none" w:sz="0" w:space="0" w:color="auto"/>
            <w:right w:val="none" w:sz="0" w:space="0" w:color="auto"/>
          </w:divBdr>
        </w:div>
        <w:div w:id="1953977063">
          <w:marLeft w:val="0"/>
          <w:marRight w:val="0"/>
          <w:marTop w:val="0"/>
          <w:marBottom w:val="0"/>
          <w:divBdr>
            <w:top w:val="none" w:sz="0" w:space="0" w:color="auto"/>
            <w:left w:val="none" w:sz="0" w:space="0" w:color="auto"/>
            <w:bottom w:val="none" w:sz="0" w:space="0" w:color="auto"/>
            <w:right w:val="none" w:sz="0" w:space="0" w:color="auto"/>
          </w:divBdr>
        </w:div>
        <w:div w:id="313031767">
          <w:marLeft w:val="0"/>
          <w:marRight w:val="0"/>
          <w:marTop w:val="0"/>
          <w:marBottom w:val="0"/>
          <w:divBdr>
            <w:top w:val="none" w:sz="0" w:space="0" w:color="auto"/>
            <w:left w:val="none" w:sz="0" w:space="0" w:color="auto"/>
            <w:bottom w:val="none" w:sz="0" w:space="0" w:color="auto"/>
            <w:right w:val="none" w:sz="0" w:space="0" w:color="auto"/>
          </w:divBdr>
        </w:div>
        <w:div w:id="1211723457">
          <w:marLeft w:val="0"/>
          <w:marRight w:val="0"/>
          <w:marTop w:val="0"/>
          <w:marBottom w:val="0"/>
          <w:divBdr>
            <w:top w:val="none" w:sz="0" w:space="0" w:color="auto"/>
            <w:left w:val="none" w:sz="0" w:space="0" w:color="auto"/>
            <w:bottom w:val="none" w:sz="0" w:space="0" w:color="auto"/>
            <w:right w:val="none" w:sz="0" w:space="0" w:color="auto"/>
          </w:divBdr>
        </w:div>
        <w:div w:id="241263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oportesql.files.wordpress.com/2014/04/fa932-log.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699</Characters>
  <Application>Microsoft Office Word</Application>
  <DocSecurity>0</DocSecurity>
  <Lines>5</Lines>
  <Paragraphs>1</Paragraphs>
  <ScaleCrop>false</ScaleCrop>
  <Company>SEDAR</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PEREZ</dc:creator>
  <cp:keywords/>
  <dc:description/>
  <cp:lastModifiedBy>LEWIS PEREZ</cp:lastModifiedBy>
  <cp:revision>2</cp:revision>
  <dcterms:created xsi:type="dcterms:W3CDTF">2016-09-22T21:19:00Z</dcterms:created>
  <dcterms:modified xsi:type="dcterms:W3CDTF">2016-09-22T21:19:00Z</dcterms:modified>
</cp:coreProperties>
</file>