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551B718C" w:rsidR="0014740A" w:rsidRPr="00601DEA" w:rsidRDefault="00BE4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1BB08D6">
            <wp:simplePos x="0" y="0"/>
            <wp:positionH relativeFrom="margin">
              <wp:posOffset>-228103</wp:posOffset>
            </wp:positionH>
            <wp:positionV relativeFrom="paragraph">
              <wp:posOffset>275258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40A" w:rsidRPr="0014740A">
        <w:rPr>
          <w:b/>
          <w:bCs/>
        </w:rPr>
        <w:t>Method One</w:t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CE56BF8" w:rsidR="00BD47C0" w:rsidRPr="00BD47C0" w:rsidRDefault="00BD47C0" w:rsidP="00BD47C0">
      <w:pPr>
        <w:rPr>
          <w:b/>
          <w:bCs/>
        </w:rPr>
      </w:pPr>
      <w:r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572236D5" w:rsidR="00584E09" w:rsidRDefault="00BE4E2B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noProof/>
        </w:rPr>
        <w:drawing>
          <wp:anchor distT="0" distB="0" distL="114300" distR="114300" simplePos="0" relativeHeight="251659264" behindDoc="0" locked="0" layoutInCell="1" allowOverlap="1" wp14:anchorId="4381AEF9" wp14:editId="2D31CCEB">
            <wp:simplePos x="0" y="0"/>
            <wp:positionH relativeFrom="margin">
              <wp:posOffset>-222305</wp:posOffset>
            </wp:positionH>
            <wp:positionV relativeFrom="paragraph">
              <wp:posOffset>134316</wp:posOffset>
            </wp:positionV>
            <wp:extent cx="3295015" cy="2480310"/>
            <wp:effectExtent l="0" t="0" r="63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4D"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B31768">
        <w:rPr>
          <w:i w:val="0"/>
          <w:iCs w:val="0"/>
          <w:color w:val="auto"/>
          <w:sz w:val="22"/>
          <w:szCs w:val="22"/>
        </w:rPr>
        <w:t>y abstracts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>the truth value of the</w:t>
      </w:r>
      <w:r w:rsidR="00C61AC8">
        <w:rPr>
          <w:i w:val="0"/>
          <w:iCs w:val="0"/>
          <w:color w:val="auto"/>
          <w:sz w:val="22"/>
          <w:szCs w:val="22"/>
        </w:rPr>
        <w:t xml:space="preserve">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</w:t>
      </w:r>
      <w:r w:rsidR="00AB3C44">
        <w:rPr>
          <w:i w:val="0"/>
          <w:iCs w:val="0"/>
          <w:color w:val="auto"/>
          <w:sz w:val="22"/>
          <w:szCs w:val="22"/>
        </w:rPr>
        <w:t xml:space="preserve"> However, an entity can appear in both sensitive and non-sensitive documents. </w:t>
      </w:r>
      <w:r w:rsidR="00C61AC8">
        <w:rPr>
          <w:i w:val="0"/>
          <w:iCs w:val="0"/>
          <w:color w:val="auto"/>
          <w:sz w:val="22"/>
          <w:szCs w:val="22"/>
        </w:rPr>
        <w:t>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</w:t>
      </w:r>
      <w:r w:rsidR="000E3129">
        <w:rPr>
          <w:i w:val="0"/>
          <w:iCs w:val="0"/>
          <w:color w:val="auto"/>
          <w:sz w:val="22"/>
          <w:szCs w:val="22"/>
        </w:rPr>
        <w:t xml:space="preserve">this instance of an </w:t>
      </w:r>
      <w:r w:rsidR="005F6512">
        <w:rPr>
          <w:i w:val="0"/>
          <w:iCs w:val="0"/>
          <w:color w:val="auto"/>
          <w:sz w:val="22"/>
          <w:szCs w:val="22"/>
        </w:rPr>
        <w:t>entity abstract is labelled sensitive</w:t>
      </w:r>
      <w:r w:rsidR="000E3129">
        <w:rPr>
          <w:i w:val="0"/>
          <w:iCs w:val="0"/>
          <w:color w:val="auto"/>
          <w:sz w:val="22"/>
          <w:szCs w:val="22"/>
        </w:rPr>
        <w:t xml:space="preserve">. If it appears in a </w:t>
      </w:r>
      <w:r>
        <w:rPr>
          <w:i w:val="0"/>
          <w:iCs w:val="0"/>
          <w:color w:val="auto"/>
          <w:sz w:val="22"/>
          <w:szCs w:val="22"/>
        </w:rPr>
        <w:t>non-sensitive</w:t>
      </w:r>
      <w:r w:rsidR="000E3129">
        <w:rPr>
          <w:i w:val="0"/>
          <w:iCs w:val="0"/>
          <w:color w:val="auto"/>
          <w:sz w:val="22"/>
          <w:szCs w:val="22"/>
        </w:rPr>
        <w:t xml:space="preserve"> </w:t>
      </w:r>
      <w:r w:rsidR="008E11AF">
        <w:rPr>
          <w:i w:val="0"/>
          <w:iCs w:val="0"/>
          <w:color w:val="auto"/>
          <w:sz w:val="22"/>
          <w:szCs w:val="22"/>
        </w:rPr>
        <w:t>document,</w:t>
      </w:r>
      <w:r w:rsidR="000E3129">
        <w:rPr>
          <w:i w:val="0"/>
          <w:iCs w:val="0"/>
          <w:color w:val="auto"/>
          <w:sz w:val="22"/>
          <w:szCs w:val="22"/>
        </w:rPr>
        <w:t xml:space="preserve"> then </w:t>
      </w:r>
      <w:r>
        <w:rPr>
          <w:i w:val="0"/>
          <w:iCs w:val="0"/>
          <w:color w:val="auto"/>
          <w:sz w:val="22"/>
          <w:szCs w:val="22"/>
        </w:rPr>
        <w:t>a separate instance of the abstract is assigned a truth label of non-sensitive.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</w:t>
      </w:r>
      <w:proofErr w:type="gramStart"/>
      <w:r w:rsidR="003447A6">
        <w:t>take into account</w:t>
      </w:r>
      <w:proofErr w:type="gramEnd"/>
      <w:r w:rsidR="003447A6">
        <w:t xml:space="preserve">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7426C36B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0E23E180" w14:textId="52CF3B9B" w:rsidR="00F631DA" w:rsidRDefault="00F631DA" w:rsidP="00B2679E"/>
    <w:p w14:paraId="732E7FA0" w14:textId="7C83BE1C" w:rsidR="00F631DA" w:rsidRDefault="00F631DA" w:rsidP="00B2679E">
      <w:pPr>
        <w:rPr>
          <w:b/>
          <w:bCs/>
        </w:rPr>
      </w:pPr>
      <w:r>
        <w:rPr>
          <w:b/>
          <w:bCs/>
        </w:rPr>
        <w:t>K-Fold Cross Validation</w:t>
      </w:r>
    </w:p>
    <w:p w14:paraId="65213B12" w14:textId="39E5496F" w:rsidR="00986D22" w:rsidRPr="00F631DA" w:rsidRDefault="0097462D" w:rsidP="00B2679E">
      <w:r>
        <w:t>To ensure</w:t>
      </w:r>
      <w:r w:rsidR="00F5415D">
        <w:t xml:space="preserve"> training-test splits do not cause bias within the experiment results, I implemented K-Fold cross validation when training and t</w:t>
      </w:r>
      <w:r w:rsidR="00CC7062">
        <w:t>esting the model</w:t>
      </w:r>
      <w:r w:rsidR="008D6842">
        <w:t>. K-fold cross validation</w:t>
      </w:r>
      <w:r w:rsidR="00F46228">
        <w:t xml:space="preserve"> is the process of splitting </w:t>
      </w:r>
      <w:r w:rsidR="00FF427D">
        <w:t>the</w:t>
      </w:r>
      <w:r w:rsidR="003C5F4D">
        <w:t xml:space="preserve"> entire dataset into K folds, with K</w:t>
      </w:r>
      <w:r w:rsidR="00BF40B4">
        <w:t xml:space="preserve"> typically being between 6 and 10. Larger values of K </w:t>
      </w:r>
      <w:r w:rsidR="00D40638">
        <w:t xml:space="preserve">are more likely to reduce bias however with smaller datasets this may lead to overfitting. </w:t>
      </w:r>
      <w:r w:rsidR="004A1CC7">
        <w:t xml:space="preserve">Using the K folds, the classification model will be fitted using all but one </w:t>
      </w:r>
      <w:r w:rsidR="00D35144">
        <w:t>of the folds, with the fold not used being used to record performance metrics. This process is repeated with each fold being lef</w:t>
      </w:r>
      <w:r w:rsidR="00011DE4">
        <w:t>t out and used as a test set</w:t>
      </w:r>
      <w:r w:rsidR="004D194E">
        <w:t>;</w:t>
      </w:r>
      <w:r w:rsidR="00011DE4">
        <w:t xml:space="preserve"> by averaging the performance metrics of each test set</w:t>
      </w:r>
      <w:r w:rsidR="004D194E">
        <w:t xml:space="preserve">, the overall cross validated performance metrics can be recorded. </w:t>
      </w:r>
    </w:p>
    <w:p w14:paraId="30FCDBF6" w14:textId="6F8F2BE7" w:rsidR="00C634F8" w:rsidRDefault="00C634F8" w:rsidP="00B2679E"/>
    <w:p w14:paraId="4E7CB1EE" w14:textId="0BC92C1D" w:rsidR="00F21096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p w14:paraId="3FAE13A0" w14:textId="0CF5F891" w:rsidR="006A2C41" w:rsidRPr="006A2C41" w:rsidRDefault="006A2C41" w:rsidP="00B2679E">
      <w:pPr>
        <w:rPr>
          <w:b/>
          <w:bCs/>
        </w:rPr>
      </w:pPr>
      <w:r>
        <w:t xml:space="preserve">The results below display significant improvements for both methods when down sampling is introduced. With models trained without down sampling, balanced accuracy scores of ~0.5 represent effectively random predictions. The individual abstract </w:t>
      </w:r>
      <w:r w:rsidR="0036458E">
        <w:t>approach</w:t>
      </w:r>
      <w:r>
        <w:t xml:space="preserve"> displays superior metrics in all categories over the sudo document </w:t>
      </w:r>
      <w:r w:rsidR="0036458E">
        <w:t>approach</w:t>
      </w:r>
      <w:r>
        <w:t xml:space="preserve"> when down sampling of the training data is implemented.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3"/>
        <w:gridCol w:w="1225"/>
        <w:gridCol w:w="993"/>
        <w:gridCol w:w="992"/>
        <w:gridCol w:w="992"/>
        <w:gridCol w:w="941"/>
      </w:tblGrid>
      <w:tr w:rsidR="00FC78BC" w14:paraId="12CD4C6B" w14:textId="77777777" w:rsidTr="00FC78BC">
        <w:tc>
          <w:tcPr>
            <w:tcW w:w="3873" w:type="dxa"/>
          </w:tcPr>
          <w:p w14:paraId="33327B1B" w14:textId="3B4C7D1B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225" w:type="dxa"/>
          </w:tcPr>
          <w:p w14:paraId="32A98CDB" w14:textId="28D6607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993" w:type="dxa"/>
          </w:tcPr>
          <w:p w14:paraId="2D8D836E" w14:textId="3747EC41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992" w:type="dxa"/>
          </w:tcPr>
          <w:p w14:paraId="28F7CC95" w14:textId="610F9F35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992" w:type="dxa"/>
          </w:tcPr>
          <w:p w14:paraId="45703DC1" w14:textId="6A15D5F8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941" w:type="dxa"/>
          </w:tcPr>
          <w:p w14:paraId="7DFDF5D8" w14:textId="2D52E95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FC78BC" w14:paraId="23276709" w14:textId="77777777" w:rsidTr="00FC78BC">
        <w:tc>
          <w:tcPr>
            <w:tcW w:w="3873" w:type="dxa"/>
          </w:tcPr>
          <w:p w14:paraId="7466AB26" w14:textId="76B5F5C5" w:rsidR="00412FCB" w:rsidRPr="00A366F6" w:rsidRDefault="00412FCB" w:rsidP="00B2679E">
            <w:r w:rsidRPr="00A366F6">
              <w:t>S</w:t>
            </w:r>
            <w:r w:rsidR="00383457">
              <w:t>udo Document</w:t>
            </w:r>
          </w:p>
        </w:tc>
        <w:tc>
          <w:tcPr>
            <w:tcW w:w="1225" w:type="dxa"/>
          </w:tcPr>
          <w:p w14:paraId="21C0B883" w14:textId="0557CFC4" w:rsidR="00412FCB" w:rsidRPr="00420566" w:rsidRDefault="00E80160" w:rsidP="00F56907">
            <w:pPr>
              <w:jc w:val="center"/>
            </w:pPr>
            <w:r w:rsidRPr="00420566">
              <w:t>0.</w:t>
            </w:r>
            <w:r w:rsidR="00B25FD4" w:rsidRPr="00420566">
              <w:t>0</w:t>
            </w:r>
            <w:r w:rsidR="008169A1" w:rsidRPr="00420566">
              <w:t>650</w:t>
            </w:r>
          </w:p>
        </w:tc>
        <w:tc>
          <w:tcPr>
            <w:tcW w:w="993" w:type="dxa"/>
          </w:tcPr>
          <w:p w14:paraId="79732CC3" w14:textId="3898490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0404</w:t>
            </w:r>
          </w:p>
        </w:tc>
        <w:tc>
          <w:tcPr>
            <w:tcW w:w="992" w:type="dxa"/>
          </w:tcPr>
          <w:p w14:paraId="5289375D" w14:textId="0E5BBD8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0498</w:t>
            </w:r>
          </w:p>
        </w:tc>
        <w:tc>
          <w:tcPr>
            <w:tcW w:w="992" w:type="dxa"/>
          </w:tcPr>
          <w:p w14:paraId="751DD4CE" w14:textId="7BA666BC" w:rsidR="00412FCB" w:rsidRPr="00420566" w:rsidRDefault="008169A1" w:rsidP="00F56907">
            <w:pPr>
              <w:jc w:val="center"/>
            </w:pPr>
            <w:r w:rsidRPr="00420566">
              <w:t>0.0</w:t>
            </w:r>
            <w:r w:rsidR="00B94885" w:rsidRPr="00420566">
              <w:t>437</w:t>
            </w:r>
          </w:p>
        </w:tc>
        <w:tc>
          <w:tcPr>
            <w:tcW w:w="941" w:type="dxa"/>
          </w:tcPr>
          <w:p w14:paraId="1479E3DE" w14:textId="2A60B813" w:rsidR="00412FCB" w:rsidRPr="00420566" w:rsidRDefault="00B94885" w:rsidP="00F56907">
            <w:pPr>
              <w:jc w:val="center"/>
            </w:pPr>
            <w:r w:rsidRPr="00420566">
              <w:t>0.4761</w:t>
            </w:r>
          </w:p>
        </w:tc>
      </w:tr>
      <w:tr w:rsidR="00383457" w14:paraId="6CDA376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auto"/>
          </w:tcPr>
          <w:p w14:paraId="39A87E44" w14:textId="0EE51D57" w:rsidR="00412FCB" w:rsidRPr="00A366F6" w:rsidRDefault="00412FCB" w:rsidP="00B2679E">
            <w:r w:rsidRPr="00A366F6">
              <w:t>S</w:t>
            </w:r>
            <w:r w:rsidR="00383457">
              <w:t>udo Document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auto"/>
          </w:tcPr>
          <w:p w14:paraId="1000C0CF" w14:textId="773AE9BF" w:rsidR="00412FCB" w:rsidRPr="00420566" w:rsidRDefault="00576674" w:rsidP="00F56907">
            <w:pPr>
              <w:jc w:val="center"/>
            </w:pPr>
            <w:r w:rsidRPr="00420566">
              <w:t>0.</w:t>
            </w:r>
            <w:r w:rsidR="00361D3A" w:rsidRPr="00420566">
              <w:t>51</w:t>
            </w:r>
            <w:r w:rsidR="005854B1" w:rsidRPr="00420566">
              <w:t>76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</w:tcPr>
          <w:p w14:paraId="07F19155" w14:textId="713E9E87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6545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59610BF8" w14:textId="3D8C1C8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5781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</w:tcPr>
          <w:p w14:paraId="7B151BBB" w14:textId="6B041C0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6216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auto"/>
          </w:tcPr>
          <w:p w14:paraId="73D5D1B0" w14:textId="46CD82E0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AC097B" w:rsidRPr="00420566">
              <w:t>5222</w:t>
            </w:r>
          </w:p>
        </w:tc>
      </w:tr>
      <w:tr w:rsidR="00FC78BC" w14:paraId="1AFC5BC9" w14:textId="77777777" w:rsidTr="00FC78BC">
        <w:tc>
          <w:tcPr>
            <w:tcW w:w="3873" w:type="dxa"/>
          </w:tcPr>
          <w:p w14:paraId="1B449D40" w14:textId="7DDA98B2" w:rsidR="00412FCB" w:rsidRPr="00A366F6" w:rsidRDefault="00A366F6" w:rsidP="00B2679E">
            <w:r w:rsidRPr="00A366F6">
              <w:t>I</w:t>
            </w:r>
            <w:r w:rsidR="00383457">
              <w:t>ndividual Abstract</w:t>
            </w:r>
          </w:p>
        </w:tc>
        <w:tc>
          <w:tcPr>
            <w:tcW w:w="1225" w:type="dxa"/>
          </w:tcPr>
          <w:p w14:paraId="3251518E" w14:textId="1DF59D47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5F22E3" w:rsidRPr="00420566">
              <w:t>1482</w:t>
            </w:r>
          </w:p>
        </w:tc>
        <w:tc>
          <w:tcPr>
            <w:tcW w:w="993" w:type="dxa"/>
          </w:tcPr>
          <w:p w14:paraId="74B27BFD" w14:textId="3B1B1DD7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5F22E3" w:rsidRPr="00420566">
              <w:t>5</w:t>
            </w:r>
            <w:r w:rsidR="00A763F6" w:rsidRPr="00420566">
              <w:t>34</w:t>
            </w:r>
          </w:p>
        </w:tc>
        <w:tc>
          <w:tcPr>
            <w:tcW w:w="992" w:type="dxa"/>
          </w:tcPr>
          <w:p w14:paraId="7E4B9D15" w14:textId="2B2D7382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785</w:t>
            </w:r>
          </w:p>
        </w:tc>
        <w:tc>
          <w:tcPr>
            <w:tcW w:w="992" w:type="dxa"/>
          </w:tcPr>
          <w:p w14:paraId="35D6185B" w14:textId="097D49B4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612</w:t>
            </w:r>
          </w:p>
        </w:tc>
        <w:tc>
          <w:tcPr>
            <w:tcW w:w="941" w:type="dxa"/>
          </w:tcPr>
          <w:p w14:paraId="717119EC" w14:textId="78C83B89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A763F6" w:rsidRPr="00420566">
              <w:t>4991</w:t>
            </w:r>
          </w:p>
        </w:tc>
      </w:tr>
      <w:tr w:rsidR="00383457" w14:paraId="6F7D6BB8" w14:textId="77777777" w:rsidTr="00FC78BC">
        <w:tc>
          <w:tcPr>
            <w:tcW w:w="387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C5B7250" w14:textId="60837188" w:rsidR="00412FCB" w:rsidRPr="00A366F6" w:rsidRDefault="00A366F6" w:rsidP="00B2679E">
            <w:r w:rsidRPr="00A366F6">
              <w:t>I</w:t>
            </w:r>
            <w:r w:rsidR="00383457">
              <w:t>ndividual Abstract w/ Down Sampling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B3D476C" w14:textId="251F828C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28110D" w:rsidRPr="00420566">
              <w:rPr>
                <w:b/>
                <w:bCs/>
              </w:rPr>
              <w:t>392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8E9C457" w14:textId="4C999954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28110D" w:rsidRPr="00420566">
              <w:rPr>
                <w:b/>
                <w:bCs/>
              </w:rPr>
              <w:t>6972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B1E09BB" w14:textId="1B3B353F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8407A6" w:rsidRPr="00420566">
              <w:rPr>
                <w:b/>
                <w:bCs/>
              </w:rPr>
              <w:t>6</w:t>
            </w:r>
            <w:r w:rsidR="006E2819" w:rsidRPr="00420566">
              <w:rPr>
                <w:b/>
                <w:bCs/>
              </w:rPr>
              <w:t>082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A6839C1" w14:textId="266964BC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6E2819" w:rsidRPr="00420566">
              <w:rPr>
                <w:b/>
                <w:bCs/>
              </w:rPr>
              <w:t>6587</w:t>
            </w:r>
          </w:p>
        </w:tc>
        <w:tc>
          <w:tcPr>
            <w:tcW w:w="94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7C6D63" w14:textId="0C19905B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6E2819" w:rsidRPr="00420566">
              <w:rPr>
                <w:b/>
                <w:bCs/>
              </w:rPr>
              <w:t>508</w:t>
            </w:r>
          </w:p>
        </w:tc>
      </w:tr>
    </w:tbl>
    <w:p w14:paraId="078EC1F3" w14:textId="77777777" w:rsidR="00FC78BC" w:rsidRDefault="00FC78BC" w:rsidP="00B2679E">
      <w:pPr>
        <w:rPr>
          <w:b/>
          <w:bCs/>
        </w:rPr>
      </w:pPr>
    </w:p>
    <w:p w14:paraId="79ECC981" w14:textId="628FBCAA" w:rsidR="005613A9" w:rsidRDefault="00EC2007" w:rsidP="00B2679E">
      <w:pPr>
        <w:rPr>
          <w:b/>
          <w:bCs/>
        </w:rPr>
      </w:pPr>
      <w:r>
        <w:rPr>
          <w:b/>
          <w:bCs/>
        </w:rPr>
        <w:t>Further Investigation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35"/>
        <w:gridCol w:w="1436"/>
        <w:gridCol w:w="1435"/>
        <w:gridCol w:w="1436"/>
        <w:gridCol w:w="1436"/>
      </w:tblGrid>
      <w:tr w:rsidR="000069ED" w14:paraId="5D51C107" w14:textId="77777777" w:rsidTr="00FC26CC">
        <w:tc>
          <w:tcPr>
            <w:tcW w:w="1838" w:type="dxa"/>
          </w:tcPr>
          <w:p w14:paraId="46480A68" w14:textId="77777777" w:rsidR="000069ED" w:rsidRPr="00696BDE" w:rsidRDefault="000069ED" w:rsidP="00B2679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5" w:type="dxa"/>
          </w:tcPr>
          <w:p w14:paraId="54C41A50" w14:textId="7300F48F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436" w:type="dxa"/>
          </w:tcPr>
          <w:p w14:paraId="0F64C377" w14:textId="0068F9A9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435" w:type="dxa"/>
          </w:tcPr>
          <w:p w14:paraId="40787E00" w14:textId="37CC588C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1436" w:type="dxa"/>
          </w:tcPr>
          <w:p w14:paraId="2E89BF56" w14:textId="4D3F2422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1436" w:type="dxa"/>
          </w:tcPr>
          <w:p w14:paraId="02324370" w14:textId="0C0DEEBC" w:rsidR="000069ED" w:rsidRPr="00696BDE" w:rsidRDefault="00FC26CC" w:rsidP="00FC26CC">
            <w:pPr>
              <w:jc w:val="center"/>
              <w:rPr>
                <w:b/>
                <w:bCs/>
                <w:sz w:val="24"/>
                <w:szCs w:val="24"/>
              </w:rPr>
            </w:pPr>
            <w:r w:rsidRPr="00696BDE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0069ED" w14:paraId="20BCFF20" w14:textId="77777777" w:rsidTr="00696BDE">
        <w:tc>
          <w:tcPr>
            <w:tcW w:w="1838" w:type="dxa"/>
          </w:tcPr>
          <w:p w14:paraId="2467233B" w14:textId="78889A41" w:rsidR="000069ED" w:rsidRDefault="00C738D8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</w:t>
            </w:r>
            <w:r w:rsidR="000069ED">
              <w:rPr>
                <w:b/>
                <w:bCs/>
              </w:rPr>
              <w:t xml:space="preserve"> Abstracts</w:t>
            </w:r>
          </w:p>
        </w:tc>
        <w:tc>
          <w:tcPr>
            <w:tcW w:w="1435" w:type="dxa"/>
          </w:tcPr>
          <w:p w14:paraId="23BF5851" w14:textId="4D82C40A" w:rsidR="000069ED" w:rsidRPr="00C738D8" w:rsidRDefault="00C738D8" w:rsidP="00FC26CC">
            <w:pPr>
              <w:jc w:val="center"/>
            </w:pPr>
            <w:r>
              <w:t>0.</w:t>
            </w:r>
            <w:r w:rsidR="007E3778">
              <w:t>4223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7E75263C" w14:textId="3BE0E1E3" w:rsidR="000069ED" w:rsidRPr="00373B36" w:rsidRDefault="007E3778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0.55</w:t>
            </w:r>
            <w:r w:rsidR="00196742" w:rsidRPr="00373B36">
              <w:rPr>
                <w:b/>
                <w:bCs/>
              </w:rPr>
              <w:t>44</w:t>
            </w:r>
          </w:p>
        </w:tc>
        <w:tc>
          <w:tcPr>
            <w:tcW w:w="1435" w:type="dxa"/>
          </w:tcPr>
          <w:p w14:paraId="7008B35F" w14:textId="744D9E62" w:rsidR="000069ED" w:rsidRPr="00C738D8" w:rsidRDefault="00196742" w:rsidP="00FC26CC">
            <w:pPr>
              <w:jc w:val="center"/>
            </w:pPr>
            <w:r>
              <w:t>0.4794</w:t>
            </w:r>
          </w:p>
        </w:tc>
        <w:tc>
          <w:tcPr>
            <w:tcW w:w="1436" w:type="dxa"/>
          </w:tcPr>
          <w:p w14:paraId="1CE9554E" w14:textId="5476CDDE" w:rsidR="000069ED" w:rsidRPr="00C738D8" w:rsidRDefault="00196742" w:rsidP="00FC26CC">
            <w:pPr>
              <w:jc w:val="center"/>
            </w:pPr>
            <w:r>
              <w:t>0.5217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7EABD2A5" w14:textId="3DEDD488" w:rsidR="000069ED" w:rsidRPr="00373B36" w:rsidRDefault="00FB69B0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0.6403</w:t>
            </w:r>
          </w:p>
        </w:tc>
      </w:tr>
      <w:tr w:rsidR="000069ED" w14:paraId="3A57362F" w14:textId="77777777" w:rsidTr="00696BDE">
        <w:tc>
          <w:tcPr>
            <w:tcW w:w="1838" w:type="dxa"/>
          </w:tcPr>
          <w:p w14:paraId="0D9439C8" w14:textId="3A0EA326" w:rsidR="000069ED" w:rsidRDefault="000069ED" w:rsidP="000069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Mixed Abstracts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0A796841" w14:textId="040477D0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0.5634</w:t>
            </w:r>
          </w:p>
        </w:tc>
        <w:tc>
          <w:tcPr>
            <w:tcW w:w="1436" w:type="dxa"/>
          </w:tcPr>
          <w:p w14:paraId="5F6368FE" w14:textId="36050CD0" w:rsidR="000069ED" w:rsidRPr="00C738D8" w:rsidRDefault="00EC2007" w:rsidP="00FC26CC">
            <w:pPr>
              <w:jc w:val="center"/>
            </w:pPr>
            <w:r>
              <w:t>0.5204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2698C2CC" w14:textId="767275A6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0.5410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0916FB72" w14:textId="1C4DF578" w:rsidR="000069ED" w:rsidRPr="00373B36" w:rsidRDefault="00EC2007" w:rsidP="00FC26CC">
            <w:pPr>
              <w:jc w:val="center"/>
              <w:rPr>
                <w:b/>
                <w:bCs/>
              </w:rPr>
            </w:pPr>
            <w:r w:rsidRPr="00373B36">
              <w:rPr>
                <w:b/>
                <w:bCs/>
              </w:rPr>
              <w:t>0.5284</w:t>
            </w:r>
          </w:p>
        </w:tc>
        <w:tc>
          <w:tcPr>
            <w:tcW w:w="1436" w:type="dxa"/>
          </w:tcPr>
          <w:p w14:paraId="6EA13ABC" w14:textId="75BC17A7" w:rsidR="000069ED" w:rsidRPr="00C738D8" w:rsidRDefault="00EC2007" w:rsidP="00FC26CC">
            <w:pPr>
              <w:jc w:val="center"/>
            </w:pPr>
            <w:r>
              <w:t>0.5502</w:t>
            </w:r>
          </w:p>
        </w:tc>
      </w:tr>
    </w:tbl>
    <w:p w14:paraId="2658B5D1" w14:textId="3443D77C" w:rsidR="00791900" w:rsidRDefault="00791900" w:rsidP="00B2679E">
      <w:pPr>
        <w:rPr>
          <w:b/>
          <w:bCs/>
        </w:rPr>
      </w:pPr>
    </w:p>
    <w:p w14:paraId="29AE919B" w14:textId="77777777" w:rsidR="00791900" w:rsidRPr="00C634F8" w:rsidRDefault="00791900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66DCF0F3" w:rsidR="00511093" w:rsidRDefault="00511093" w:rsidP="00943B89">
      <w:pPr>
        <w:rPr>
          <w:b/>
          <w:bCs/>
        </w:rPr>
      </w:pPr>
    </w:p>
    <w:p w14:paraId="5C46E3F8" w14:textId="0C531BEE" w:rsidR="00AD3FC4" w:rsidRPr="00511093" w:rsidRDefault="00213C6B" w:rsidP="00943B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3D000C" wp14:editId="0C23BFB3">
            <wp:extent cx="11989644" cy="44672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372" cy="446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FC4" w:rsidRPr="005110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C208" w14:textId="77777777" w:rsidR="009E4555" w:rsidRDefault="009E4555" w:rsidP="003F72B6">
      <w:pPr>
        <w:spacing w:after="0" w:line="240" w:lineRule="auto"/>
      </w:pPr>
      <w:r>
        <w:separator/>
      </w:r>
    </w:p>
  </w:endnote>
  <w:endnote w:type="continuationSeparator" w:id="0">
    <w:p w14:paraId="1B1F626C" w14:textId="77777777" w:rsidR="009E4555" w:rsidRDefault="009E4555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7FFC" w14:textId="77777777" w:rsidR="009E4555" w:rsidRDefault="009E4555" w:rsidP="003F72B6">
      <w:pPr>
        <w:spacing w:after="0" w:line="240" w:lineRule="auto"/>
      </w:pPr>
      <w:r>
        <w:separator/>
      </w:r>
    </w:p>
  </w:footnote>
  <w:footnote w:type="continuationSeparator" w:id="0">
    <w:p w14:paraId="26EC487D" w14:textId="77777777" w:rsidR="009E4555" w:rsidRDefault="009E4555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069ED"/>
    <w:rsid w:val="00011DE4"/>
    <w:rsid w:val="000722E7"/>
    <w:rsid w:val="000732E1"/>
    <w:rsid w:val="00090AD1"/>
    <w:rsid w:val="000A2D99"/>
    <w:rsid w:val="000D265D"/>
    <w:rsid w:val="000D5692"/>
    <w:rsid w:val="000E3129"/>
    <w:rsid w:val="000F337B"/>
    <w:rsid w:val="000F6856"/>
    <w:rsid w:val="00102B70"/>
    <w:rsid w:val="00104B97"/>
    <w:rsid w:val="00110115"/>
    <w:rsid w:val="0012187A"/>
    <w:rsid w:val="0012394C"/>
    <w:rsid w:val="00124214"/>
    <w:rsid w:val="00134716"/>
    <w:rsid w:val="00146D79"/>
    <w:rsid w:val="0014740A"/>
    <w:rsid w:val="00150EE7"/>
    <w:rsid w:val="001553AE"/>
    <w:rsid w:val="00170C0B"/>
    <w:rsid w:val="001908D0"/>
    <w:rsid w:val="00196742"/>
    <w:rsid w:val="001A6694"/>
    <w:rsid w:val="001A7A19"/>
    <w:rsid w:val="001C26AE"/>
    <w:rsid w:val="001D0F83"/>
    <w:rsid w:val="001E09CE"/>
    <w:rsid w:val="00204FBA"/>
    <w:rsid w:val="00212C75"/>
    <w:rsid w:val="00213C6B"/>
    <w:rsid w:val="00223D1D"/>
    <w:rsid w:val="00256126"/>
    <w:rsid w:val="00260264"/>
    <w:rsid w:val="00262EED"/>
    <w:rsid w:val="0026392A"/>
    <w:rsid w:val="0028110D"/>
    <w:rsid w:val="002B106C"/>
    <w:rsid w:val="002C61BD"/>
    <w:rsid w:val="002F30B5"/>
    <w:rsid w:val="003019DB"/>
    <w:rsid w:val="003067D4"/>
    <w:rsid w:val="0031093B"/>
    <w:rsid w:val="0033662D"/>
    <w:rsid w:val="003447A6"/>
    <w:rsid w:val="003559B0"/>
    <w:rsid w:val="00361D3A"/>
    <w:rsid w:val="00362834"/>
    <w:rsid w:val="003630F6"/>
    <w:rsid w:val="0036458E"/>
    <w:rsid w:val="00373B36"/>
    <w:rsid w:val="00380DD7"/>
    <w:rsid w:val="00383457"/>
    <w:rsid w:val="003941F9"/>
    <w:rsid w:val="0039733B"/>
    <w:rsid w:val="003C5012"/>
    <w:rsid w:val="003C5F4D"/>
    <w:rsid w:val="003D0665"/>
    <w:rsid w:val="003E4E14"/>
    <w:rsid w:val="003F72B6"/>
    <w:rsid w:val="00412FCB"/>
    <w:rsid w:val="00416C39"/>
    <w:rsid w:val="00420566"/>
    <w:rsid w:val="0043014E"/>
    <w:rsid w:val="004861A0"/>
    <w:rsid w:val="004A1CC7"/>
    <w:rsid w:val="004A62EA"/>
    <w:rsid w:val="004B4B54"/>
    <w:rsid w:val="004C4733"/>
    <w:rsid w:val="004D1216"/>
    <w:rsid w:val="004D194E"/>
    <w:rsid w:val="004D55A1"/>
    <w:rsid w:val="004E110C"/>
    <w:rsid w:val="004F6EE2"/>
    <w:rsid w:val="00511093"/>
    <w:rsid w:val="00511A3E"/>
    <w:rsid w:val="0055165F"/>
    <w:rsid w:val="00560B0B"/>
    <w:rsid w:val="005613A9"/>
    <w:rsid w:val="0057349C"/>
    <w:rsid w:val="00576674"/>
    <w:rsid w:val="00584E09"/>
    <w:rsid w:val="005854B1"/>
    <w:rsid w:val="005B5999"/>
    <w:rsid w:val="005D1EF1"/>
    <w:rsid w:val="005F22E3"/>
    <w:rsid w:val="005F3D2F"/>
    <w:rsid w:val="005F6512"/>
    <w:rsid w:val="00601DEA"/>
    <w:rsid w:val="00635DAF"/>
    <w:rsid w:val="0069012D"/>
    <w:rsid w:val="00696BDE"/>
    <w:rsid w:val="006A2C41"/>
    <w:rsid w:val="006A69B2"/>
    <w:rsid w:val="006E2819"/>
    <w:rsid w:val="00732BBE"/>
    <w:rsid w:val="00737CC7"/>
    <w:rsid w:val="00743AFB"/>
    <w:rsid w:val="00743BCD"/>
    <w:rsid w:val="00752306"/>
    <w:rsid w:val="00777643"/>
    <w:rsid w:val="00787623"/>
    <w:rsid w:val="00790FE5"/>
    <w:rsid w:val="00791900"/>
    <w:rsid w:val="00791938"/>
    <w:rsid w:val="007A6D9D"/>
    <w:rsid w:val="007D5BE9"/>
    <w:rsid w:val="007D6289"/>
    <w:rsid w:val="007D6CE6"/>
    <w:rsid w:val="007E3778"/>
    <w:rsid w:val="008169A1"/>
    <w:rsid w:val="00824674"/>
    <w:rsid w:val="00832FD1"/>
    <w:rsid w:val="00840096"/>
    <w:rsid w:val="008407A6"/>
    <w:rsid w:val="00844ECE"/>
    <w:rsid w:val="00864DE7"/>
    <w:rsid w:val="00874FC2"/>
    <w:rsid w:val="008764AA"/>
    <w:rsid w:val="00883A54"/>
    <w:rsid w:val="00891D7E"/>
    <w:rsid w:val="008926E4"/>
    <w:rsid w:val="008A1E57"/>
    <w:rsid w:val="008D304C"/>
    <w:rsid w:val="008D6842"/>
    <w:rsid w:val="008E11AF"/>
    <w:rsid w:val="008E32C9"/>
    <w:rsid w:val="008E5B25"/>
    <w:rsid w:val="00904B55"/>
    <w:rsid w:val="00911D65"/>
    <w:rsid w:val="00920E15"/>
    <w:rsid w:val="009215AF"/>
    <w:rsid w:val="00934D41"/>
    <w:rsid w:val="0093614A"/>
    <w:rsid w:val="00943B89"/>
    <w:rsid w:val="0094754B"/>
    <w:rsid w:val="0097462D"/>
    <w:rsid w:val="00986D22"/>
    <w:rsid w:val="009A0FD3"/>
    <w:rsid w:val="009C4E5B"/>
    <w:rsid w:val="009E24E7"/>
    <w:rsid w:val="009E4555"/>
    <w:rsid w:val="00A366F6"/>
    <w:rsid w:val="00A4299E"/>
    <w:rsid w:val="00A6247A"/>
    <w:rsid w:val="00A63DEF"/>
    <w:rsid w:val="00A640DB"/>
    <w:rsid w:val="00A763F6"/>
    <w:rsid w:val="00A7764E"/>
    <w:rsid w:val="00A91018"/>
    <w:rsid w:val="00AB3C44"/>
    <w:rsid w:val="00AB797F"/>
    <w:rsid w:val="00AC097B"/>
    <w:rsid w:val="00AD3FC4"/>
    <w:rsid w:val="00B027DF"/>
    <w:rsid w:val="00B17D8C"/>
    <w:rsid w:val="00B25FD4"/>
    <w:rsid w:val="00B2679E"/>
    <w:rsid w:val="00B31768"/>
    <w:rsid w:val="00B45CF5"/>
    <w:rsid w:val="00B831B6"/>
    <w:rsid w:val="00B91ABF"/>
    <w:rsid w:val="00B94885"/>
    <w:rsid w:val="00B96964"/>
    <w:rsid w:val="00BA15AB"/>
    <w:rsid w:val="00BA31B6"/>
    <w:rsid w:val="00BB4B92"/>
    <w:rsid w:val="00BC770B"/>
    <w:rsid w:val="00BD47C0"/>
    <w:rsid w:val="00BE4E2B"/>
    <w:rsid w:val="00BF40B4"/>
    <w:rsid w:val="00C24A0C"/>
    <w:rsid w:val="00C339D8"/>
    <w:rsid w:val="00C3490C"/>
    <w:rsid w:val="00C36D4D"/>
    <w:rsid w:val="00C45564"/>
    <w:rsid w:val="00C56208"/>
    <w:rsid w:val="00C61AC8"/>
    <w:rsid w:val="00C634F8"/>
    <w:rsid w:val="00C71CC9"/>
    <w:rsid w:val="00C7371E"/>
    <w:rsid w:val="00C738D8"/>
    <w:rsid w:val="00C87983"/>
    <w:rsid w:val="00C96418"/>
    <w:rsid w:val="00C96BA9"/>
    <w:rsid w:val="00CA1AC3"/>
    <w:rsid w:val="00CA3DE5"/>
    <w:rsid w:val="00CC38CD"/>
    <w:rsid w:val="00CC7062"/>
    <w:rsid w:val="00CE3D3B"/>
    <w:rsid w:val="00CF0924"/>
    <w:rsid w:val="00D31BA2"/>
    <w:rsid w:val="00D31C3F"/>
    <w:rsid w:val="00D35144"/>
    <w:rsid w:val="00D40638"/>
    <w:rsid w:val="00D43064"/>
    <w:rsid w:val="00D45DCE"/>
    <w:rsid w:val="00D5005B"/>
    <w:rsid w:val="00D55A86"/>
    <w:rsid w:val="00D571EB"/>
    <w:rsid w:val="00D6727D"/>
    <w:rsid w:val="00D713E7"/>
    <w:rsid w:val="00D723CE"/>
    <w:rsid w:val="00DA6FBC"/>
    <w:rsid w:val="00DB1061"/>
    <w:rsid w:val="00DB5A6F"/>
    <w:rsid w:val="00DB6FA5"/>
    <w:rsid w:val="00DD229B"/>
    <w:rsid w:val="00DE2C4C"/>
    <w:rsid w:val="00DF6634"/>
    <w:rsid w:val="00E0474A"/>
    <w:rsid w:val="00E135CB"/>
    <w:rsid w:val="00E23CDD"/>
    <w:rsid w:val="00E407E8"/>
    <w:rsid w:val="00E565AE"/>
    <w:rsid w:val="00E737DD"/>
    <w:rsid w:val="00E80160"/>
    <w:rsid w:val="00E83819"/>
    <w:rsid w:val="00EA13F5"/>
    <w:rsid w:val="00EA5B56"/>
    <w:rsid w:val="00EB634F"/>
    <w:rsid w:val="00EC0315"/>
    <w:rsid w:val="00EC2007"/>
    <w:rsid w:val="00F21096"/>
    <w:rsid w:val="00F241A6"/>
    <w:rsid w:val="00F32A71"/>
    <w:rsid w:val="00F404AC"/>
    <w:rsid w:val="00F441D2"/>
    <w:rsid w:val="00F46228"/>
    <w:rsid w:val="00F5415D"/>
    <w:rsid w:val="00F56907"/>
    <w:rsid w:val="00F57752"/>
    <w:rsid w:val="00F60DDD"/>
    <w:rsid w:val="00F61561"/>
    <w:rsid w:val="00F631DA"/>
    <w:rsid w:val="00F725D6"/>
    <w:rsid w:val="00F907DF"/>
    <w:rsid w:val="00FA03B1"/>
    <w:rsid w:val="00FB69B0"/>
    <w:rsid w:val="00FC26CC"/>
    <w:rsid w:val="00FC2C57"/>
    <w:rsid w:val="00FC78BC"/>
    <w:rsid w:val="00FD5C41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236</cp:revision>
  <dcterms:created xsi:type="dcterms:W3CDTF">2023-01-30T13:44:00Z</dcterms:created>
  <dcterms:modified xsi:type="dcterms:W3CDTF">2023-03-21T01:16:00Z</dcterms:modified>
</cp:coreProperties>
</file>