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46" w:rsidRDefault="00AA6D46">
      <w:pPr>
        <w:pStyle w:val="Heading3"/>
      </w:pPr>
      <w:bookmarkStart w:id="0" w:name="supplementary-information-for-spurgin-et"/>
      <w:bookmarkEnd w:id="0"/>
      <w:r>
        <w:t xml:space="preserve">Supplementary information for Spurgin </w:t>
      </w:r>
      <w:r>
        <w:rPr>
          <w:i/>
        </w:rPr>
        <w:t>et al.</w:t>
      </w:r>
      <w:r>
        <w:t xml:space="preserve"> "Telomeres reveal complex silver spoon effects in a wild population"</w:t>
      </w:r>
    </w:p>
    <w:p w:rsidR="00F97346" w:rsidRDefault="00AA6D46">
      <w:r>
        <w:rPr>
          <w:b/>
        </w:rPr>
        <w:t>Table S1</w:t>
      </w:r>
      <w:r>
        <w:t xml:space="preserve"> </w:t>
      </w:r>
      <w:r>
        <w:t xml:space="preserve">Model selection table for analysis of factors affecting early life telomere length in Seychelles warbler chicks. Only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4565"/>
        <w:gridCol w:w="422"/>
        <w:gridCol w:w="930"/>
        <w:gridCol w:w="1277"/>
        <w:gridCol w:w="954"/>
      </w:tblGrid>
      <w:tr w:rsidR="00F973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  <w:jc w:val="right"/>
            </w:pP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  <w:jc w:val="right"/>
            </w:pPr>
            <w:r>
              <w:t xml:space="preserve">Delta </w:t>
            </w: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  <w:jc w:val="right"/>
            </w:pPr>
            <w:r>
              <w:t>Weight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232.79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0.29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233.10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0.25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234.87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2.08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0.10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235.07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0.09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235.20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2.41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0.09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Tarsus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235.43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Tarsus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237.22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4.43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Tarsus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237.49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4.70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Tarsus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237.61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4.82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</w:tbl>
    <w:p w:rsidR="00F97346" w:rsidRDefault="00D74166">
      <w:r>
        <w:br w:type="page"/>
      </w:r>
    </w:p>
    <w:p w:rsidR="00F97346" w:rsidRDefault="00AA6D46">
      <w:r>
        <w:rPr>
          <w:b/>
        </w:rPr>
        <w:lastRenderedPageBreak/>
        <w:t>Table S2</w:t>
      </w:r>
      <w:r>
        <w:t xml:space="preserve"> </w:t>
      </w:r>
      <w:r>
        <w:t xml:space="preserve">Model selection table for analysis of factors affecting early life telomere length in Seychelles warbler fledglings. Only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436"/>
        <w:gridCol w:w="422"/>
        <w:gridCol w:w="930"/>
        <w:gridCol w:w="1277"/>
        <w:gridCol w:w="954"/>
      </w:tblGrid>
      <w:tr w:rsidR="00F973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  <w:jc w:val="right"/>
            </w:pP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  <w:jc w:val="right"/>
            </w:pPr>
            <w:r>
              <w:t>De</w:t>
            </w:r>
            <w:r>
              <w:t>lta 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  <w:jc w:val="right"/>
            </w:pPr>
            <w:r>
              <w:t>Weight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Null model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183.37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0.18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184.88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184.91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185.00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1.62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185.52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0.06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185.55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0.06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Tarsus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186.00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0.05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186.39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3.02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186.45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186.65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3.27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187.02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3.65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187.11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3.74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187.12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3.74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187.13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3.75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187.22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Tarsus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187.74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Tarsus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187.75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187.77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188.10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4.72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Tarsus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188.30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4.93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188.66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5.28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188.69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5.31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188.74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5.37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188.89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5.52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189.32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5.95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</w:tbl>
    <w:p w:rsidR="008F5C57" w:rsidRDefault="008F5C57">
      <w:pPr>
        <w:rPr>
          <w:b/>
        </w:rPr>
      </w:pPr>
    </w:p>
    <w:p w:rsidR="008F5C57" w:rsidRDefault="008F5C57" w:rsidP="008F5C57">
      <w:r>
        <w:br w:type="page"/>
      </w:r>
    </w:p>
    <w:p w:rsidR="00F97346" w:rsidRDefault="00AA6D46">
      <w:bookmarkStart w:id="1" w:name="_GoBack"/>
      <w:bookmarkEnd w:id="1"/>
      <w:r>
        <w:rPr>
          <w:b/>
        </w:rPr>
        <w:lastRenderedPageBreak/>
        <w:t>T</w:t>
      </w:r>
      <w:r>
        <w:rPr>
          <w:b/>
        </w:rPr>
        <w:t>able S3</w:t>
      </w:r>
      <w:r>
        <w:t xml:space="preserve"> </w:t>
      </w:r>
      <w:r>
        <w:t xml:space="preserve">Model selection table for analysis of factors affecting early life telomere length in Seychelles warbler sub-adults Only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974"/>
        <w:gridCol w:w="422"/>
        <w:gridCol w:w="930"/>
        <w:gridCol w:w="1277"/>
        <w:gridCol w:w="954"/>
      </w:tblGrid>
      <w:tr w:rsidR="00F973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  <w:jc w:val="right"/>
            </w:pP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  <w:jc w:val="right"/>
            </w:pPr>
            <w:r>
              <w:t>Del</w:t>
            </w:r>
            <w:r>
              <w:t>ta 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AA6D46">
            <w:pPr>
              <w:pStyle w:val="Compact"/>
              <w:jc w:val="right"/>
            </w:pPr>
            <w:r>
              <w:t>Weight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250.55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0.13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251.30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0.09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Null model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251.36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0.09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251.58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251.90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0.07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Tarsus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252.70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252.73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252.73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252.91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Tarsus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253.30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2.75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253.44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2.88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253.50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2.94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253.53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2.97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253.59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3.03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253.76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3.21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253.78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3.23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253.81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3.26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254.05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3.50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254.68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Tarsus + TQ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254.77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4.22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Tarsus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254.83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4.27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254.91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255.17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4.62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Tarsus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255.52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4.97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Tarsus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255.53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4.97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Tarsus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255.53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4.98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Tarsus + TQ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255.71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5.15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Helpers + Non helpers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255.94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5.39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Non helpers + Tarsus + Sex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255.97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5.41</w:t>
            </w:r>
          </w:p>
        </w:tc>
        <w:tc>
          <w:tcPr>
            <w:tcW w:w="0" w:type="auto"/>
          </w:tcPr>
          <w:p w:rsidR="00F97346" w:rsidRDefault="00AA6D46">
            <w:pPr>
              <w:pStyle w:val="Compact"/>
              <w:jc w:val="right"/>
            </w:pPr>
            <w:r>
              <w:t>0.01</w:t>
            </w:r>
          </w:p>
        </w:tc>
      </w:tr>
    </w:tbl>
    <w:p w:rsidR="00AA6D46" w:rsidRDefault="00AA6D46"/>
    <w:sectPr w:rsidR="00AA6D46" w:rsidSect="00457276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D46" w:rsidRDefault="00AA6D46">
      <w:pPr>
        <w:spacing w:before="0" w:after="0"/>
      </w:pPr>
      <w:r>
        <w:separator/>
      </w:r>
    </w:p>
  </w:endnote>
  <w:endnote w:type="continuationSeparator" w:id="0">
    <w:p w:rsidR="00AA6D46" w:rsidRDefault="00AA6D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AA6D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8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3EEA" w:rsidRDefault="00AA6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D46" w:rsidRDefault="00AA6D46">
      <w:pPr>
        <w:spacing w:before="0" w:after="0"/>
      </w:pPr>
      <w:r>
        <w:separator/>
      </w:r>
    </w:p>
  </w:footnote>
  <w:footnote w:type="continuationSeparator" w:id="0">
    <w:p w:rsidR="00AA6D46" w:rsidRDefault="00AA6D4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72D52F9"/>
    <w:multiLevelType w:val="multilevel"/>
    <w:tmpl w:val="0F94D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F5C57"/>
    <w:rsid w:val="00AA6D46"/>
    <w:rsid w:val="00B86B75"/>
    <w:rsid w:val="00BC48D5"/>
    <w:rsid w:val="00C36279"/>
    <w:rsid w:val="00D13813"/>
    <w:rsid w:val="00D74166"/>
    <w:rsid w:val="00E315A3"/>
    <w:rsid w:val="00E96AFF"/>
    <w:rsid w:val="00F973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70954-41F1-4036-8CDF-75D26D8E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Lucy</dc:creator>
  <cp:lastModifiedBy>Lucy</cp:lastModifiedBy>
  <cp:revision>2</cp:revision>
  <dcterms:created xsi:type="dcterms:W3CDTF">2015-09-17T10:50:00Z</dcterms:created>
  <dcterms:modified xsi:type="dcterms:W3CDTF">2015-09-17T10:50:00Z</dcterms:modified>
</cp:coreProperties>
</file>