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0DF" w:rsidRPr="002E10DF" w:rsidRDefault="002E10DF" w:rsidP="002E10DF">
      <w:pPr>
        <w:shd w:val="clear" w:color="auto" w:fill="F5F6F7"/>
        <w:spacing w:line="240" w:lineRule="auto"/>
        <w:jc w:val="center"/>
        <w:outlineLvl w:val="0"/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</w:pPr>
      <w:proofErr w:type="spellStart"/>
      <w:r w:rsidRPr="002E10D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Використання</w:t>
      </w:r>
      <w:proofErr w:type="spellEnd"/>
      <w:r w:rsidRPr="002E10D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умовного</w:t>
      </w:r>
      <w:proofErr w:type="spellEnd"/>
      <w:r w:rsidRPr="002E10D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 xml:space="preserve"> (</w:t>
      </w:r>
      <w:proofErr w:type="spellStart"/>
      <w:r w:rsidRPr="002E10D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трикомпонентного</w:t>
      </w:r>
      <w:proofErr w:type="spellEnd"/>
      <w:r w:rsidRPr="002E10DF">
        <w:rPr>
          <w:rFonts w:ascii="Courier New" w:eastAsia="Times New Roman" w:hAnsi="Courier New" w:cs="Courier New"/>
          <w:b/>
          <w:bCs/>
          <w:color w:val="1B1B32"/>
          <w:kern w:val="36"/>
          <w:sz w:val="48"/>
          <w:szCs w:val="48"/>
          <w:lang w:eastAsia="ru-RU"/>
        </w:rPr>
        <w:t>) оператора</w:t>
      </w:r>
    </w:p>
    <w:p w:rsidR="002E10DF" w:rsidRPr="002E10DF" w:rsidRDefault="002E10DF" w:rsidP="002E10D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2E10DF">
        <w:rPr>
          <w:rFonts w:ascii="Arial" w:eastAsia="Times New Roman" w:hAnsi="Arial" w:cs="Arial"/>
          <w:i/>
          <w:iCs/>
          <w:color w:val="1B1B32"/>
          <w:sz w:val="27"/>
          <w:lang w:eastAsia="ru-RU"/>
        </w:rPr>
        <w:t>Умовний</w:t>
      </w:r>
      <w:proofErr w:type="spellEnd"/>
      <w:r w:rsidRPr="002E10DF">
        <w:rPr>
          <w:rFonts w:ascii="Arial" w:eastAsia="Times New Roman" w:hAnsi="Arial" w:cs="Arial"/>
          <w:i/>
          <w:iCs/>
          <w:color w:val="1B1B32"/>
          <w:sz w:val="27"/>
          <w:lang w:eastAsia="ru-RU"/>
        </w:rPr>
        <w:t xml:space="preserve"> оператор</w:t>
      </w:r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який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також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називається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Arial" w:eastAsia="Times New Roman" w:hAnsi="Arial" w:cs="Arial"/>
          <w:i/>
          <w:iCs/>
          <w:color w:val="1B1B32"/>
          <w:sz w:val="27"/>
          <w:lang w:eastAsia="ru-RU"/>
        </w:rPr>
        <w:t>трикомпонентним</w:t>
      </w:r>
      <w:proofErr w:type="spellEnd"/>
      <w:r w:rsidRPr="002E10DF">
        <w:rPr>
          <w:rFonts w:ascii="Arial" w:eastAsia="Times New Roman" w:hAnsi="Arial" w:cs="Arial"/>
          <w:i/>
          <w:iCs/>
          <w:color w:val="1B1B32"/>
          <w:sz w:val="27"/>
          <w:lang w:eastAsia="ru-RU"/>
        </w:rPr>
        <w:t xml:space="preserve"> оператором</w:t>
      </w:r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може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використовуватися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як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однорядковий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"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if-else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"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вираз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E10DF" w:rsidRPr="002E10DF" w:rsidRDefault="002E10DF" w:rsidP="002E10D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Синтаксисом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є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</w:t>
      </w:r>
      <w:proofErr w:type="spellEnd"/>
      <w:proofErr w:type="gram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?</w:t>
      </w:r>
      <w:proofErr w:type="gram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b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: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 де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a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-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,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b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-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це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код,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запускається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коли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true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 - код,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запускається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коли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умова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повертає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false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E10DF" w:rsidRPr="002E10DF" w:rsidRDefault="002E10DF" w:rsidP="002E10D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Ця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використовує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if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/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else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твердження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для того,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proofErr w:type="gram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</w:t>
      </w:r>
      <w:proofErr w:type="gram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ірити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умову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: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10DF">
        <w:rPr>
          <w:rFonts w:ascii="Consolas" w:eastAsia="Times New Roman" w:hAnsi="Consolas" w:cs="Courier New"/>
          <w:color w:val="2574A9"/>
          <w:sz w:val="27"/>
          <w:lang w:val="en-US" w:eastAsia="ru-RU"/>
        </w:rPr>
        <w:t>function</w:t>
      </w:r>
      <w:proofErr w:type="gramEnd"/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2E10DF">
        <w:rPr>
          <w:rFonts w:ascii="Consolas" w:eastAsia="Times New Roman" w:hAnsi="Consolas" w:cs="Courier New"/>
          <w:color w:val="992900"/>
          <w:sz w:val="27"/>
          <w:lang w:val="en-US" w:eastAsia="ru-RU"/>
        </w:rPr>
        <w:t>findGreater</w:t>
      </w:r>
      <w:proofErr w:type="spellEnd"/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>a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2E10DF">
        <w:rPr>
          <w:rFonts w:ascii="Consolas" w:eastAsia="Times New Roman" w:hAnsi="Consolas" w:cs="Courier New"/>
          <w:color w:val="2574A9"/>
          <w:sz w:val="27"/>
          <w:lang w:val="en-US" w:eastAsia="ru-RU"/>
        </w:rPr>
        <w:t>if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proofErr w:type="gramEnd"/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a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&gt;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2E10DF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008040"/>
          <w:sz w:val="27"/>
          <w:lang w:val="en-US" w:eastAsia="ru-RU"/>
        </w:rPr>
        <w:t>"a is greater"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}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2E10DF">
        <w:rPr>
          <w:rFonts w:ascii="Consolas" w:eastAsia="Times New Roman" w:hAnsi="Consolas" w:cs="Courier New"/>
          <w:color w:val="2574A9"/>
          <w:sz w:val="27"/>
          <w:lang w:val="en-US" w:eastAsia="ru-RU"/>
        </w:rPr>
        <w:t>else</w:t>
      </w:r>
      <w:proofErr w:type="gramEnd"/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  </w:t>
      </w:r>
      <w:proofErr w:type="gramStart"/>
      <w:r w:rsidRPr="002E10DF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008040"/>
          <w:sz w:val="27"/>
          <w:lang w:val="en-US" w:eastAsia="ru-RU"/>
        </w:rPr>
        <w:t>"b is greater or equal"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r w:rsidRPr="002E10DF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E10DF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2E10DF" w:rsidRPr="002E10DF" w:rsidRDefault="002E10DF" w:rsidP="002E10D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Її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можна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переписати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використовуючи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умовний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оператор: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proofErr w:type="gramStart"/>
      <w:r w:rsidRPr="002E10DF">
        <w:rPr>
          <w:rFonts w:ascii="Consolas" w:eastAsia="Times New Roman" w:hAnsi="Consolas" w:cs="Courier New"/>
          <w:color w:val="2574A9"/>
          <w:sz w:val="27"/>
          <w:lang w:val="en-US" w:eastAsia="ru-RU"/>
        </w:rPr>
        <w:t>function</w:t>
      </w:r>
      <w:proofErr w:type="gramEnd"/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proofErr w:type="spellStart"/>
      <w:r w:rsidRPr="002E10DF">
        <w:rPr>
          <w:rFonts w:ascii="Consolas" w:eastAsia="Times New Roman" w:hAnsi="Consolas" w:cs="Courier New"/>
          <w:color w:val="992900"/>
          <w:sz w:val="27"/>
          <w:lang w:val="en-US" w:eastAsia="ru-RU"/>
        </w:rPr>
        <w:t>findGreater</w:t>
      </w:r>
      <w:proofErr w:type="spellEnd"/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(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>a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,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)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{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val="en-US" w:eastAsia="ru-RU"/>
        </w:rPr>
      </w:pP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 </w:t>
      </w:r>
      <w:proofErr w:type="gramStart"/>
      <w:r w:rsidRPr="002E10DF">
        <w:rPr>
          <w:rFonts w:ascii="Consolas" w:eastAsia="Times New Roman" w:hAnsi="Consolas" w:cs="Courier New"/>
          <w:color w:val="2574A9"/>
          <w:sz w:val="27"/>
          <w:lang w:val="en-US" w:eastAsia="ru-RU"/>
        </w:rPr>
        <w:t>return</w:t>
      </w:r>
      <w:proofErr w:type="gramEnd"/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a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&gt;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b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?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008040"/>
          <w:sz w:val="27"/>
          <w:lang w:val="en-US" w:eastAsia="ru-RU"/>
        </w:rPr>
        <w:t>"</w:t>
      </w:r>
      <w:proofErr w:type="spellStart"/>
      <w:proofErr w:type="gramStart"/>
      <w:r w:rsidRPr="002E10DF">
        <w:rPr>
          <w:rFonts w:ascii="Consolas" w:eastAsia="Times New Roman" w:hAnsi="Consolas" w:cs="Courier New"/>
          <w:color w:val="008040"/>
          <w:sz w:val="27"/>
          <w:lang w:val="en-US" w:eastAsia="ru-RU"/>
        </w:rPr>
        <w:t>a</w:t>
      </w:r>
      <w:proofErr w:type="spellEnd"/>
      <w:proofErr w:type="gramEnd"/>
      <w:r w:rsidRPr="002E10DF">
        <w:rPr>
          <w:rFonts w:ascii="Consolas" w:eastAsia="Times New Roman" w:hAnsi="Consolas" w:cs="Courier New"/>
          <w:color w:val="008040"/>
          <w:sz w:val="27"/>
          <w:lang w:val="en-US" w:eastAsia="ru-RU"/>
        </w:rPr>
        <w:t xml:space="preserve"> is greater"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:</w:t>
      </w:r>
      <w:r w:rsidRPr="002E10DF">
        <w:rPr>
          <w:rFonts w:ascii="Consolas" w:eastAsia="Times New Roman" w:hAnsi="Consolas" w:cs="Courier New"/>
          <w:color w:val="000000"/>
          <w:sz w:val="27"/>
          <w:lang w:val="en-US" w:eastAsia="ru-RU"/>
        </w:rPr>
        <w:t xml:space="preserve"> </w:t>
      </w:r>
      <w:r w:rsidRPr="002E10DF">
        <w:rPr>
          <w:rFonts w:ascii="Consolas" w:eastAsia="Times New Roman" w:hAnsi="Consolas" w:cs="Courier New"/>
          <w:color w:val="008040"/>
          <w:sz w:val="27"/>
          <w:lang w:val="en-US" w:eastAsia="ru-RU"/>
        </w:rPr>
        <w:t>"b is greater or equal"</w:t>
      </w:r>
      <w:r w:rsidRPr="002E10DF">
        <w:rPr>
          <w:rFonts w:ascii="Consolas" w:eastAsia="Times New Roman" w:hAnsi="Consolas" w:cs="Courier New"/>
          <w:color w:val="38425C"/>
          <w:sz w:val="27"/>
          <w:lang w:val="en-US" w:eastAsia="ru-RU"/>
        </w:rPr>
        <w:t>;</w:t>
      </w:r>
    </w:p>
    <w:p w:rsidR="002E10DF" w:rsidRPr="002E10DF" w:rsidRDefault="002E10DF" w:rsidP="002E10DF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lang w:eastAsia="ru-RU"/>
        </w:rPr>
      </w:pPr>
      <w:r w:rsidRPr="002E10DF">
        <w:rPr>
          <w:rFonts w:ascii="Consolas" w:eastAsia="Times New Roman" w:hAnsi="Consolas" w:cs="Courier New"/>
          <w:color w:val="38425C"/>
          <w:sz w:val="27"/>
          <w:lang w:eastAsia="ru-RU"/>
        </w:rPr>
        <w:t>}</w:t>
      </w:r>
    </w:p>
    <w:p w:rsidR="002E10DF" w:rsidRPr="002E10DF" w:rsidRDefault="002E10DF" w:rsidP="002E10DF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5" style="width:0;height:0" o:hralign="center" o:hrstd="t" o:hr="t" fillcolor="#a0a0a0" stroked="f"/>
        </w:pict>
      </w:r>
    </w:p>
    <w:p w:rsidR="002E10DF" w:rsidRPr="002E10DF" w:rsidRDefault="002E10DF" w:rsidP="002E10DF">
      <w:pPr>
        <w:shd w:val="clear" w:color="auto" w:fill="F5F6F7"/>
        <w:spacing w:before="100" w:beforeAutospacing="1" w:after="100" w:afterAutospacing="1" w:line="240" w:lineRule="auto"/>
        <w:rPr>
          <w:rFonts w:ascii="Arial" w:eastAsia="Times New Roman" w:hAnsi="Arial" w:cs="Arial"/>
          <w:color w:val="1B1B32"/>
          <w:sz w:val="27"/>
          <w:szCs w:val="27"/>
          <w:lang w:eastAsia="ru-RU"/>
        </w:rPr>
      </w:pP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Використовуйте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умовний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оператор у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функції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checkEqual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щоб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перевірити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чи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два числа </w:t>
      </w:r>
      <w:proofErr w:type="spellStart"/>
      <w:proofErr w:type="gram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р</w:t>
      </w:r>
      <w:proofErr w:type="gram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івні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,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чи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ні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.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Функція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має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повернути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Equal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або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Not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Equal</w:t>
      </w:r>
      <w:proofErr w:type="spellEnd"/>
      <w:r w:rsidRPr="002E10DF">
        <w:rPr>
          <w:rFonts w:ascii="Arial" w:eastAsia="Times New Roman" w:hAnsi="Arial" w:cs="Arial"/>
          <w:color w:val="1B1B32"/>
          <w:sz w:val="27"/>
          <w:szCs w:val="27"/>
          <w:lang w:eastAsia="ru-RU"/>
        </w:rPr>
        <w:t>.</w:t>
      </w:r>
    </w:p>
    <w:p w:rsidR="002E10DF" w:rsidRPr="002E10DF" w:rsidRDefault="002E10DF" w:rsidP="002E10DF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pict>
          <v:rect id="_x0000_i1026" style="width:0;height:0" o:hralign="center" o:hrstd="t" o:hr="t" fillcolor="#a0a0a0" stroked="f"/>
        </w:pict>
      </w:r>
    </w:p>
    <w:p w:rsidR="002E10DF" w:rsidRPr="002E10DF" w:rsidRDefault="002E10DF" w:rsidP="002E10DF">
      <w:pPr>
        <w:shd w:val="clear" w:color="auto" w:fill="F5F6F7"/>
        <w:spacing w:before="375" w:after="375" w:line="240" w:lineRule="auto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Запустити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тест (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Ctrl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+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Enter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)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Скинути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весь код</w:t>
      </w:r>
    </w:p>
    <w:p w:rsidR="002E10DF" w:rsidRPr="002E10DF" w:rsidRDefault="002E10DF" w:rsidP="002E10DF">
      <w:pPr>
        <w:shd w:val="clear" w:color="auto" w:fill="F5F6F7"/>
        <w:spacing w:before="375" w:after="375" w:line="240" w:lineRule="auto"/>
        <w:textAlignment w:val="center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Отримати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допомогу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</w:p>
    <w:p w:rsidR="002E10DF" w:rsidRPr="002E10DF" w:rsidRDefault="002E10DF" w:rsidP="002E10DF">
      <w:pPr>
        <w:shd w:val="clear" w:color="auto" w:fill="F5F6F7"/>
        <w:spacing w:before="100" w:beforeAutospacing="1" w:after="100" w:afterAutospacing="1" w:line="240" w:lineRule="auto"/>
        <w:jc w:val="center"/>
        <w:outlineLvl w:val="1"/>
        <w:rPr>
          <w:rFonts w:ascii="Courier New" w:eastAsia="Times New Roman" w:hAnsi="Courier New" w:cs="Courier New"/>
          <w:b/>
          <w:bCs/>
          <w:color w:val="1B1B32"/>
          <w:lang w:eastAsia="ru-RU"/>
        </w:rPr>
      </w:pPr>
      <w:proofErr w:type="spellStart"/>
      <w:r w:rsidRPr="002E10DF">
        <w:rPr>
          <w:rFonts w:ascii="Courier New" w:eastAsia="Times New Roman" w:hAnsi="Courier New" w:cs="Courier New"/>
          <w:b/>
          <w:bCs/>
          <w:color w:val="1B1B32"/>
          <w:lang w:eastAsia="ru-RU"/>
        </w:rPr>
        <w:t>Tests</w:t>
      </w:r>
      <w:proofErr w:type="spellEnd"/>
    </w:p>
    <w:p w:rsidR="002E10DF" w:rsidRPr="002E10DF" w:rsidRDefault="002E10DF" w:rsidP="002E10DF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10DF">
        <w:rPr>
          <w:rFonts w:ascii="Courier New" w:eastAsia="Times New Roman" w:hAnsi="Courier New" w:cs="Courier New"/>
          <w:color w:val="FFFFFF"/>
          <w:sz w:val="27"/>
          <w:lang w:eastAsia="ru-RU"/>
        </w:rPr>
        <w:lastRenderedPageBreak/>
        <w:t xml:space="preserve">В </w:t>
      </w:r>
      <w:proofErr w:type="spellStart"/>
      <w:r w:rsidRPr="002E10DF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checkEqual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використовувати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умовний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оператор</w:t>
      </w:r>
    </w:p>
    <w:p w:rsidR="002E10DF" w:rsidRPr="002E10DF" w:rsidRDefault="002E10DF" w:rsidP="002E10DF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10DF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E10DF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checkEqual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(1, 2)</w:t>
      </w:r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Not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Equal</w:t>
      </w:r>
      <w:proofErr w:type="spellEnd"/>
    </w:p>
    <w:p w:rsidR="002E10DF" w:rsidRPr="002E10DF" w:rsidRDefault="002E10DF" w:rsidP="002E10DF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10DF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E10DF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checkEqual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(1, 1)</w:t>
      </w:r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Equal</w:t>
      </w:r>
      <w:proofErr w:type="spellEnd"/>
    </w:p>
    <w:p w:rsidR="002E10DF" w:rsidRPr="002E10DF" w:rsidRDefault="002E10DF" w:rsidP="002E10DF">
      <w:pPr>
        <w:numPr>
          <w:ilvl w:val="0"/>
          <w:numId w:val="1"/>
        </w:numPr>
        <w:shd w:val="clear" w:color="auto" w:fill="F5F6F7"/>
        <w:spacing w:beforeAutospacing="1" w:after="0" w:afterAutospacing="1" w:line="240" w:lineRule="auto"/>
        <w:ind w:left="0"/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</w:pPr>
      <w:r w:rsidRPr="002E10DF">
        <w:rPr>
          <w:rFonts w:ascii="Courier New" w:eastAsia="Times New Roman" w:hAnsi="Courier New" w:cs="Courier New"/>
          <w:color w:val="FFFFFF"/>
          <w:sz w:val="27"/>
          <w:lang w:eastAsia="ru-RU"/>
        </w:rPr>
        <w:t xml:space="preserve">В </w:t>
      </w:r>
      <w:proofErr w:type="spellStart"/>
      <w:r w:rsidRPr="002E10DF">
        <w:rPr>
          <w:rFonts w:ascii="Courier New" w:eastAsia="Times New Roman" w:hAnsi="Courier New" w:cs="Courier New"/>
          <w:color w:val="FFFFFF"/>
          <w:sz w:val="27"/>
          <w:lang w:eastAsia="ru-RU"/>
        </w:rPr>
        <w:t>очікуванні:</w:t>
      </w:r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checkEqual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(1, -1)</w:t>
      </w:r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має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>повернути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7"/>
          <w:szCs w:val="27"/>
          <w:lang w:eastAsia="ru-RU"/>
        </w:rPr>
        <w:t xml:space="preserve"> рядок 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Not</w:t>
      </w:r>
      <w:proofErr w:type="spellEnd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 xml:space="preserve"> </w:t>
      </w:r>
      <w:proofErr w:type="spellStart"/>
      <w:r w:rsidRPr="002E10DF">
        <w:rPr>
          <w:rFonts w:ascii="Courier New" w:eastAsia="Times New Roman" w:hAnsi="Courier New" w:cs="Courier New"/>
          <w:color w:val="1B1B32"/>
          <w:sz w:val="20"/>
          <w:szCs w:val="20"/>
          <w:lang w:eastAsia="ru-RU"/>
        </w:rPr>
        <w:t>Equal</w:t>
      </w:r>
      <w:proofErr w:type="spellEnd"/>
    </w:p>
    <w:p w:rsidR="002E10DF" w:rsidRPr="002E10DF" w:rsidRDefault="002E10DF" w:rsidP="002E10DF">
      <w:pPr>
        <w:rPr>
          <w:lang w:val="en-US"/>
        </w:rPr>
      </w:pPr>
      <w:proofErr w:type="gramStart"/>
      <w:r w:rsidRPr="002E10DF">
        <w:rPr>
          <w:lang w:val="en-US"/>
        </w:rPr>
        <w:t>function</w:t>
      </w:r>
      <w:proofErr w:type="gramEnd"/>
      <w:r w:rsidRPr="002E10DF">
        <w:rPr>
          <w:lang w:val="en-US"/>
        </w:rPr>
        <w:t xml:space="preserve"> checkEqual(a, b) {</w:t>
      </w:r>
    </w:p>
    <w:p w:rsidR="002E10DF" w:rsidRDefault="002E10DF" w:rsidP="002E10DF">
      <w:r w:rsidRPr="002E10DF">
        <w:rPr>
          <w:lang w:val="en-US"/>
        </w:rPr>
        <w:t xml:space="preserve">  </w:t>
      </w:r>
      <w:proofErr w:type="gramStart"/>
      <w:r w:rsidRPr="002E10DF">
        <w:rPr>
          <w:lang w:val="en-US"/>
        </w:rPr>
        <w:t>return</w:t>
      </w:r>
      <w:proofErr w:type="gramEnd"/>
      <w:r w:rsidRPr="002E10DF">
        <w:rPr>
          <w:lang w:val="en-US"/>
        </w:rPr>
        <w:t xml:space="preserve"> a == b ? </w:t>
      </w:r>
      <w:r>
        <w:t>"</w:t>
      </w:r>
      <w:proofErr w:type="spellStart"/>
      <w:r>
        <w:t>Equal</w:t>
      </w:r>
      <w:proofErr w:type="spellEnd"/>
      <w:r>
        <w:t>"</w:t>
      </w:r>
      <w:proofErr w:type="gramStart"/>
      <w:r>
        <w:t xml:space="preserve"> :</w:t>
      </w:r>
      <w:proofErr w:type="gramEnd"/>
      <w:r>
        <w:t xml:space="preserve"> "</w:t>
      </w:r>
      <w:proofErr w:type="spellStart"/>
      <w:r>
        <w:t>Not</w:t>
      </w:r>
      <w:proofErr w:type="spellEnd"/>
      <w:r>
        <w:t xml:space="preserve"> </w:t>
      </w:r>
      <w:proofErr w:type="spellStart"/>
      <w:r>
        <w:t>Equal</w:t>
      </w:r>
      <w:proofErr w:type="spellEnd"/>
      <w:r>
        <w:t>";</w:t>
      </w:r>
    </w:p>
    <w:p w:rsidR="002E10DF" w:rsidRDefault="002E10DF" w:rsidP="002E10DF">
      <w:r>
        <w:t>}</w:t>
      </w:r>
    </w:p>
    <w:p w:rsidR="002E10DF" w:rsidRDefault="002E10DF" w:rsidP="002E10DF"/>
    <w:p w:rsidR="00ED5768" w:rsidRDefault="002E10DF" w:rsidP="002E10DF">
      <w:proofErr w:type="spellStart"/>
      <w:r>
        <w:t>checkEqual</w:t>
      </w:r>
      <w:proofErr w:type="spellEnd"/>
      <w:r>
        <w:t>(1, 2);</w:t>
      </w:r>
    </w:p>
    <w:sectPr w:rsidR="00ED5768" w:rsidSect="00D24C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3F1F1B"/>
    <w:multiLevelType w:val="multilevel"/>
    <w:tmpl w:val="0AA85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6053F8"/>
    <w:rsid w:val="002E10DF"/>
    <w:rsid w:val="006053F8"/>
    <w:rsid w:val="00D24C12"/>
    <w:rsid w:val="00D37444"/>
    <w:rsid w:val="00E050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4C12"/>
  </w:style>
  <w:style w:type="paragraph" w:styleId="1">
    <w:name w:val="heading 1"/>
    <w:basedOn w:val="a"/>
    <w:link w:val="10"/>
    <w:uiPriority w:val="9"/>
    <w:qFormat/>
    <w:rsid w:val="002E10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2E1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E10D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E10D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2E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Definition"/>
    <w:basedOn w:val="a0"/>
    <w:uiPriority w:val="99"/>
    <w:semiHidden/>
    <w:unhideWhenUsed/>
    <w:rsid w:val="002E10DF"/>
    <w:rPr>
      <w:i/>
      <w:iCs/>
    </w:rPr>
  </w:style>
  <w:style w:type="character" w:styleId="HTML0">
    <w:name w:val="HTML Code"/>
    <w:basedOn w:val="a0"/>
    <w:uiPriority w:val="99"/>
    <w:semiHidden/>
    <w:unhideWhenUsed/>
    <w:rsid w:val="002E10DF"/>
    <w:rPr>
      <w:rFonts w:ascii="Courier New" w:eastAsia="Times New Roman" w:hAnsi="Courier New" w:cs="Courier New"/>
      <w:sz w:val="20"/>
      <w:szCs w:val="20"/>
    </w:rPr>
  </w:style>
  <w:style w:type="paragraph" w:styleId="HTML1">
    <w:name w:val="HTML Preformatted"/>
    <w:basedOn w:val="a"/>
    <w:link w:val="HTML2"/>
    <w:uiPriority w:val="99"/>
    <w:semiHidden/>
    <w:unhideWhenUsed/>
    <w:rsid w:val="002E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2E10D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2E10DF"/>
  </w:style>
  <w:style w:type="character" w:customStyle="1" w:styleId="sr-only">
    <w:name w:val="sr-only"/>
    <w:basedOn w:val="a0"/>
    <w:rsid w:val="002E10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075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89132">
          <w:marLeft w:val="0"/>
          <w:marRight w:val="0"/>
          <w:marTop w:val="30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73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94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86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2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0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182</Words>
  <Characters>1043</Characters>
  <Application>Microsoft Office Word</Application>
  <DocSecurity>0</DocSecurity>
  <Lines>8</Lines>
  <Paragraphs>2</Paragraphs>
  <ScaleCrop>false</ScaleCrop>
  <Company/>
  <LinksUpToDate>false</LinksUpToDate>
  <CharactersWithSpaces>1223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2</cp:revision>
  <dcterms:created xsi:type="dcterms:W3CDTF">2022-11-27T23:20:00Z</dcterms:created>
  <dcterms:modified xsi:type="dcterms:W3CDTF">2022-11-27T23:23:00Z</dcterms:modified>
</cp:coreProperties>
</file>