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B046"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b/>
          <w:noProof/>
          <w:sz w:val="32"/>
          <w:szCs w:val="32"/>
          <w:lang w:val="uk-UA" w:eastAsia="ru-RU"/>
        </w:rPr>
        <w:drawing>
          <wp:inline distT="0" distB="0" distL="0" distR="0" wp14:anchorId="7AEC91AB" wp14:editId="609D484D">
            <wp:extent cx="3876675" cy="48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485775"/>
                    </a:xfrm>
                    <a:prstGeom prst="rect">
                      <a:avLst/>
                    </a:prstGeom>
                    <a:noFill/>
                    <a:ln>
                      <a:noFill/>
                    </a:ln>
                  </pic:spPr>
                </pic:pic>
              </a:graphicData>
            </a:graphic>
          </wp:inline>
        </w:drawing>
      </w:r>
    </w:p>
    <w:p w14:paraId="2CF74360"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Міністерство освіти і науки України</w:t>
      </w:r>
    </w:p>
    <w:p w14:paraId="24E07A77"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 xml:space="preserve">Національний технічний університет України </w:t>
      </w:r>
    </w:p>
    <w:p w14:paraId="52C6F0BC"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«Київський політехнічний інститут імені Ігоря Сікорського»</w:t>
      </w:r>
    </w:p>
    <w:p w14:paraId="350E3D68"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Факультет інформатики та обчислювальної техніки</w:t>
      </w:r>
    </w:p>
    <w:p w14:paraId="7E5681D7"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Кафедра інформатики і програмної інженерії</w:t>
      </w:r>
    </w:p>
    <w:p w14:paraId="57C004BF"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7C830619"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98DF0CE"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655BF543"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13DCF0CC"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1E0E7357"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2B6B910C"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58A834ED"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8035172" w14:textId="0618FFAA"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Лабораторна робота №</w:t>
      </w:r>
      <w:r w:rsidR="00353D4C">
        <w:rPr>
          <w:rFonts w:ascii="Times New Roman" w:hAnsi="Times New Roman" w:cs="Times New Roman"/>
          <w:sz w:val="28"/>
          <w:szCs w:val="28"/>
          <w:lang w:val="uk-UA"/>
        </w:rPr>
        <w:t>2</w:t>
      </w:r>
    </w:p>
    <w:p w14:paraId="42586B17"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з дисципліни</w:t>
      </w:r>
    </w:p>
    <w:p w14:paraId="4C92D904" w14:textId="309270DE" w:rsidR="00634512" w:rsidRPr="00FC5117" w:rsidRDefault="005A0D20" w:rsidP="00634512">
      <w:pPr>
        <w:spacing w:after="0" w:line="264" w:lineRule="auto"/>
        <w:jc w:val="center"/>
        <w:rPr>
          <w:rFonts w:ascii="Times New Roman" w:hAnsi="Times New Roman" w:cs="Times New Roman"/>
          <w:sz w:val="28"/>
          <w:szCs w:val="28"/>
          <w:lang w:val="uk-UA"/>
        </w:rPr>
      </w:pPr>
      <w:r w:rsidRPr="005A0D20">
        <w:rPr>
          <w:rFonts w:ascii="Times New Roman" w:hAnsi="Times New Roman" w:cs="Times New Roman"/>
          <w:sz w:val="28"/>
          <w:szCs w:val="28"/>
          <w:lang w:val="uk-UA"/>
        </w:rPr>
        <w:t>Технології паралельних обчислень</w:t>
      </w:r>
    </w:p>
    <w:p w14:paraId="389C59D3"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612ED8A7"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5D3A792D"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27478C84"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7EE65D45" w14:textId="77777777" w:rsidR="00634512" w:rsidRPr="00FC5117" w:rsidRDefault="00634512" w:rsidP="00634512">
      <w:pPr>
        <w:spacing w:after="0" w:line="264" w:lineRule="auto"/>
        <w:jc w:val="center"/>
        <w:rPr>
          <w:rFonts w:ascii="Times New Roman" w:hAnsi="Times New Roman" w:cs="Times New Roman"/>
          <w:sz w:val="28"/>
          <w:szCs w:val="28"/>
          <w:lang w:val="uk-UA"/>
        </w:rPr>
      </w:pPr>
    </w:p>
    <w:tbl>
      <w:tblPr>
        <w:tblStyle w:val="a3"/>
        <w:tblW w:w="48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302"/>
        <w:gridCol w:w="2523"/>
      </w:tblGrid>
      <w:tr w:rsidR="00B76892" w:rsidRPr="00FC5117" w14:paraId="6ABC278B" w14:textId="77777777" w:rsidTr="00C05E18">
        <w:tc>
          <w:tcPr>
            <w:tcW w:w="1760" w:type="pct"/>
            <w:vAlign w:val="center"/>
          </w:tcPr>
          <w:p w14:paraId="66951E8B" w14:textId="77777777" w:rsidR="00634512" w:rsidRPr="00FC5117" w:rsidRDefault="00634512" w:rsidP="00C05E18">
            <w:pPr>
              <w:spacing w:line="264" w:lineRule="auto"/>
              <w:rPr>
                <w:rFonts w:ascii="Times New Roman" w:hAnsi="Times New Roman" w:cs="Times New Roman"/>
                <w:sz w:val="28"/>
                <w:szCs w:val="28"/>
                <w:lang w:val="uk-UA"/>
              </w:rPr>
            </w:pPr>
            <w:r w:rsidRPr="00FC5117">
              <w:rPr>
                <w:rFonts w:ascii="Times New Roman" w:hAnsi="Times New Roman" w:cs="Times New Roman"/>
                <w:sz w:val="28"/>
                <w:szCs w:val="28"/>
                <w:lang w:val="uk-UA"/>
              </w:rPr>
              <w:t xml:space="preserve">Виконав: </w:t>
            </w:r>
          </w:p>
          <w:p w14:paraId="01C1ABB8" w14:textId="77777777" w:rsidR="00634512" w:rsidRPr="00FC5117" w:rsidRDefault="00634512" w:rsidP="00C05E18">
            <w:pPr>
              <w:spacing w:line="264" w:lineRule="auto"/>
              <w:rPr>
                <w:rFonts w:ascii="Times New Roman" w:hAnsi="Times New Roman" w:cs="Times New Roman"/>
                <w:sz w:val="28"/>
                <w:szCs w:val="28"/>
                <w:lang w:val="uk-UA"/>
              </w:rPr>
            </w:pPr>
          </w:p>
        </w:tc>
        <w:tc>
          <w:tcPr>
            <w:tcW w:w="1836" w:type="pct"/>
          </w:tcPr>
          <w:p w14:paraId="7DE55090"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61509049" w14:textId="2323C167" w:rsidR="00634512" w:rsidRPr="00FC5117" w:rsidRDefault="00634512" w:rsidP="00C05E18">
            <w:pPr>
              <w:spacing w:line="264" w:lineRule="auto"/>
              <w:rPr>
                <w:rFonts w:ascii="Times New Roman" w:hAnsi="Times New Roman" w:cs="Times New Roman"/>
                <w:sz w:val="28"/>
                <w:szCs w:val="28"/>
                <w:lang w:val="uk-UA"/>
              </w:rPr>
            </w:pPr>
            <w:r w:rsidRPr="00FC5117">
              <w:rPr>
                <w:rFonts w:ascii="Times New Roman" w:hAnsi="Times New Roman" w:cs="Times New Roman"/>
                <w:sz w:val="28"/>
                <w:szCs w:val="28"/>
                <w:lang w:val="uk-UA"/>
              </w:rPr>
              <w:t>Перевір</w:t>
            </w:r>
            <w:r w:rsidR="005A0D20">
              <w:rPr>
                <w:rFonts w:ascii="Times New Roman" w:hAnsi="Times New Roman" w:cs="Times New Roman"/>
                <w:sz w:val="28"/>
                <w:szCs w:val="28"/>
                <w:lang w:val="uk-UA"/>
              </w:rPr>
              <w:t>и</w:t>
            </w:r>
            <w:r w:rsidR="00583B70" w:rsidRPr="00FC5117">
              <w:rPr>
                <w:rFonts w:ascii="Times New Roman" w:hAnsi="Times New Roman" w:cs="Times New Roman"/>
                <w:sz w:val="28"/>
                <w:szCs w:val="28"/>
                <w:lang w:val="uk-UA"/>
              </w:rPr>
              <w:t>в</w:t>
            </w:r>
            <w:r w:rsidRPr="00FC5117">
              <w:rPr>
                <w:rFonts w:ascii="Times New Roman" w:hAnsi="Times New Roman" w:cs="Times New Roman"/>
                <w:sz w:val="28"/>
                <w:szCs w:val="28"/>
                <w:lang w:val="uk-UA"/>
              </w:rPr>
              <w:t>:</w:t>
            </w:r>
          </w:p>
        </w:tc>
      </w:tr>
      <w:tr w:rsidR="00B76892" w:rsidRPr="00FC5117" w14:paraId="1A94E8C1" w14:textId="77777777" w:rsidTr="00C05E18">
        <w:tc>
          <w:tcPr>
            <w:tcW w:w="1760" w:type="pct"/>
            <w:vAlign w:val="center"/>
          </w:tcPr>
          <w:p w14:paraId="4F45F655" w14:textId="77777777" w:rsidR="00634512" w:rsidRPr="00FC5117" w:rsidRDefault="00634512" w:rsidP="00C05E18">
            <w:pPr>
              <w:spacing w:line="264" w:lineRule="auto"/>
              <w:rPr>
                <w:rFonts w:ascii="Times New Roman" w:hAnsi="Times New Roman" w:cs="Times New Roman"/>
                <w:sz w:val="28"/>
                <w:szCs w:val="28"/>
                <w:lang w:val="uk-UA"/>
              </w:rPr>
            </w:pPr>
          </w:p>
        </w:tc>
        <w:tc>
          <w:tcPr>
            <w:tcW w:w="1836" w:type="pct"/>
          </w:tcPr>
          <w:p w14:paraId="4A07F7DD"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2EBCC316" w14:textId="77777777" w:rsidR="00634512" w:rsidRPr="00FC5117" w:rsidRDefault="00634512" w:rsidP="00C05E18">
            <w:pPr>
              <w:spacing w:line="264" w:lineRule="auto"/>
              <w:rPr>
                <w:rFonts w:ascii="Times New Roman" w:hAnsi="Times New Roman" w:cs="Times New Roman"/>
                <w:sz w:val="28"/>
                <w:szCs w:val="28"/>
                <w:lang w:val="uk-UA"/>
              </w:rPr>
            </w:pPr>
          </w:p>
        </w:tc>
      </w:tr>
      <w:tr w:rsidR="00B76892" w:rsidRPr="00FC5117" w14:paraId="526EF4B3" w14:textId="77777777" w:rsidTr="00C05E18">
        <w:tc>
          <w:tcPr>
            <w:tcW w:w="1760" w:type="pct"/>
            <w:vAlign w:val="center"/>
          </w:tcPr>
          <w:p w14:paraId="5DB1EBB5" w14:textId="77777777" w:rsidR="00634512" w:rsidRPr="00FC5117" w:rsidRDefault="00634512" w:rsidP="00C05E18">
            <w:pPr>
              <w:spacing w:line="264" w:lineRule="auto"/>
              <w:rPr>
                <w:rFonts w:ascii="Times New Roman" w:eastAsiaTheme="minorEastAsia" w:hAnsi="Times New Roman" w:cs="Times New Roman"/>
                <w:sz w:val="28"/>
                <w:szCs w:val="28"/>
                <w:lang w:val="uk-UA" w:eastAsia="ja-JP"/>
              </w:rPr>
            </w:pPr>
            <w:r w:rsidRPr="00FC5117">
              <w:rPr>
                <w:rFonts w:ascii="Times New Roman" w:hAnsi="Times New Roman" w:cs="Times New Roman"/>
                <w:sz w:val="28"/>
                <w:szCs w:val="28"/>
                <w:lang w:val="uk-UA"/>
              </w:rPr>
              <w:t>студент групи ІП-13:</w:t>
            </w:r>
          </w:p>
        </w:tc>
        <w:tc>
          <w:tcPr>
            <w:tcW w:w="1836" w:type="pct"/>
          </w:tcPr>
          <w:p w14:paraId="0DAC766B"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2C479D6C" w14:textId="474CEEEC" w:rsidR="00634512" w:rsidRPr="00FC5117" w:rsidRDefault="005A0D20" w:rsidP="00C05E18">
            <w:pPr>
              <w:spacing w:line="264" w:lineRule="auto"/>
              <w:rPr>
                <w:rFonts w:ascii="Times New Roman" w:hAnsi="Times New Roman" w:cs="Times New Roman"/>
                <w:sz w:val="28"/>
                <w:szCs w:val="28"/>
                <w:lang w:val="uk-UA"/>
              </w:rPr>
            </w:pPr>
            <w:r>
              <w:rPr>
                <w:rFonts w:ascii="Times New Roman" w:hAnsi="Times New Roman" w:cs="Times New Roman"/>
                <w:sz w:val="28"/>
                <w:szCs w:val="28"/>
                <w:lang w:val="uk-UA"/>
              </w:rPr>
              <w:t>ст.</w:t>
            </w:r>
            <w:r w:rsidR="00634512" w:rsidRPr="00FC5117">
              <w:rPr>
                <w:rFonts w:ascii="Times New Roman" w:hAnsi="Times New Roman" w:cs="Times New Roman"/>
                <w:sz w:val="28"/>
                <w:szCs w:val="28"/>
                <w:lang w:val="uk-UA"/>
              </w:rPr>
              <w:t>викл</w:t>
            </w:r>
            <w:r>
              <w:rPr>
                <w:rFonts w:ascii="Times New Roman" w:hAnsi="Times New Roman" w:cs="Times New Roman"/>
                <w:sz w:val="28"/>
                <w:szCs w:val="28"/>
                <w:lang w:val="uk-UA"/>
              </w:rPr>
              <w:t>.</w:t>
            </w:r>
          </w:p>
        </w:tc>
      </w:tr>
      <w:tr w:rsidR="00B76892" w:rsidRPr="00FC5117" w14:paraId="0ADDEC91" w14:textId="77777777" w:rsidTr="00C05E18">
        <w:tc>
          <w:tcPr>
            <w:tcW w:w="1760" w:type="pct"/>
            <w:vAlign w:val="center"/>
          </w:tcPr>
          <w:p w14:paraId="05AE6746" w14:textId="77777777" w:rsidR="00634512" w:rsidRPr="00FC5117" w:rsidRDefault="00634512" w:rsidP="00C05E18">
            <w:pPr>
              <w:spacing w:line="264" w:lineRule="auto"/>
              <w:rPr>
                <w:rFonts w:ascii="Times New Roman" w:hAnsi="Times New Roman" w:cs="Times New Roman"/>
                <w:sz w:val="28"/>
                <w:szCs w:val="28"/>
                <w:lang w:val="uk-UA"/>
              </w:rPr>
            </w:pPr>
            <w:r w:rsidRPr="00FC5117">
              <w:rPr>
                <w:rFonts w:ascii="Times New Roman" w:hAnsi="Times New Roman" w:cs="Times New Roman"/>
                <w:sz w:val="28"/>
                <w:szCs w:val="28"/>
                <w:lang w:val="uk-UA"/>
              </w:rPr>
              <w:t>Бабашев О. Д.</w:t>
            </w:r>
          </w:p>
        </w:tc>
        <w:tc>
          <w:tcPr>
            <w:tcW w:w="1836" w:type="pct"/>
          </w:tcPr>
          <w:p w14:paraId="0EBC9FA8"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75459E7C" w14:textId="30194D83" w:rsidR="00634512" w:rsidRPr="00FC5117" w:rsidRDefault="005A0D20" w:rsidP="00C05E18">
            <w:pPr>
              <w:spacing w:line="264" w:lineRule="auto"/>
              <w:rPr>
                <w:rFonts w:ascii="Times New Roman" w:hAnsi="Times New Roman" w:cs="Times New Roman"/>
                <w:sz w:val="28"/>
                <w:szCs w:val="28"/>
                <w:lang w:val="uk-UA"/>
              </w:rPr>
            </w:pPr>
            <w:r>
              <w:rPr>
                <w:rFonts w:ascii="Times New Roman" w:hAnsi="Times New Roman" w:cs="Times New Roman"/>
                <w:sz w:val="28"/>
                <w:szCs w:val="28"/>
                <w:lang w:val="uk-UA"/>
              </w:rPr>
              <w:t>Дифучин</w:t>
            </w:r>
            <w:r w:rsidR="00583B70" w:rsidRPr="00FC5117">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00583B70" w:rsidRPr="00FC5117">
              <w:rPr>
                <w:rFonts w:ascii="Times New Roman" w:hAnsi="Times New Roman" w:cs="Times New Roman"/>
                <w:sz w:val="28"/>
                <w:szCs w:val="28"/>
                <w:lang w:val="uk-UA"/>
              </w:rPr>
              <w:t xml:space="preserve">. </w:t>
            </w:r>
            <w:r>
              <w:rPr>
                <w:rFonts w:ascii="Times New Roman" w:hAnsi="Times New Roman" w:cs="Times New Roman"/>
                <w:sz w:val="28"/>
                <w:szCs w:val="28"/>
                <w:lang w:val="uk-UA"/>
              </w:rPr>
              <w:t>Ю</w:t>
            </w:r>
            <w:r w:rsidR="00583B70" w:rsidRPr="00FC5117">
              <w:rPr>
                <w:rFonts w:ascii="Times New Roman" w:hAnsi="Times New Roman" w:cs="Times New Roman"/>
                <w:sz w:val="28"/>
                <w:szCs w:val="28"/>
                <w:lang w:val="uk-UA"/>
              </w:rPr>
              <w:t>.</w:t>
            </w:r>
          </w:p>
        </w:tc>
      </w:tr>
      <w:tr w:rsidR="00634512" w:rsidRPr="00FC5117" w14:paraId="47D25992" w14:textId="77777777" w:rsidTr="00C05E18">
        <w:tc>
          <w:tcPr>
            <w:tcW w:w="1760" w:type="pct"/>
            <w:vAlign w:val="center"/>
          </w:tcPr>
          <w:p w14:paraId="7EC93157" w14:textId="77777777" w:rsidR="00634512" w:rsidRPr="00FC5117" w:rsidRDefault="00634512" w:rsidP="00C05E18">
            <w:pPr>
              <w:spacing w:line="264" w:lineRule="auto"/>
              <w:rPr>
                <w:rFonts w:ascii="Times New Roman" w:hAnsi="Times New Roman" w:cs="Times New Roman"/>
                <w:sz w:val="28"/>
                <w:szCs w:val="28"/>
                <w:lang w:val="uk-UA"/>
              </w:rPr>
            </w:pPr>
          </w:p>
        </w:tc>
        <w:tc>
          <w:tcPr>
            <w:tcW w:w="1836" w:type="pct"/>
          </w:tcPr>
          <w:p w14:paraId="0776DF6E"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76662625" w14:textId="77777777" w:rsidR="00634512" w:rsidRPr="00FC5117" w:rsidRDefault="00634512" w:rsidP="00C05E18">
            <w:pPr>
              <w:spacing w:line="264" w:lineRule="auto"/>
              <w:rPr>
                <w:rFonts w:ascii="Times New Roman" w:hAnsi="Times New Roman" w:cs="Times New Roman"/>
                <w:sz w:val="28"/>
                <w:szCs w:val="28"/>
                <w:lang w:val="uk-UA"/>
              </w:rPr>
            </w:pPr>
          </w:p>
        </w:tc>
      </w:tr>
    </w:tbl>
    <w:p w14:paraId="6BC300E4"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33061647"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0B91678E"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643E6A2E"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97C5E5F"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33D3F6C"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1FB6F511" w14:textId="77777777" w:rsidR="00634512" w:rsidRDefault="00634512" w:rsidP="00634512">
      <w:pPr>
        <w:spacing w:after="0" w:line="264" w:lineRule="auto"/>
        <w:jc w:val="center"/>
        <w:rPr>
          <w:rFonts w:ascii="Times New Roman" w:hAnsi="Times New Roman" w:cs="Times New Roman"/>
          <w:sz w:val="28"/>
          <w:szCs w:val="28"/>
          <w:lang w:val="uk-UA"/>
        </w:rPr>
      </w:pPr>
    </w:p>
    <w:p w14:paraId="2D1ECEEB" w14:textId="77777777" w:rsidR="005A0D20" w:rsidRDefault="005A0D20" w:rsidP="00634512">
      <w:pPr>
        <w:spacing w:after="0" w:line="264" w:lineRule="auto"/>
        <w:jc w:val="center"/>
        <w:rPr>
          <w:rFonts w:ascii="Times New Roman" w:hAnsi="Times New Roman" w:cs="Times New Roman"/>
          <w:sz w:val="28"/>
          <w:szCs w:val="28"/>
          <w:lang w:val="uk-UA"/>
        </w:rPr>
      </w:pPr>
    </w:p>
    <w:p w14:paraId="79CD0601" w14:textId="77777777" w:rsidR="005A0D20" w:rsidRDefault="005A0D20" w:rsidP="00634512">
      <w:pPr>
        <w:spacing w:after="0" w:line="264" w:lineRule="auto"/>
        <w:jc w:val="center"/>
        <w:rPr>
          <w:rFonts w:ascii="Times New Roman" w:hAnsi="Times New Roman" w:cs="Times New Roman"/>
          <w:sz w:val="28"/>
          <w:szCs w:val="28"/>
          <w:lang w:val="uk-UA"/>
        </w:rPr>
      </w:pPr>
    </w:p>
    <w:p w14:paraId="5A4303E0" w14:textId="77777777" w:rsidR="005A0D20" w:rsidRPr="00FC5117" w:rsidRDefault="005A0D20" w:rsidP="00634512">
      <w:pPr>
        <w:spacing w:after="0" w:line="264" w:lineRule="auto"/>
        <w:jc w:val="center"/>
        <w:rPr>
          <w:rFonts w:ascii="Times New Roman" w:hAnsi="Times New Roman" w:cs="Times New Roman"/>
          <w:sz w:val="28"/>
          <w:szCs w:val="28"/>
          <w:lang w:val="uk-UA"/>
        </w:rPr>
      </w:pPr>
    </w:p>
    <w:p w14:paraId="48E4570E" w14:textId="765D1AE5" w:rsidR="00634512" w:rsidRPr="00901497" w:rsidRDefault="00634512" w:rsidP="00634512">
      <w:pPr>
        <w:jc w:val="center"/>
        <w:rPr>
          <w:rFonts w:ascii="Times New Roman" w:hAnsi="Times New Roman" w:cs="Times New Roman"/>
          <w:sz w:val="28"/>
          <w:szCs w:val="28"/>
          <w:lang w:val="ru-RU"/>
        </w:rPr>
      </w:pPr>
      <w:r w:rsidRPr="00FC5117">
        <w:rPr>
          <w:rFonts w:ascii="Times New Roman" w:hAnsi="Times New Roman" w:cs="Times New Roman"/>
          <w:sz w:val="28"/>
          <w:szCs w:val="28"/>
          <w:lang w:val="uk-UA"/>
        </w:rPr>
        <w:t>Київ 2024</w:t>
      </w:r>
    </w:p>
    <w:p w14:paraId="5237E1AD" w14:textId="613AD302" w:rsidR="00914932" w:rsidRDefault="00914932" w:rsidP="00353D4C">
      <w:pPr>
        <w:spacing w:line="240" w:lineRule="auto"/>
        <w:ind w:right="-1"/>
        <w:jc w:val="center"/>
        <w:rPr>
          <w:rFonts w:ascii="Times New Roman" w:hAnsi="Times New Roman" w:cs="Times New Roman"/>
          <w:b/>
          <w:bCs/>
          <w:sz w:val="28"/>
          <w:szCs w:val="28"/>
          <w:lang w:val="uk-UA"/>
        </w:rPr>
      </w:pPr>
      <w:r w:rsidRPr="00914932">
        <w:rPr>
          <w:rFonts w:ascii="Times New Roman" w:hAnsi="Times New Roman" w:cs="Times New Roman"/>
          <w:b/>
          <w:bCs/>
          <w:sz w:val="28"/>
          <w:szCs w:val="28"/>
          <w:lang w:val="uk-UA"/>
        </w:rPr>
        <w:lastRenderedPageBreak/>
        <w:t xml:space="preserve">Завдання до комп’ютерного практикуму </w:t>
      </w:r>
      <w:r w:rsidR="00353D4C">
        <w:rPr>
          <w:rFonts w:ascii="Times New Roman" w:hAnsi="Times New Roman" w:cs="Times New Roman"/>
          <w:b/>
          <w:bCs/>
          <w:sz w:val="28"/>
          <w:szCs w:val="28"/>
          <w:lang w:val="uk-UA"/>
        </w:rPr>
        <w:t>2</w:t>
      </w:r>
      <w:r w:rsidRPr="00914932">
        <w:rPr>
          <w:rFonts w:ascii="Times New Roman" w:hAnsi="Times New Roman" w:cs="Times New Roman"/>
          <w:b/>
          <w:bCs/>
          <w:sz w:val="28"/>
          <w:szCs w:val="28"/>
          <w:lang w:val="uk-UA"/>
        </w:rPr>
        <w:t xml:space="preserve"> </w:t>
      </w:r>
      <w:r w:rsidR="00353D4C" w:rsidRPr="00353D4C">
        <w:rPr>
          <w:rFonts w:ascii="Times New Roman" w:hAnsi="Times New Roman" w:cs="Times New Roman"/>
          <w:b/>
          <w:bCs/>
          <w:sz w:val="28"/>
          <w:szCs w:val="28"/>
          <w:lang w:val="uk-UA"/>
        </w:rPr>
        <w:t>«Розробка паралельних</w:t>
      </w:r>
      <w:r w:rsidR="00353D4C">
        <w:rPr>
          <w:rFonts w:ascii="Times New Roman" w:hAnsi="Times New Roman" w:cs="Times New Roman"/>
          <w:b/>
          <w:bCs/>
          <w:sz w:val="28"/>
          <w:szCs w:val="28"/>
          <w:lang w:val="uk-UA"/>
        </w:rPr>
        <w:t xml:space="preserve"> </w:t>
      </w:r>
      <w:r w:rsidR="00353D4C" w:rsidRPr="00353D4C">
        <w:rPr>
          <w:rFonts w:ascii="Times New Roman" w:hAnsi="Times New Roman" w:cs="Times New Roman"/>
          <w:b/>
          <w:bCs/>
          <w:sz w:val="28"/>
          <w:szCs w:val="28"/>
          <w:lang w:val="uk-UA"/>
        </w:rPr>
        <w:t>алгоритмів множення матриць та дослідження їх ефективності»</w:t>
      </w:r>
    </w:p>
    <w:p w14:paraId="2D74F50B" w14:textId="77777777" w:rsidR="00C540EE" w:rsidRPr="00C540EE" w:rsidRDefault="00C540EE" w:rsidP="00353D4C">
      <w:pPr>
        <w:spacing w:line="240" w:lineRule="auto"/>
        <w:ind w:right="-1"/>
        <w:jc w:val="center"/>
        <w:rPr>
          <w:rFonts w:ascii="Times New Roman" w:hAnsi="Times New Roman" w:cs="Times New Roman"/>
          <w:sz w:val="28"/>
          <w:szCs w:val="28"/>
          <w:lang w:val="uk-UA"/>
        </w:rPr>
      </w:pPr>
    </w:p>
    <w:p w14:paraId="6E405159" w14:textId="5E2CF02B" w:rsidR="00F007BF" w:rsidRPr="00F007BF" w:rsidRDefault="00F007BF" w:rsidP="00F007BF">
      <w:pPr>
        <w:spacing w:line="240" w:lineRule="auto"/>
        <w:ind w:right="-1"/>
        <w:rPr>
          <w:rFonts w:ascii="Times New Roman" w:hAnsi="Times New Roman" w:cs="Times New Roman"/>
          <w:sz w:val="28"/>
          <w:szCs w:val="28"/>
          <w:lang w:val="uk-UA"/>
        </w:rPr>
      </w:pPr>
      <w:r w:rsidRPr="00F007BF">
        <w:rPr>
          <w:rFonts w:ascii="Times New Roman" w:hAnsi="Times New Roman" w:cs="Times New Roman"/>
          <w:sz w:val="28"/>
          <w:szCs w:val="28"/>
          <w:lang w:val="uk-UA"/>
        </w:rPr>
        <w:t>1. Реалізуйте стрічковий алгоритм множення матриць. Результат множення</w:t>
      </w:r>
      <w:r>
        <w:rPr>
          <w:rFonts w:ascii="Times New Roman" w:hAnsi="Times New Roman" w:cs="Times New Roman"/>
          <w:sz w:val="28"/>
          <w:szCs w:val="28"/>
          <w:lang w:val="uk-UA"/>
        </w:rPr>
        <w:t xml:space="preserve"> </w:t>
      </w:r>
      <w:r w:rsidRPr="00F007BF">
        <w:rPr>
          <w:rFonts w:ascii="Times New Roman" w:hAnsi="Times New Roman" w:cs="Times New Roman"/>
          <w:sz w:val="28"/>
          <w:szCs w:val="28"/>
          <w:lang w:val="uk-UA"/>
        </w:rPr>
        <w:t>записуйте в об’єкт класу Result.</w:t>
      </w:r>
    </w:p>
    <w:p w14:paraId="347DBF44" w14:textId="16DE643A" w:rsidR="00F007BF" w:rsidRPr="00F007BF" w:rsidRDefault="00F007BF" w:rsidP="00F007BF">
      <w:pPr>
        <w:spacing w:line="240" w:lineRule="auto"/>
        <w:ind w:right="-1"/>
        <w:rPr>
          <w:rFonts w:ascii="Times New Roman" w:hAnsi="Times New Roman" w:cs="Times New Roman"/>
          <w:sz w:val="28"/>
          <w:szCs w:val="28"/>
          <w:lang w:val="uk-UA"/>
        </w:rPr>
      </w:pPr>
      <w:r w:rsidRPr="00F007BF">
        <w:rPr>
          <w:rFonts w:ascii="Times New Roman" w:hAnsi="Times New Roman" w:cs="Times New Roman"/>
          <w:sz w:val="28"/>
          <w:szCs w:val="28"/>
          <w:lang w:val="uk-UA"/>
        </w:rPr>
        <w:t>2. Реалізуйте алгоритм Фокса множення матриць.</w:t>
      </w:r>
    </w:p>
    <w:p w14:paraId="2F15BCEB" w14:textId="0F7DC017" w:rsidR="00F007BF" w:rsidRPr="00F007BF" w:rsidRDefault="00F007BF" w:rsidP="00F007BF">
      <w:pPr>
        <w:spacing w:line="240" w:lineRule="auto"/>
        <w:ind w:right="-1"/>
        <w:rPr>
          <w:rFonts w:ascii="Times New Roman" w:hAnsi="Times New Roman" w:cs="Times New Roman"/>
          <w:sz w:val="28"/>
          <w:szCs w:val="28"/>
          <w:lang w:val="uk-UA"/>
        </w:rPr>
      </w:pPr>
      <w:r w:rsidRPr="00F007BF">
        <w:rPr>
          <w:rFonts w:ascii="Times New Roman" w:hAnsi="Times New Roman" w:cs="Times New Roman"/>
          <w:sz w:val="28"/>
          <w:szCs w:val="28"/>
          <w:lang w:val="uk-UA"/>
        </w:rPr>
        <w:t>3. Виконайте експерименти, варіюючи розмірність матриць, які</w:t>
      </w:r>
      <w:r>
        <w:rPr>
          <w:rFonts w:ascii="Times New Roman" w:hAnsi="Times New Roman" w:cs="Times New Roman"/>
          <w:sz w:val="28"/>
          <w:szCs w:val="28"/>
          <w:lang w:val="uk-UA"/>
        </w:rPr>
        <w:t xml:space="preserve"> </w:t>
      </w:r>
      <w:r w:rsidRPr="00F007BF">
        <w:rPr>
          <w:rFonts w:ascii="Times New Roman" w:hAnsi="Times New Roman" w:cs="Times New Roman"/>
          <w:sz w:val="28"/>
          <w:szCs w:val="28"/>
          <w:lang w:val="uk-UA"/>
        </w:rPr>
        <w:t>перемножуються, для обох алгоритмів, та реєструючи час виконання</w:t>
      </w:r>
      <w:r>
        <w:rPr>
          <w:rFonts w:ascii="Times New Roman" w:hAnsi="Times New Roman" w:cs="Times New Roman"/>
          <w:sz w:val="28"/>
          <w:szCs w:val="28"/>
          <w:lang w:val="uk-UA"/>
        </w:rPr>
        <w:t xml:space="preserve"> </w:t>
      </w:r>
      <w:r w:rsidRPr="00F007BF">
        <w:rPr>
          <w:rFonts w:ascii="Times New Roman" w:hAnsi="Times New Roman" w:cs="Times New Roman"/>
          <w:sz w:val="28"/>
          <w:szCs w:val="28"/>
          <w:lang w:val="uk-UA"/>
        </w:rPr>
        <w:t>алгоритму. Порівняйте результати дослідження ефективності обох</w:t>
      </w:r>
      <w:r>
        <w:rPr>
          <w:rFonts w:ascii="Times New Roman" w:hAnsi="Times New Roman" w:cs="Times New Roman"/>
          <w:sz w:val="28"/>
          <w:szCs w:val="28"/>
          <w:lang w:val="uk-UA"/>
        </w:rPr>
        <w:t xml:space="preserve"> </w:t>
      </w:r>
      <w:r w:rsidRPr="00F007BF">
        <w:rPr>
          <w:rFonts w:ascii="Times New Roman" w:hAnsi="Times New Roman" w:cs="Times New Roman"/>
          <w:sz w:val="28"/>
          <w:szCs w:val="28"/>
          <w:lang w:val="uk-UA"/>
        </w:rPr>
        <w:t>алгоритмів.</w:t>
      </w:r>
    </w:p>
    <w:p w14:paraId="22D5B057" w14:textId="531C14C0" w:rsidR="00353D4C" w:rsidRPr="00353D4C" w:rsidRDefault="00F007BF" w:rsidP="00F007BF">
      <w:pPr>
        <w:spacing w:line="240" w:lineRule="auto"/>
        <w:ind w:right="-1"/>
        <w:rPr>
          <w:rFonts w:ascii="Times New Roman" w:hAnsi="Times New Roman" w:cs="Times New Roman"/>
          <w:sz w:val="28"/>
          <w:szCs w:val="28"/>
          <w:lang w:val="uk-UA"/>
        </w:rPr>
      </w:pPr>
      <w:r w:rsidRPr="00F007BF">
        <w:rPr>
          <w:rFonts w:ascii="Times New Roman" w:hAnsi="Times New Roman" w:cs="Times New Roman"/>
          <w:sz w:val="28"/>
          <w:szCs w:val="28"/>
          <w:lang w:val="uk-UA"/>
        </w:rPr>
        <w:t>4. Виконайте експерименти, варіюючи кількість потоків, що</w:t>
      </w:r>
      <w:r>
        <w:rPr>
          <w:rFonts w:ascii="Times New Roman" w:hAnsi="Times New Roman" w:cs="Times New Roman"/>
          <w:sz w:val="28"/>
          <w:szCs w:val="28"/>
          <w:lang w:val="uk-UA"/>
        </w:rPr>
        <w:t xml:space="preserve"> </w:t>
      </w:r>
      <w:r w:rsidRPr="00F007BF">
        <w:rPr>
          <w:rFonts w:ascii="Times New Roman" w:hAnsi="Times New Roman" w:cs="Times New Roman"/>
          <w:sz w:val="28"/>
          <w:szCs w:val="28"/>
          <w:lang w:val="uk-UA"/>
        </w:rPr>
        <w:t>використовується для паралельного множення матриць, та реєструючи час</w:t>
      </w:r>
      <w:r>
        <w:rPr>
          <w:rFonts w:ascii="Times New Roman" w:hAnsi="Times New Roman" w:cs="Times New Roman"/>
          <w:sz w:val="28"/>
          <w:szCs w:val="28"/>
          <w:lang w:val="uk-UA"/>
        </w:rPr>
        <w:t xml:space="preserve"> </w:t>
      </w:r>
      <w:r w:rsidRPr="00F007BF">
        <w:rPr>
          <w:rFonts w:ascii="Times New Roman" w:hAnsi="Times New Roman" w:cs="Times New Roman"/>
          <w:sz w:val="28"/>
          <w:szCs w:val="28"/>
          <w:lang w:val="uk-UA"/>
        </w:rPr>
        <w:t>виконання. Порівняйте результати дослідження ефективності обох</w:t>
      </w:r>
      <w:r>
        <w:rPr>
          <w:rFonts w:ascii="Times New Roman" w:hAnsi="Times New Roman" w:cs="Times New Roman"/>
          <w:sz w:val="28"/>
          <w:szCs w:val="28"/>
          <w:lang w:val="uk-UA"/>
        </w:rPr>
        <w:t xml:space="preserve"> </w:t>
      </w:r>
      <w:r w:rsidRPr="00F007BF">
        <w:rPr>
          <w:rFonts w:ascii="Times New Roman" w:hAnsi="Times New Roman" w:cs="Times New Roman"/>
          <w:sz w:val="28"/>
          <w:szCs w:val="28"/>
          <w:lang w:val="uk-UA"/>
        </w:rPr>
        <w:t>алгоритмів.</w:t>
      </w:r>
    </w:p>
    <w:p w14:paraId="0C582880" w14:textId="74BC9771" w:rsidR="00714850" w:rsidRDefault="00331BA4" w:rsidP="00112549">
      <w:pPr>
        <w:spacing w:line="240" w:lineRule="auto"/>
        <w:ind w:right="-1"/>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 роботи</w:t>
      </w:r>
    </w:p>
    <w:p w14:paraId="0A06EB88" w14:textId="02B48A93" w:rsidR="00DD0223" w:rsidRDefault="00493EB6" w:rsidP="00112549">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t>Лістинг коду:</w:t>
      </w:r>
    </w:p>
    <w:p w14:paraId="5EB843C1" w14:textId="77777777" w:rsidR="00B704EA" w:rsidRPr="00B704EA" w:rsidRDefault="00B704EA" w:rsidP="00B704EA">
      <w:pPr>
        <w:spacing w:line="240" w:lineRule="auto"/>
        <w:ind w:right="-1"/>
        <w:rPr>
          <w:rFonts w:ascii="Times New Roman" w:hAnsi="Times New Roman" w:cs="Times New Roman"/>
          <w:b/>
          <w:bCs/>
          <w:sz w:val="28"/>
          <w:szCs w:val="28"/>
          <w:lang w:val="uk-UA"/>
        </w:rPr>
      </w:pPr>
      <w:r w:rsidRPr="00B704EA">
        <w:rPr>
          <w:rFonts w:ascii="Times New Roman" w:hAnsi="Times New Roman" w:cs="Times New Roman"/>
          <w:b/>
          <w:bCs/>
          <w:sz w:val="28"/>
          <w:szCs w:val="28"/>
          <w:lang w:val="uk-UA"/>
        </w:rPr>
        <w:t>ParallelFoxMultiplier.java</w:t>
      </w:r>
    </w:p>
    <w:p w14:paraId="3E3C8D5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public class ParallelFoxMultiplier implements IMultiplier {</w:t>
      </w:r>
    </w:p>
    <w:p w14:paraId="3406537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private final int threads;</w:t>
      </w:r>
    </w:p>
    <w:p w14:paraId="71BDADEF" w14:textId="77777777" w:rsidR="00B704EA" w:rsidRPr="00B704EA" w:rsidRDefault="00B704EA" w:rsidP="00B704EA">
      <w:pPr>
        <w:spacing w:line="240" w:lineRule="auto"/>
        <w:ind w:right="-1"/>
        <w:rPr>
          <w:rFonts w:ascii="Times New Roman" w:hAnsi="Times New Roman" w:cs="Times New Roman"/>
          <w:sz w:val="28"/>
          <w:szCs w:val="28"/>
          <w:lang w:val="en-US"/>
        </w:rPr>
      </w:pPr>
    </w:p>
    <w:p w14:paraId="14C6ADA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ParallelFoxMultiplier(int threads) {</w:t>
      </w:r>
    </w:p>
    <w:p w14:paraId="24FF9A1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this.threads = threads;</w:t>
      </w:r>
    </w:p>
    <w:p w14:paraId="7CC6F1F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773E795B" w14:textId="77777777" w:rsidR="00B704EA" w:rsidRPr="00B704EA" w:rsidRDefault="00B704EA" w:rsidP="00B704EA">
      <w:pPr>
        <w:spacing w:line="240" w:lineRule="auto"/>
        <w:ind w:right="-1"/>
        <w:rPr>
          <w:rFonts w:ascii="Times New Roman" w:hAnsi="Times New Roman" w:cs="Times New Roman"/>
          <w:sz w:val="28"/>
          <w:szCs w:val="28"/>
          <w:lang w:val="en-US"/>
        </w:rPr>
      </w:pPr>
    </w:p>
    <w:p w14:paraId="32C2A16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@Override</w:t>
      </w:r>
    </w:p>
    <w:p w14:paraId="6FB6C44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Result multiply(int[][] A, int[][] B) {</w:t>
      </w:r>
    </w:p>
    <w:p w14:paraId="5195E703"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n = A.length;</w:t>
      </w:r>
    </w:p>
    <w:p w14:paraId="7ECC2F8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 result = new Result(n, n);</w:t>
      </w:r>
    </w:p>
    <w:p w14:paraId="7A48859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blockSize = (int) Math.ceil((double) n / threads);</w:t>
      </w:r>
    </w:p>
    <w:p w14:paraId="4B3AD923"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Thread[] threads = new Thread[this.threads];</w:t>
      </w:r>
    </w:p>
    <w:p w14:paraId="2BA8EC5B" w14:textId="77777777" w:rsidR="00B704EA" w:rsidRPr="00B704EA" w:rsidRDefault="00B704EA" w:rsidP="00B704EA">
      <w:pPr>
        <w:spacing w:line="240" w:lineRule="auto"/>
        <w:ind w:right="-1"/>
        <w:rPr>
          <w:rFonts w:ascii="Times New Roman" w:hAnsi="Times New Roman" w:cs="Times New Roman"/>
          <w:sz w:val="28"/>
          <w:szCs w:val="28"/>
          <w:lang w:val="en-US"/>
        </w:rPr>
      </w:pPr>
    </w:p>
    <w:p w14:paraId="0A80345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threadId = 0; threadId &lt; this.threads; threadId++) {</w:t>
      </w:r>
    </w:p>
    <w:p w14:paraId="7364491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finalThreadId = threadId;</w:t>
      </w:r>
    </w:p>
    <w:p w14:paraId="6955CC2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lastRenderedPageBreak/>
        <w:t xml:space="preserve">            threads[threadId] = new Thread(() -&gt; {</w:t>
      </w:r>
    </w:p>
    <w:p w14:paraId="1B84EBBA" w14:textId="77777777" w:rsidR="00B704EA" w:rsidRPr="00B704EA" w:rsidRDefault="00B704EA" w:rsidP="00B704EA">
      <w:pPr>
        <w:spacing w:line="240" w:lineRule="auto"/>
        <w:ind w:right="-1"/>
        <w:rPr>
          <w:rFonts w:ascii="Times New Roman" w:hAnsi="Times New Roman" w:cs="Times New Roman"/>
          <w:sz w:val="28"/>
          <w:szCs w:val="28"/>
          <w:lang w:val="en-US"/>
        </w:rPr>
      </w:pPr>
    </w:p>
    <w:p w14:paraId="5553FAF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block = 0; block &lt; this.threads; block++) {</w:t>
      </w:r>
    </w:p>
    <w:p w14:paraId="11CF98A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startRow = finalThreadId * blockSize;</w:t>
      </w:r>
    </w:p>
    <w:p w14:paraId="641FAD4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endRow = Math.min((finalThreadId + 1) * blockSize, n);</w:t>
      </w:r>
    </w:p>
    <w:p w14:paraId="2E479DF7" w14:textId="77777777" w:rsidR="00B704EA" w:rsidRPr="00B704EA" w:rsidRDefault="00B704EA" w:rsidP="00B704EA">
      <w:pPr>
        <w:spacing w:line="240" w:lineRule="auto"/>
        <w:ind w:right="-1"/>
        <w:rPr>
          <w:rFonts w:ascii="Times New Roman" w:hAnsi="Times New Roman" w:cs="Times New Roman"/>
          <w:sz w:val="28"/>
          <w:szCs w:val="28"/>
          <w:lang w:val="en-US"/>
        </w:rPr>
      </w:pPr>
    </w:p>
    <w:p w14:paraId="0C83DB6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i = startRow; i &lt; endRow; i++) {</w:t>
      </w:r>
    </w:p>
    <w:p w14:paraId="3984F3F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j = 0; j &lt; n; j++) {</w:t>
      </w:r>
    </w:p>
    <w:p w14:paraId="3C90BDC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sum = 0;</w:t>
      </w:r>
    </w:p>
    <w:p w14:paraId="17CE1E3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k = block * blockSize; k &lt; Math.min((block + 1) * blockSize, n); k++) {</w:t>
      </w:r>
    </w:p>
    <w:p w14:paraId="596AEFE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sum += A[i][k] * B[k][j];</w:t>
      </w:r>
    </w:p>
    <w:p w14:paraId="7682B11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0ED1557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currentValue = result.getData(i, j);</w:t>
      </w:r>
    </w:p>
    <w:p w14:paraId="0FC97FD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result.setData(i, j, currentValue + sum);</w:t>
      </w:r>
    </w:p>
    <w:p w14:paraId="403A365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1444972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2666A4C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4ACD482E" w14:textId="77777777" w:rsidR="00B704EA" w:rsidRPr="00B704EA" w:rsidRDefault="00B704EA" w:rsidP="00B704EA">
      <w:pPr>
        <w:spacing w:line="240" w:lineRule="auto"/>
        <w:ind w:right="-1"/>
        <w:rPr>
          <w:rFonts w:ascii="Times New Roman" w:hAnsi="Times New Roman" w:cs="Times New Roman"/>
          <w:sz w:val="28"/>
          <w:szCs w:val="28"/>
          <w:lang w:val="en-US"/>
        </w:rPr>
      </w:pPr>
    </w:p>
    <w:p w14:paraId="4056E24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033A84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threads[threadId].start();</w:t>
      </w:r>
    </w:p>
    <w:p w14:paraId="38CB16D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23708CB" w14:textId="77777777" w:rsidR="00B704EA" w:rsidRPr="00B704EA" w:rsidRDefault="00B704EA" w:rsidP="00B704EA">
      <w:pPr>
        <w:spacing w:line="240" w:lineRule="auto"/>
        <w:ind w:right="-1"/>
        <w:rPr>
          <w:rFonts w:ascii="Times New Roman" w:hAnsi="Times New Roman" w:cs="Times New Roman"/>
          <w:sz w:val="28"/>
          <w:szCs w:val="28"/>
          <w:lang w:val="en-US"/>
        </w:rPr>
      </w:pPr>
    </w:p>
    <w:p w14:paraId="74594EC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(Thread thread : threads) {</w:t>
      </w:r>
    </w:p>
    <w:p w14:paraId="21300BE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try {</w:t>
      </w:r>
    </w:p>
    <w:p w14:paraId="4B44534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thread.join();</w:t>
      </w:r>
    </w:p>
    <w:p w14:paraId="173BF93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 catch (InterruptedException e) {</w:t>
      </w:r>
    </w:p>
    <w:p w14:paraId="72D4FA83"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e.printStackTrace();</w:t>
      </w:r>
    </w:p>
    <w:p w14:paraId="6F9B68A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3809B7D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7DE745E" w14:textId="77777777" w:rsidR="00B704EA" w:rsidRPr="00B704EA" w:rsidRDefault="00B704EA" w:rsidP="00B704EA">
      <w:pPr>
        <w:spacing w:line="240" w:lineRule="auto"/>
        <w:ind w:right="-1"/>
        <w:rPr>
          <w:rFonts w:ascii="Times New Roman" w:hAnsi="Times New Roman" w:cs="Times New Roman"/>
          <w:sz w:val="28"/>
          <w:szCs w:val="28"/>
          <w:lang w:val="en-US"/>
        </w:rPr>
      </w:pPr>
    </w:p>
    <w:p w14:paraId="5C231C0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result;</w:t>
      </w:r>
    </w:p>
    <w:p w14:paraId="49F634B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1706109E" w14:textId="055249D3"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w:t>
      </w:r>
    </w:p>
    <w:p w14:paraId="2C075BCD" w14:textId="53BFAC11" w:rsidR="00B704EA" w:rsidRDefault="00B704EA" w:rsidP="00B704EA">
      <w:pPr>
        <w:spacing w:line="240" w:lineRule="auto"/>
        <w:ind w:right="-1"/>
        <w:rPr>
          <w:rFonts w:ascii="Times New Roman" w:hAnsi="Times New Roman" w:cs="Times New Roman"/>
          <w:b/>
          <w:bCs/>
          <w:sz w:val="28"/>
          <w:szCs w:val="28"/>
          <w:lang w:val="uk-UA"/>
        </w:rPr>
      </w:pPr>
      <w:r w:rsidRPr="00B704EA">
        <w:rPr>
          <w:rFonts w:ascii="Times New Roman" w:hAnsi="Times New Roman" w:cs="Times New Roman"/>
          <w:b/>
          <w:bCs/>
          <w:sz w:val="28"/>
          <w:szCs w:val="28"/>
          <w:lang w:val="uk-UA"/>
        </w:rPr>
        <w:t>ParallelMultiplier.java</w:t>
      </w:r>
    </w:p>
    <w:p w14:paraId="042F709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public class ParallelMultiplier implements IMultiplier {</w:t>
      </w:r>
    </w:p>
    <w:p w14:paraId="2AFE238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private final int threads;</w:t>
      </w:r>
    </w:p>
    <w:p w14:paraId="72A68687" w14:textId="77777777" w:rsidR="00B704EA" w:rsidRPr="00B704EA" w:rsidRDefault="00B704EA" w:rsidP="00B704EA">
      <w:pPr>
        <w:spacing w:line="240" w:lineRule="auto"/>
        <w:ind w:right="-1"/>
        <w:rPr>
          <w:rFonts w:ascii="Times New Roman" w:hAnsi="Times New Roman" w:cs="Times New Roman"/>
          <w:sz w:val="28"/>
          <w:szCs w:val="28"/>
          <w:lang w:val="en-US"/>
        </w:rPr>
      </w:pPr>
    </w:p>
    <w:p w14:paraId="7983CC9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ParallelMultiplier(int threads) {</w:t>
      </w:r>
    </w:p>
    <w:p w14:paraId="504DD90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this.threads = threads;</w:t>
      </w:r>
    </w:p>
    <w:p w14:paraId="558C100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79509E22" w14:textId="77777777" w:rsidR="00B704EA" w:rsidRPr="00B704EA" w:rsidRDefault="00B704EA" w:rsidP="00B704EA">
      <w:pPr>
        <w:spacing w:line="240" w:lineRule="auto"/>
        <w:ind w:right="-1"/>
        <w:rPr>
          <w:rFonts w:ascii="Times New Roman" w:hAnsi="Times New Roman" w:cs="Times New Roman"/>
          <w:sz w:val="28"/>
          <w:szCs w:val="28"/>
          <w:lang w:val="en-US"/>
        </w:rPr>
      </w:pPr>
    </w:p>
    <w:p w14:paraId="24CF6F4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@Override</w:t>
      </w:r>
    </w:p>
    <w:p w14:paraId="44EC79B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Result multiply(int[][] A, int[][] B) {</w:t>
      </w:r>
    </w:p>
    <w:p w14:paraId="3F063E8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n = A.length;</w:t>
      </w:r>
    </w:p>
    <w:p w14:paraId="6D9A24E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 result = new Result(n, n);</w:t>
      </w:r>
    </w:p>
    <w:p w14:paraId="4D86738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Thread[] threads = new Thread[this.threads];</w:t>
      </w:r>
    </w:p>
    <w:p w14:paraId="3A0BECEC" w14:textId="77777777" w:rsidR="00B704EA" w:rsidRPr="00B704EA" w:rsidRDefault="00B704EA" w:rsidP="00B704EA">
      <w:pPr>
        <w:spacing w:line="240" w:lineRule="auto"/>
        <w:ind w:right="-1"/>
        <w:rPr>
          <w:rFonts w:ascii="Times New Roman" w:hAnsi="Times New Roman" w:cs="Times New Roman"/>
          <w:sz w:val="28"/>
          <w:szCs w:val="28"/>
          <w:lang w:val="en-US"/>
        </w:rPr>
      </w:pPr>
    </w:p>
    <w:p w14:paraId="768CE78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i = 0; i &lt; this.threads; i++) {</w:t>
      </w:r>
    </w:p>
    <w:p w14:paraId="169A54E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final int threadIndex = i;</w:t>
      </w:r>
    </w:p>
    <w:p w14:paraId="39B7B9F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threads[i] = new Thread(() -&gt; {</w:t>
      </w:r>
    </w:p>
    <w:p w14:paraId="586644B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chunkSize = n / this.threads;</w:t>
      </w:r>
    </w:p>
    <w:p w14:paraId="6666463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startRow = threadIndex * chunkSize;</w:t>
      </w:r>
    </w:p>
    <w:p w14:paraId="7C9FA45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endRow = (threadIndex == this.threads - 1) ? n : startRow + chunkSize;</w:t>
      </w:r>
    </w:p>
    <w:p w14:paraId="1371401B" w14:textId="77777777" w:rsidR="00B704EA" w:rsidRPr="00B704EA" w:rsidRDefault="00B704EA" w:rsidP="00B704EA">
      <w:pPr>
        <w:spacing w:line="240" w:lineRule="auto"/>
        <w:ind w:right="-1"/>
        <w:rPr>
          <w:rFonts w:ascii="Times New Roman" w:hAnsi="Times New Roman" w:cs="Times New Roman"/>
          <w:sz w:val="28"/>
          <w:szCs w:val="28"/>
          <w:lang w:val="en-US"/>
        </w:rPr>
      </w:pPr>
    </w:p>
    <w:p w14:paraId="7AB507D3"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row = startRow; row &lt; endRow; row++) {</w:t>
      </w:r>
    </w:p>
    <w:p w14:paraId="0DFA167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col = 0; col &lt; n; col++) {</w:t>
      </w:r>
    </w:p>
    <w:p w14:paraId="4E3C09BA"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sum = 0;</w:t>
      </w:r>
    </w:p>
    <w:p w14:paraId="704DF723"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k = 0; k &lt; n; k++) {</w:t>
      </w:r>
    </w:p>
    <w:p w14:paraId="7A0F005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lastRenderedPageBreak/>
        <w:t xml:space="preserve">                            sum += A[row][k] * B[k][col];</w:t>
      </w:r>
    </w:p>
    <w:p w14:paraId="2C8DB2F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5318B7E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result.setData(row, col, sum);</w:t>
      </w:r>
    </w:p>
    <w:p w14:paraId="7654F063"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3396F86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41C3892A"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0571E7A1" w14:textId="77777777" w:rsidR="00B704EA" w:rsidRPr="00B704EA" w:rsidRDefault="00B704EA" w:rsidP="00B704EA">
      <w:pPr>
        <w:spacing w:line="240" w:lineRule="auto"/>
        <w:ind w:right="-1"/>
        <w:rPr>
          <w:rFonts w:ascii="Times New Roman" w:hAnsi="Times New Roman" w:cs="Times New Roman"/>
          <w:sz w:val="28"/>
          <w:szCs w:val="28"/>
          <w:lang w:val="en-US"/>
        </w:rPr>
      </w:pPr>
    </w:p>
    <w:p w14:paraId="7DCFB70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threads[i].start();</w:t>
      </w:r>
    </w:p>
    <w:p w14:paraId="24AD291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220EFF66" w14:textId="77777777" w:rsidR="00B704EA" w:rsidRPr="00B704EA" w:rsidRDefault="00B704EA" w:rsidP="00B704EA">
      <w:pPr>
        <w:spacing w:line="240" w:lineRule="auto"/>
        <w:ind w:right="-1"/>
        <w:rPr>
          <w:rFonts w:ascii="Times New Roman" w:hAnsi="Times New Roman" w:cs="Times New Roman"/>
          <w:sz w:val="28"/>
          <w:szCs w:val="28"/>
          <w:lang w:val="en-US"/>
        </w:rPr>
      </w:pPr>
    </w:p>
    <w:p w14:paraId="3468B8E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(Thread thread : threads) {</w:t>
      </w:r>
    </w:p>
    <w:p w14:paraId="308B6A3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try {</w:t>
      </w:r>
    </w:p>
    <w:p w14:paraId="6F776F9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thread.join();</w:t>
      </w:r>
    </w:p>
    <w:p w14:paraId="5400CDF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 catch (InterruptedException e) {</w:t>
      </w:r>
    </w:p>
    <w:p w14:paraId="3DEB76E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e.printStackTrace();</w:t>
      </w:r>
    </w:p>
    <w:p w14:paraId="0D3CFF1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7811FAC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4CE88B2" w14:textId="77777777" w:rsidR="00B704EA" w:rsidRPr="00B704EA" w:rsidRDefault="00B704EA" w:rsidP="00B704EA">
      <w:pPr>
        <w:spacing w:line="240" w:lineRule="auto"/>
        <w:ind w:right="-1"/>
        <w:rPr>
          <w:rFonts w:ascii="Times New Roman" w:hAnsi="Times New Roman" w:cs="Times New Roman"/>
          <w:sz w:val="28"/>
          <w:szCs w:val="28"/>
          <w:lang w:val="en-US"/>
        </w:rPr>
      </w:pPr>
    </w:p>
    <w:p w14:paraId="625EFDC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result;</w:t>
      </w:r>
    </w:p>
    <w:p w14:paraId="713B022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4F5D8F78" w14:textId="7FCE6EDA"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w:t>
      </w:r>
    </w:p>
    <w:p w14:paraId="48209610" w14:textId="37189194" w:rsidR="00C01C2B" w:rsidRPr="001A6F4C" w:rsidRDefault="00B704EA" w:rsidP="00112549">
      <w:pPr>
        <w:spacing w:line="240" w:lineRule="auto"/>
        <w:ind w:right="-1"/>
        <w:rPr>
          <w:rFonts w:ascii="Times New Roman" w:hAnsi="Times New Roman" w:cs="Times New Roman"/>
          <w:b/>
          <w:bCs/>
          <w:sz w:val="28"/>
          <w:szCs w:val="28"/>
          <w:lang w:val="uk-UA"/>
        </w:rPr>
      </w:pPr>
      <w:r w:rsidRPr="00B704EA">
        <w:rPr>
          <w:rFonts w:ascii="Times New Roman" w:hAnsi="Times New Roman" w:cs="Times New Roman"/>
          <w:b/>
          <w:bCs/>
          <w:sz w:val="28"/>
          <w:szCs w:val="28"/>
          <w:lang w:val="uk-UA"/>
        </w:rPr>
        <w:t>IMultiplier.java</w:t>
      </w:r>
    </w:p>
    <w:p w14:paraId="40CD851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public interface IMultiplier {</w:t>
      </w:r>
    </w:p>
    <w:p w14:paraId="2776B0A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 multiply(int[][] A, int[][] B);</w:t>
      </w:r>
    </w:p>
    <w:p w14:paraId="417BAD28" w14:textId="0F63911F" w:rsidR="00474200"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w:t>
      </w:r>
    </w:p>
    <w:p w14:paraId="3CC1AA63" w14:textId="1590D454" w:rsidR="00B704EA" w:rsidRDefault="00B704EA" w:rsidP="00B704EA">
      <w:pPr>
        <w:spacing w:line="240" w:lineRule="auto"/>
        <w:ind w:right="-1"/>
        <w:rPr>
          <w:rFonts w:ascii="Times New Roman" w:hAnsi="Times New Roman" w:cs="Times New Roman"/>
          <w:b/>
          <w:bCs/>
          <w:sz w:val="28"/>
          <w:szCs w:val="28"/>
          <w:lang w:val="uk-UA"/>
        </w:rPr>
      </w:pPr>
      <w:r w:rsidRPr="00B704EA">
        <w:rPr>
          <w:rFonts w:ascii="Times New Roman" w:hAnsi="Times New Roman" w:cs="Times New Roman"/>
          <w:b/>
          <w:bCs/>
          <w:sz w:val="28"/>
          <w:szCs w:val="28"/>
          <w:lang w:val="uk-UA"/>
        </w:rPr>
        <w:t>Main.java</w:t>
      </w:r>
    </w:p>
    <w:p w14:paraId="3379DB4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import java.util.Random;</w:t>
      </w:r>
    </w:p>
    <w:p w14:paraId="64DE0AE8" w14:textId="77777777" w:rsidR="00B704EA" w:rsidRPr="00B704EA" w:rsidRDefault="00B704EA" w:rsidP="00B704EA">
      <w:pPr>
        <w:spacing w:line="240" w:lineRule="auto"/>
        <w:ind w:right="-1"/>
        <w:rPr>
          <w:rFonts w:ascii="Times New Roman" w:hAnsi="Times New Roman" w:cs="Times New Roman"/>
          <w:sz w:val="28"/>
          <w:szCs w:val="28"/>
          <w:lang w:val="en-US"/>
        </w:rPr>
      </w:pPr>
    </w:p>
    <w:p w14:paraId="3555578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public class Main {</w:t>
      </w:r>
    </w:p>
    <w:p w14:paraId="260A8E9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private static final Random random = new Random();</w:t>
      </w:r>
    </w:p>
    <w:p w14:paraId="7E0CD619" w14:textId="77777777" w:rsidR="00B704EA" w:rsidRPr="00B704EA" w:rsidRDefault="00B704EA" w:rsidP="00B704EA">
      <w:pPr>
        <w:spacing w:line="240" w:lineRule="auto"/>
        <w:ind w:right="-1"/>
        <w:rPr>
          <w:rFonts w:ascii="Times New Roman" w:hAnsi="Times New Roman" w:cs="Times New Roman"/>
          <w:sz w:val="28"/>
          <w:szCs w:val="28"/>
          <w:lang w:val="en-US"/>
        </w:rPr>
      </w:pPr>
    </w:p>
    <w:p w14:paraId="4D7E737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static int[][] initMatrix(int size) {</w:t>
      </w:r>
    </w:p>
    <w:p w14:paraId="07209C23"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matrix = new int[size][size];</w:t>
      </w:r>
    </w:p>
    <w:p w14:paraId="0912A08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i = 0; i &lt; size; i++) {</w:t>
      </w:r>
    </w:p>
    <w:p w14:paraId="2AA4AB7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j = 0; j &lt; size; j++) {</w:t>
      </w:r>
    </w:p>
    <w:p w14:paraId="0A52C0F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matrix[i][j] = random.nextInt(11);</w:t>
      </w:r>
    </w:p>
    <w:p w14:paraId="23C150D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4A47402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2A747E7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matrix;</w:t>
      </w:r>
    </w:p>
    <w:p w14:paraId="52248FD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5FAE370A" w14:textId="77777777" w:rsidR="00B704EA" w:rsidRPr="00B704EA" w:rsidRDefault="00B704EA" w:rsidP="00B704EA">
      <w:pPr>
        <w:spacing w:line="240" w:lineRule="auto"/>
        <w:ind w:right="-1"/>
        <w:rPr>
          <w:rFonts w:ascii="Times New Roman" w:hAnsi="Times New Roman" w:cs="Times New Roman"/>
          <w:sz w:val="28"/>
          <w:szCs w:val="28"/>
          <w:lang w:val="en-US"/>
        </w:rPr>
      </w:pPr>
    </w:p>
    <w:p w14:paraId="39826CF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static double measureTimeOfPerformance(IMultiplier multiplier, int[][] A, int[][] B, int iterations, Result[] outResult) {</w:t>
      </w:r>
    </w:p>
    <w:p w14:paraId="5B9B6D5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long totalTime = 0;</w:t>
      </w:r>
    </w:p>
    <w:p w14:paraId="74BE771F" w14:textId="77777777" w:rsidR="00B704EA" w:rsidRPr="00B704EA" w:rsidRDefault="00B704EA" w:rsidP="00B704EA">
      <w:pPr>
        <w:spacing w:line="240" w:lineRule="auto"/>
        <w:ind w:right="-1"/>
        <w:rPr>
          <w:rFonts w:ascii="Times New Roman" w:hAnsi="Times New Roman" w:cs="Times New Roman"/>
          <w:sz w:val="28"/>
          <w:szCs w:val="28"/>
          <w:lang w:val="en-US"/>
        </w:rPr>
      </w:pPr>
    </w:p>
    <w:p w14:paraId="49ECDC4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i = 0; i &lt; iterations; i++) {</w:t>
      </w:r>
    </w:p>
    <w:p w14:paraId="1ECB0E3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long startTime = System.currentTimeMillis();</w:t>
      </w:r>
    </w:p>
    <w:p w14:paraId="6EED5B4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outResult[0] = multiplier.multiply(A, B);</w:t>
      </w:r>
    </w:p>
    <w:p w14:paraId="22D4747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long endTime = System.currentTimeMillis();</w:t>
      </w:r>
    </w:p>
    <w:p w14:paraId="4B84A47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totalTime += (endTime - startTime);</w:t>
      </w:r>
    </w:p>
    <w:p w14:paraId="3AA63BA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164B480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totalTime / (iterations * 1000.0);</w:t>
      </w:r>
    </w:p>
    <w:p w14:paraId="61168CD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392596E1" w14:textId="77777777" w:rsidR="00B704EA" w:rsidRPr="00B704EA" w:rsidRDefault="00B704EA" w:rsidP="00B704EA">
      <w:pPr>
        <w:spacing w:line="240" w:lineRule="auto"/>
        <w:ind w:right="-1"/>
        <w:rPr>
          <w:rFonts w:ascii="Times New Roman" w:hAnsi="Times New Roman" w:cs="Times New Roman"/>
          <w:sz w:val="28"/>
          <w:szCs w:val="28"/>
          <w:lang w:val="en-US"/>
        </w:rPr>
      </w:pPr>
    </w:p>
    <w:p w14:paraId="721A04D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static void main(String[] args){</w:t>
      </w:r>
    </w:p>
    <w:p w14:paraId="6B3964E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sizes = {1000,1500,2000,2500};</w:t>
      </w:r>
    </w:p>
    <w:p w14:paraId="13E1E5CA"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threadsArray = {4,9,16};</w:t>
      </w:r>
    </w:p>
    <w:p w14:paraId="5C393C7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iterations = 1;</w:t>
      </w:r>
    </w:p>
    <w:p w14:paraId="1AD08E86" w14:textId="77777777" w:rsidR="00B704EA" w:rsidRPr="00B704EA" w:rsidRDefault="00B704EA" w:rsidP="00B704EA">
      <w:pPr>
        <w:spacing w:line="240" w:lineRule="auto"/>
        <w:ind w:right="-1"/>
        <w:rPr>
          <w:rFonts w:ascii="Times New Roman" w:hAnsi="Times New Roman" w:cs="Times New Roman"/>
          <w:sz w:val="28"/>
          <w:szCs w:val="28"/>
          <w:lang w:val="en-US"/>
        </w:rPr>
      </w:pPr>
    </w:p>
    <w:p w14:paraId="4DF86B7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size : sizes) {</w:t>
      </w:r>
    </w:p>
    <w:p w14:paraId="4E409F2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lastRenderedPageBreak/>
        <w:t xml:space="preserve">            int[][] A = initMatrix(size);</w:t>
      </w:r>
    </w:p>
    <w:p w14:paraId="2027A2D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B = initMatrix(size);</w:t>
      </w:r>
    </w:p>
    <w:p w14:paraId="2B9E167A" w14:textId="77777777" w:rsidR="00B704EA" w:rsidRPr="00B704EA" w:rsidRDefault="00B704EA" w:rsidP="00B704EA">
      <w:pPr>
        <w:spacing w:line="240" w:lineRule="auto"/>
        <w:ind w:right="-1"/>
        <w:rPr>
          <w:rFonts w:ascii="Times New Roman" w:hAnsi="Times New Roman" w:cs="Times New Roman"/>
          <w:sz w:val="28"/>
          <w:szCs w:val="28"/>
          <w:lang w:val="en-US"/>
        </w:rPr>
      </w:pPr>
    </w:p>
    <w:p w14:paraId="6AD1050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System.out.println("Size: " + size);</w:t>
      </w:r>
    </w:p>
    <w:p w14:paraId="6FBB0561" w14:textId="77777777" w:rsidR="00B704EA" w:rsidRPr="00B704EA" w:rsidRDefault="00B704EA" w:rsidP="00B704EA">
      <w:pPr>
        <w:spacing w:line="240" w:lineRule="auto"/>
        <w:ind w:right="-1"/>
        <w:rPr>
          <w:rFonts w:ascii="Times New Roman" w:hAnsi="Times New Roman" w:cs="Times New Roman"/>
          <w:sz w:val="28"/>
          <w:szCs w:val="28"/>
          <w:lang w:val="en-US"/>
        </w:rPr>
      </w:pPr>
    </w:p>
    <w:p w14:paraId="74CA55A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IMultiplier sequentialMultiplier = new SequentialMultiplier();</w:t>
      </w:r>
    </w:p>
    <w:p w14:paraId="11447B1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 sequentialResult = new Result[1];</w:t>
      </w:r>
    </w:p>
    <w:p w14:paraId="0B32638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double sequentialTime = measureTimeOfPerformance(sequentialMultiplier, A, B, iterations, sequentialResult);</w:t>
      </w:r>
    </w:p>
    <w:p w14:paraId="27218498" w14:textId="77777777" w:rsidR="00B704EA" w:rsidRPr="00B704EA" w:rsidRDefault="00B704EA" w:rsidP="00B704EA">
      <w:pPr>
        <w:spacing w:line="240" w:lineRule="auto"/>
        <w:ind w:right="-1"/>
        <w:rPr>
          <w:rFonts w:ascii="Times New Roman" w:hAnsi="Times New Roman" w:cs="Times New Roman"/>
          <w:sz w:val="28"/>
          <w:szCs w:val="28"/>
          <w:lang w:val="en-US"/>
        </w:rPr>
      </w:pPr>
    </w:p>
    <w:p w14:paraId="4BE87E6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System.out.printf("Sequential: " + sequentialTime + "\n");</w:t>
      </w:r>
    </w:p>
    <w:p w14:paraId="3147192E" w14:textId="77777777" w:rsidR="00B704EA" w:rsidRPr="00B704EA" w:rsidRDefault="00B704EA" w:rsidP="00B704EA">
      <w:pPr>
        <w:spacing w:line="240" w:lineRule="auto"/>
        <w:ind w:right="-1"/>
        <w:rPr>
          <w:rFonts w:ascii="Times New Roman" w:hAnsi="Times New Roman" w:cs="Times New Roman"/>
          <w:sz w:val="28"/>
          <w:szCs w:val="28"/>
          <w:lang w:val="en-US"/>
        </w:rPr>
      </w:pPr>
    </w:p>
    <w:p w14:paraId="0F9DBDA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//sequentialResult[0].printMatrix();</w:t>
      </w:r>
    </w:p>
    <w:p w14:paraId="31823FA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//System.out.println();</w:t>
      </w:r>
    </w:p>
    <w:p w14:paraId="6CD0F781" w14:textId="77777777" w:rsidR="00B704EA" w:rsidRPr="00B704EA" w:rsidRDefault="00B704EA" w:rsidP="00B704EA">
      <w:pPr>
        <w:spacing w:line="240" w:lineRule="auto"/>
        <w:ind w:right="-1"/>
        <w:rPr>
          <w:rFonts w:ascii="Times New Roman" w:hAnsi="Times New Roman" w:cs="Times New Roman"/>
          <w:sz w:val="28"/>
          <w:szCs w:val="28"/>
          <w:lang w:val="en-US"/>
        </w:rPr>
      </w:pPr>
    </w:p>
    <w:p w14:paraId="27B40A2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threads : threadsArray) {</w:t>
      </w:r>
    </w:p>
    <w:p w14:paraId="40F6181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IMultiplier parallelMultiplier = new ParallelMultiplier(threads);</w:t>
      </w:r>
    </w:p>
    <w:p w14:paraId="3C0609D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 parallelResult = new Result[1];</w:t>
      </w:r>
    </w:p>
    <w:p w14:paraId="4EB513EA"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double parallelTime = measureTimeOfPerformance(parallelMultiplier, A, B, iterations, parallelResult);</w:t>
      </w:r>
    </w:p>
    <w:p w14:paraId="13C9CD6E" w14:textId="77777777" w:rsidR="00B704EA" w:rsidRPr="00B704EA" w:rsidRDefault="00B704EA" w:rsidP="00B704EA">
      <w:pPr>
        <w:spacing w:line="240" w:lineRule="auto"/>
        <w:ind w:right="-1"/>
        <w:rPr>
          <w:rFonts w:ascii="Times New Roman" w:hAnsi="Times New Roman" w:cs="Times New Roman"/>
          <w:sz w:val="28"/>
          <w:szCs w:val="28"/>
          <w:lang w:val="en-US"/>
        </w:rPr>
      </w:pPr>
    </w:p>
    <w:p w14:paraId="3FDAAB2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IMultiplier parallelFoxMultiplier = new ParallelFoxMultiplier(threads);</w:t>
      </w:r>
    </w:p>
    <w:p w14:paraId="42E41DB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 parallelFoxResult = new Result[1];</w:t>
      </w:r>
    </w:p>
    <w:p w14:paraId="445460E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double foxTime = measureTimeOfPerformance(parallelFoxMultiplier, A, B, iterations, parallelFoxResult);</w:t>
      </w:r>
    </w:p>
    <w:p w14:paraId="74154D16" w14:textId="77777777" w:rsidR="00B704EA" w:rsidRPr="00B704EA" w:rsidRDefault="00B704EA" w:rsidP="00B704EA">
      <w:pPr>
        <w:spacing w:line="240" w:lineRule="auto"/>
        <w:ind w:right="-1"/>
        <w:rPr>
          <w:rFonts w:ascii="Times New Roman" w:hAnsi="Times New Roman" w:cs="Times New Roman"/>
          <w:sz w:val="28"/>
          <w:szCs w:val="28"/>
          <w:lang w:val="en-US"/>
        </w:rPr>
      </w:pPr>
    </w:p>
    <w:p w14:paraId="703B2B6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System.out.printf("Threads: " + threads + " ");</w:t>
      </w:r>
    </w:p>
    <w:p w14:paraId="28FD8D6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System.out.printf("Parallel: " + parallelTime + " ");</w:t>
      </w:r>
    </w:p>
    <w:p w14:paraId="222660B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System.out.printf("Parallel Fox: " + foxTime + "\n");</w:t>
      </w:r>
    </w:p>
    <w:p w14:paraId="35582996" w14:textId="77777777" w:rsidR="00B704EA" w:rsidRPr="00B704EA" w:rsidRDefault="00B704EA" w:rsidP="00B704EA">
      <w:pPr>
        <w:spacing w:line="240" w:lineRule="auto"/>
        <w:ind w:right="-1"/>
        <w:rPr>
          <w:rFonts w:ascii="Times New Roman" w:hAnsi="Times New Roman" w:cs="Times New Roman"/>
          <w:sz w:val="28"/>
          <w:szCs w:val="28"/>
          <w:lang w:val="en-US"/>
        </w:rPr>
      </w:pPr>
    </w:p>
    <w:p w14:paraId="12403DA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lastRenderedPageBreak/>
        <w:t xml:space="preserve">                if (!MatrixHelper.NotEqual(sequentialResult[0].getMatrix(), parallelResult[0].getMatrix())) {</w:t>
      </w:r>
    </w:p>
    <w:p w14:paraId="458AFC0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System.err.println("Sequential and Parallel results do not match for " + threads + " threads!");</w:t>
      </w:r>
    </w:p>
    <w:p w14:paraId="7FF44F4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5A91EE05" w14:textId="77777777" w:rsidR="00B704EA" w:rsidRPr="00B704EA" w:rsidRDefault="00B704EA" w:rsidP="00B704EA">
      <w:pPr>
        <w:spacing w:line="240" w:lineRule="auto"/>
        <w:ind w:right="-1"/>
        <w:rPr>
          <w:rFonts w:ascii="Times New Roman" w:hAnsi="Times New Roman" w:cs="Times New Roman"/>
          <w:sz w:val="28"/>
          <w:szCs w:val="28"/>
          <w:lang w:val="en-US"/>
        </w:rPr>
      </w:pPr>
    </w:p>
    <w:p w14:paraId="2B651BA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if (MatrixHelper.NotEqual(sequentialResult[0].getMatrix(), parallelFoxResult[0].getMatrix())) {</w:t>
      </w:r>
    </w:p>
    <w:p w14:paraId="60E25D0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System.err.println("Sequential and Parallel Fox results do not match for " + threads + " threads!");</w:t>
      </w:r>
    </w:p>
    <w:p w14:paraId="67170E4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7A8BEA5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4A949E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System.out.println();</w:t>
      </w:r>
    </w:p>
    <w:p w14:paraId="4D84A4A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74AD083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3D8982E4" w14:textId="2D21CBC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w:t>
      </w:r>
    </w:p>
    <w:p w14:paraId="1F0A0B18" w14:textId="5C79EA1B" w:rsidR="00B704EA" w:rsidRDefault="00B704EA" w:rsidP="00B704EA">
      <w:pPr>
        <w:spacing w:line="240" w:lineRule="auto"/>
        <w:ind w:right="-1"/>
        <w:rPr>
          <w:rFonts w:ascii="Times New Roman" w:hAnsi="Times New Roman" w:cs="Times New Roman"/>
          <w:b/>
          <w:bCs/>
          <w:sz w:val="28"/>
          <w:szCs w:val="28"/>
          <w:lang w:val="uk-UA"/>
        </w:rPr>
      </w:pPr>
      <w:r w:rsidRPr="00B704EA">
        <w:rPr>
          <w:rFonts w:ascii="Times New Roman" w:hAnsi="Times New Roman" w:cs="Times New Roman"/>
          <w:b/>
          <w:bCs/>
          <w:sz w:val="28"/>
          <w:szCs w:val="28"/>
          <w:lang w:val="uk-UA"/>
        </w:rPr>
        <w:t>MatrixHelper.java</w:t>
      </w:r>
    </w:p>
    <w:p w14:paraId="4515FF3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public class MatrixHelper {</w:t>
      </w:r>
    </w:p>
    <w:p w14:paraId="77ECF15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static boolean NotEqual(int[][] matrix1, int[][] matrix2) {</w:t>
      </w:r>
    </w:p>
    <w:p w14:paraId="57F47DD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if (matrix1.length != matrix2.length || matrix1[0].length != matrix2[0].length) {</w:t>
      </w:r>
    </w:p>
    <w:p w14:paraId="598B664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true;</w:t>
      </w:r>
    </w:p>
    <w:p w14:paraId="53E0C50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70F49A8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i = 0; i &lt; matrix1.length; i++) {</w:t>
      </w:r>
    </w:p>
    <w:p w14:paraId="72DA05B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j = 0; j &lt; matrix1[i].length; j++) {</w:t>
      </w:r>
    </w:p>
    <w:p w14:paraId="311A05F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if (matrix1[i][j] != matrix2[i][j]) {</w:t>
      </w:r>
    </w:p>
    <w:p w14:paraId="4E62948A"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true;</w:t>
      </w:r>
    </w:p>
    <w:p w14:paraId="36E94F7F"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w:t>
      </w:r>
    </w:p>
    <w:p w14:paraId="7C84FA15" w14:textId="77777777" w:rsidR="00F70E35" w:rsidRPr="00F70E35" w:rsidRDefault="00F70E35" w:rsidP="00B704EA">
      <w:pPr>
        <w:spacing w:line="240" w:lineRule="auto"/>
        <w:ind w:right="-1"/>
        <w:rPr>
          <w:rFonts w:ascii="Times New Roman" w:hAnsi="Times New Roman" w:cs="Times New Roman"/>
          <w:sz w:val="28"/>
          <w:szCs w:val="28"/>
          <w:lang w:val="uk-UA"/>
        </w:rPr>
      </w:pPr>
    </w:p>
    <w:p w14:paraId="2F9B7B0D"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w:t>
      </w:r>
    </w:p>
    <w:p w14:paraId="31C87D2D" w14:textId="77777777" w:rsidR="00F70E35" w:rsidRPr="00F70E35" w:rsidRDefault="00F70E35" w:rsidP="00B704EA">
      <w:pPr>
        <w:spacing w:line="240" w:lineRule="auto"/>
        <w:ind w:right="-1"/>
        <w:rPr>
          <w:rFonts w:ascii="Times New Roman" w:hAnsi="Times New Roman" w:cs="Times New Roman"/>
          <w:sz w:val="28"/>
          <w:szCs w:val="28"/>
          <w:lang w:val="uk-UA"/>
        </w:rPr>
      </w:pPr>
    </w:p>
    <w:p w14:paraId="4BC1E0B7" w14:textId="77777777" w:rsidR="00F70E35" w:rsidRPr="00F70E35" w:rsidRDefault="00F70E35" w:rsidP="00B704EA">
      <w:pPr>
        <w:spacing w:line="240" w:lineRule="auto"/>
        <w:ind w:right="-1"/>
        <w:rPr>
          <w:rFonts w:ascii="Times New Roman" w:hAnsi="Times New Roman" w:cs="Times New Roman"/>
          <w:sz w:val="28"/>
          <w:szCs w:val="28"/>
          <w:lang w:val="uk-UA"/>
        </w:rPr>
      </w:pPr>
    </w:p>
    <w:p w14:paraId="7ACC793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lastRenderedPageBreak/>
        <w:t xml:space="preserve">        }</w:t>
      </w:r>
    </w:p>
    <w:p w14:paraId="1153F8F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false;</w:t>
      </w:r>
    </w:p>
    <w:p w14:paraId="5D840E6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2884BD2A" w14:textId="2E294F00"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w:t>
      </w:r>
    </w:p>
    <w:p w14:paraId="27E2D496" w14:textId="28A1CAF3" w:rsidR="00B704EA" w:rsidRDefault="00B704EA" w:rsidP="00B704EA">
      <w:pPr>
        <w:spacing w:line="240" w:lineRule="auto"/>
        <w:ind w:right="-1"/>
        <w:rPr>
          <w:rFonts w:ascii="Times New Roman" w:hAnsi="Times New Roman" w:cs="Times New Roman"/>
          <w:b/>
          <w:bCs/>
          <w:sz w:val="28"/>
          <w:szCs w:val="28"/>
          <w:lang w:val="uk-UA"/>
        </w:rPr>
      </w:pPr>
      <w:r w:rsidRPr="00B704EA">
        <w:rPr>
          <w:rFonts w:ascii="Times New Roman" w:hAnsi="Times New Roman" w:cs="Times New Roman"/>
          <w:b/>
          <w:bCs/>
          <w:sz w:val="28"/>
          <w:szCs w:val="28"/>
          <w:lang w:val="uk-UA"/>
        </w:rPr>
        <w:t>Result.java</w:t>
      </w:r>
    </w:p>
    <w:p w14:paraId="442A5828"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public class Result {</w:t>
      </w:r>
    </w:p>
    <w:p w14:paraId="61C6072A" w14:textId="77777777" w:rsidR="00F70E35" w:rsidRPr="00F70E35" w:rsidRDefault="00F70E35" w:rsidP="00B704EA">
      <w:pPr>
        <w:spacing w:line="240" w:lineRule="auto"/>
        <w:ind w:right="-1"/>
        <w:rPr>
          <w:rFonts w:ascii="Times New Roman" w:hAnsi="Times New Roman" w:cs="Times New Roman"/>
          <w:sz w:val="28"/>
          <w:szCs w:val="28"/>
          <w:lang w:val="uk-UA"/>
        </w:rPr>
      </w:pPr>
    </w:p>
    <w:p w14:paraId="2784C76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private final int[][] data;</w:t>
      </w:r>
    </w:p>
    <w:p w14:paraId="2BE1ADB4" w14:textId="77777777" w:rsidR="00B704EA" w:rsidRPr="00B704EA" w:rsidRDefault="00B704EA" w:rsidP="00B704EA">
      <w:pPr>
        <w:spacing w:line="240" w:lineRule="auto"/>
        <w:ind w:right="-1"/>
        <w:rPr>
          <w:rFonts w:ascii="Times New Roman" w:hAnsi="Times New Roman" w:cs="Times New Roman"/>
          <w:sz w:val="28"/>
          <w:szCs w:val="28"/>
          <w:lang w:val="en-US"/>
        </w:rPr>
      </w:pPr>
    </w:p>
    <w:p w14:paraId="0BD1A796"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Result(int rows, int cols) {</w:t>
      </w:r>
    </w:p>
    <w:p w14:paraId="0516ED2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data = new int[rows][cols];</w:t>
      </w:r>
    </w:p>
    <w:p w14:paraId="5B93B0FA"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4BF9442E" w14:textId="77777777" w:rsidR="00B704EA" w:rsidRPr="00B704EA" w:rsidRDefault="00B704EA" w:rsidP="00B704EA">
      <w:pPr>
        <w:spacing w:line="240" w:lineRule="auto"/>
        <w:ind w:right="-1"/>
        <w:rPr>
          <w:rFonts w:ascii="Times New Roman" w:hAnsi="Times New Roman" w:cs="Times New Roman"/>
          <w:sz w:val="28"/>
          <w:szCs w:val="28"/>
          <w:lang w:val="en-US"/>
        </w:rPr>
      </w:pPr>
    </w:p>
    <w:p w14:paraId="34B97EF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synchronized void setData(int row, int col, int value) {</w:t>
      </w:r>
    </w:p>
    <w:p w14:paraId="4B49876D"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data[row][col] = value;</w:t>
      </w:r>
    </w:p>
    <w:p w14:paraId="73EFE4A8" w14:textId="77777777" w:rsidR="00F70E35" w:rsidRPr="00F70E35" w:rsidRDefault="00F70E35" w:rsidP="00B704EA">
      <w:pPr>
        <w:spacing w:line="240" w:lineRule="auto"/>
        <w:ind w:right="-1"/>
        <w:rPr>
          <w:rFonts w:ascii="Times New Roman" w:hAnsi="Times New Roman" w:cs="Times New Roman"/>
          <w:sz w:val="28"/>
          <w:szCs w:val="28"/>
          <w:lang w:val="uk-UA"/>
        </w:rPr>
      </w:pPr>
    </w:p>
    <w:p w14:paraId="5EDD406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8FDA203" w14:textId="77777777" w:rsidR="00B704EA" w:rsidRPr="00B704EA" w:rsidRDefault="00B704EA" w:rsidP="00B704EA">
      <w:pPr>
        <w:spacing w:line="240" w:lineRule="auto"/>
        <w:ind w:right="-1"/>
        <w:rPr>
          <w:rFonts w:ascii="Times New Roman" w:hAnsi="Times New Roman" w:cs="Times New Roman"/>
          <w:sz w:val="28"/>
          <w:szCs w:val="28"/>
          <w:lang w:val="en-US"/>
        </w:rPr>
      </w:pPr>
    </w:p>
    <w:p w14:paraId="653D3610"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synchronized int getData(int row, int col) {</w:t>
      </w:r>
    </w:p>
    <w:p w14:paraId="784FF001"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data[row][col];</w:t>
      </w:r>
    </w:p>
    <w:p w14:paraId="2DB761A8"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F2A3748" w14:textId="77777777" w:rsidR="00B704EA" w:rsidRPr="00B704EA" w:rsidRDefault="00B704EA" w:rsidP="00B704EA">
      <w:pPr>
        <w:spacing w:line="240" w:lineRule="auto"/>
        <w:ind w:right="-1"/>
        <w:rPr>
          <w:rFonts w:ascii="Times New Roman" w:hAnsi="Times New Roman" w:cs="Times New Roman"/>
          <w:sz w:val="28"/>
          <w:szCs w:val="28"/>
          <w:lang w:val="en-US"/>
        </w:rPr>
      </w:pPr>
    </w:p>
    <w:p w14:paraId="4197A96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int[][] getMatrix() {</w:t>
      </w:r>
    </w:p>
    <w:p w14:paraId="724AFC7B"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return data;</w:t>
      </w:r>
    </w:p>
    <w:p w14:paraId="457C1887" w14:textId="77777777" w:rsidR="00F70E35" w:rsidRPr="00F70E35" w:rsidRDefault="00F70E35" w:rsidP="00B704EA">
      <w:pPr>
        <w:spacing w:line="240" w:lineRule="auto"/>
        <w:ind w:right="-1"/>
        <w:rPr>
          <w:rFonts w:ascii="Times New Roman" w:hAnsi="Times New Roman" w:cs="Times New Roman"/>
          <w:sz w:val="28"/>
          <w:szCs w:val="28"/>
          <w:lang w:val="uk-UA"/>
        </w:rPr>
      </w:pPr>
    </w:p>
    <w:p w14:paraId="41C4E4A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3983EEB2" w14:textId="77777777" w:rsidR="00B704EA" w:rsidRPr="00B704EA" w:rsidRDefault="00B704EA" w:rsidP="00B704EA">
      <w:pPr>
        <w:spacing w:line="240" w:lineRule="auto"/>
        <w:ind w:right="-1"/>
        <w:rPr>
          <w:rFonts w:ascii="Times New Roman" w:hAnsi="Times New Roman" w:cs="Times New Roman"/>
          <w:sz w:val="28"/>
          <w:szCs w:val="28"/>
          <w:lang w:val="en-US"/>
        </w:rPr>
      </w:pPr>
    </w:p>
    <w:p w14:paraId="15690652"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void printMatrix() {</w:t>
      </w:r>
    </w:p>
    <w:p w14:paraId="7924419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row : data) {</w:t>
      </w:r>
    </w:p>
    <w:p w14:paraId="7EF53AD5"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val : row) {</w:t>
      </w:r>
    </w:p>
    <w:p w14:paraId="20DEFCA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lastRenderedPageBreak/>
        <w:t xml:space="preserve">                System.out.print(val + "\t");</w:t>
      </w:r>
    </w:p>
    <w:p w14:paraId="2590906E"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w:t>
      </w:r>
    </w:p>
    <w:p w14:paraId="3C8F00ED" w14:textId="77777777" w:rsidR="00F70E35" w:rsidRPr="00F70E35" w:rsidRDefault="00F70E35" w:rsidP="00B704EA">
      <w:pPr>
        <w:spacing w:line="240" w:lineRule="auto"/>
        <w:ind w:right="-1"/>
        <w:rPr>
          <w:rFonts w:ascii="Times New Roman" w:hAnsi="Times New Roman" w:cs="Times New Roman"/>
          <w:sz w:val="28"/>
          <w:szCs w:val="28"/>
          <w:lang w:val="uk-UA"/>
        </w:rPr>
      </w:pPr>
    </w:p>
    <w:p w14:paraId="3601910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System.out.println();</w:t>
      </w:r>
    </w:p>
    <w:p w14:paraId="75263EF7"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574A801E"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5927B65D" w14:textId="6021D870"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w:t>
      </w:r>
    </w:p>
    <w:p w14:paraId="5918C215" w14:textId="4D74F419" w:rsidR="00B704EA" w:rsidRDefault="00B704EA" w:rsidP="00B704EA">
      <w:pPr>
        <w:spacing w:line="240" w:lineRule="auto"/>
        <w:ind w:right="-1"/>
        <w:rPr>
          <w:rFonts w:ascii="Times New Roman" w:hAnsi="Times New Roman" w:cs="Times New Roman"/>
          <w:b/>
          <w:bCs/>
          <w:sz w:val="28"/>
          <w:szCs w:val="28"/>
          <w:lang w:val="uk-UA"/>
        </w:rPr>
      </w:pPr>
      <w:r w:rsidRPr="00B704EA">
        <w:rPr>
          <w:rFonts w:ascii="Times New Roman" w:hAnsi="Times New Roman" w:cs="Times New Roman"/>
          <w:b/>
          <w:bCs/>
          <w:sz w:val="28"/>
          <w:szCs w:val="28"/>
          <w:lang w:val="uk-UA"/>
        </w:rPr>
        <w:t>SequentialMultiplier.java</w:t>
      </w:r>
    </w:p>
    <w:p w14:paraId="7B0384F3"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public class SequentialMultiplier implements IMultiplier {</w:t>
      </w:r>
    </w:p>
    <w:p w14:paraId="7914BA05" w14:textId="77777777" w:rsidR="00F70E35" w:rsidRPr="00F70E35" w:rsidRDefault="00F70E35" w:rsidP="00B704EA">
      <w:pPr>
        <w:spacing w:line="240" w:lineRule="auto"/>
        <w:ind w:right="-1"/>
        <w:rPr>
          <w:rFonts w:ascii="Times New Roman" w:hAnsi="Times New Roman" w:cs="Times New Roman"/>
          <w:sz w:val="28"/>
          <w:szCs w:val="28"/>
          <w:lang w:val="uk-UA"/>
        </w:rPr>
      </w:pPr>
    </w:p>
    <w:p w14:paraId="16DCFB09" w14:textId="36973574" w:rsidR="00F70E35" w:rsidRPr="00F70E35"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@Override</w:t>
      </w:r>
    </w:p>
    <w:p w14:paraId="7BF42734"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public Result multiply(int[][] A, int[][] B) {</w:t>
      </w:r>
    </w:p>
    <w:p w14:paraId="6090EEF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n = A.length;</w:t>
      </w:r>
    </w:p>
    <w:p w14:paraId="332CB4A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Result result = new Result(n, n);</w:t>
      </w:r>
    </w:p>
    <w:p w14:paraId="551C321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i = 0; i &lt; n; i++) {</w:t>
      </w:r>
    </w:p>
    <w:p w14:paraId="35BB06C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j = 0; j &lt; n; j++) {</w:t>
      </w:r>
    </w:p>
    <w:p w14:paraId="6300F43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int sum = 0;</w:t>
      </w:r>
    </w:p>
    <w:p w14:paraId="36A6951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for (int k = 0; k &lt; n; k++) {</w:t>
      </w:r>
    </w:p>
    <w:p w14:paraId="2FB341EB"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sum += A[i][k] * B[k][j];</w:t>
      </w:r>
    </w:p>
    <w:p w14:paraId="0AF499AF"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64B882B9"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result.setData(i, j, sum);</w:t>
      </w:r>
    </w:p>
    <w:p w14:paraId="1D6F43A3" w14:textId="77777777" w:rsidR="00F70E35" w:rsidRPr="00F70E35" w:rsidRDefault="00F70E35" w:rsidP="00B704EA">
      <w:pPr>
        <w:spacing w:line="240" w:lineRule="auto"/>
        <w:ind w:right="-1"/>
        <w:rPr>
          <w:rFonts w:ascii="Times New Roman" w:hAnsi="Times New Roman" w:cs="Times New Roman"/>
          <w:sz w:val="28"/>
          <w:szCs w:val="28"/>
          <w:lang w:val="uk-UA"/>
        </w:rPr>
      </w:pPr>
    </w:p>
    <w:p w14:paraId="157BDD3C"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4BE2FB19"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w:t>
      </w:r>
    </w:p>
    <w:p w14:paraId="5DC7BFAD" w14:textId="77777777" w:rsidR="00B704EA" w:rsidRPr="00B704EA" w:rsidRDefault="00B704EA" w:rsidP="00B704EA">
      <w:pPr>
        <w:spacing w:line="240" w:lineRule="auto"/>
        <w:ind w:right="-1"/>
        <w:rPr>
          <w:rFonts w:ascii="Times New Roman" w:hAnsi="Times New Roman" w:cs="Times New Roman"/>
          <w:sz w:val="28"/>
          <w:szCs w:val="28"/>
          <w:lang w:val="en-US"/>
        </w:rPr>
      </w:pPr>
      <w:r w:rsidRPr="00B704EA">
        <w:rPr>
          <w:rFonts w:ascii="Times New Roman" w:hAnsi="Times New Roman" w:cs="Times New Roman"/>
          <w:sz w:val="28"/>
          <w:szCs w:val="28"/>
          <w:lang w:val="en-US"/>
        </w:rPr>
        <w:t xml:space="preserve">        return result;</w:t>
      </w:r>
    </w:p>
    <w:p w14:paraId="531148A2" w14:textId="77777777"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 xml:space="preserve">    }</w:t>
      </w:r>
    </w:p>
    <w:p w14:paraId="36364E77" w14:textId="77777777" w:rsidR="00F70E35" w:rsidRDefault="00F70E35" w:rsidP="00B704EA">
      <w:pPr>
        <w:spacing w:line="240" w:lineRule="auto"/>
        <w:ind w:right="-1"/>
        <w:rPr>
          <w:rFonts w:ascii="Times New Roman" w:hAnsi="Times New Roman" w:cs="Times New Roman"/>
          <w:sz w:val="28"/>
          <w:szCs w:val="28"/>
          <w:lang w:val="uk-UA"/>
        </w:rPr>
      </w:pPr>
    </w:p>
    <w:p w14:paraId="5CE9DAE6" w14:textId="77777777" w:rsidR="00F70E35" w:rsidRPr="00F70E35" w:rsidRDefault="00F70E35" w:rsidP="00B704EA">
      <w:pPr>
        <w:spacing w:line="240" w:lineRule="auto"/>
        <w:ind w:right="-1"/>
        <w:rPr>
          <w:rFonts w:ascii="Times New Roman" w:hAnsi="Times New Roman" w:cs="Times New Roman"/>
          <w:sz w:val="28"/>
          <w:szCs w:val="28"/>
          <w:lang w:val="uk-UA"/>
        </w:rPr>
      </w:pPr>
    </w:p>
    <w:p w14:paraId="19AB3356" w14:textId="591C4132" w:rsidR="00B704EA" w:rsidRDefault="00B704EA" w:rsidP="00B704EA">
      <w:pPr>
        <w:spacing w:line="240" w:lineRule="auto"/>
        <w:ind w:right="-1"/>
        <w:rPr>
          <w:rFonts w:ascii="Times New Roman" w:hAnsi="Times New Roman" w:cs="Times New Roman"/>
          <w:sz w:val="28"/>
          <w:szCs w:val="28"/>
          <w:lang w:val="uk-UA"/>
        </w:rPr>
      </w:pPr>
      <w:r w:rsidRPr="00B704EA">
        <w:rPr>
          <w:rFonts w:ascii="Times New Roman" w:hAnsi="Times New Roman" w:cs="Times New Roman"/>
          <w:sz w:val="28"/>
          <w:szCs w:val="28"/>
          <w:lang w:val="en-US"/>
        </w:rPr>
        <w:t>}</w:t>
      </w:r>
    </w:p>
    <w:p w14:paraId="44FC9C08" w14:textId="29FAAC29" w:rsidR="00B704EA" w:rsidRPr="00B704EA" w:rsidRDefault="00F70E35" w:rsidP="00F70E3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ADCA80B" w14:textId="77777777" w:rsidR="0037261B" w:rsidRDefault="0037261B" w:rsidP="0037261B">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lastRenderedPageBreak/>
        <w:t>Результати виконання коду:</w:t>
      </w:r>
    </w:p>
    <w:p w14:paraId="21F92565" w14:textId="7343C2B7" w:rsidR="002702D7" w:rsidRDefault="002702D7" w:rsidP="00065EBA">
      <w:pPr>
        <w:spacing w:line="240" w:lineRule="auto"/>
        <w:ind w:right="-1" w:firstLine="720"/>
        <w:jc w:val="both"/>
        <w:rPr>
          <w:rFonts w:ascii="Times New Roman" w:hAnsi="Times New Roman" w:cs="Times New Roman"/>
          <w:sz w:val="28"/>
          <w:szCs w:val="28"/>
          <w:lang w:val="uk-UA"/>
        </w:rPr>
      </w:pPr>
      <w:r w:rsidRPr="002702D7">
        <w:rPr>
          <w:rFonts w:ascii="Times New Roman" w:hAnsi="Times New Roman" w:cs="Times New Roman"/>
          <w:sz w:val="28"/>
          <w:szCs w:val="28"/>
          <w:lang w:val="uk-UA"/>
        </w:rPr>
        <w:t>Для алгоритму Фокса кількість потоків повинна бути квадратом цілого числа, щоб матриці можна було поділити на блоки рівного розміру.</w:t>
      </w:r>
      <w:r>
        <w:rPr>
          <w:rFonts w:ascii="Times New Roman" w:hAnsi="Times New Roman" w:cs="Times New Roman"/>
          <w:sz w:val="28"/>
          <w:szCs w:val="28"/>
          <w:lang w:val="uk-UA"/>
        </w:rPr>
        <w:t xml:space="preserve"> Відповідно і матриці мають бути квадратні.</w:t>
      </w:r>
    </w:p>
    <w:p w14:paraId="4FF1E8BC" w14:textId="62622B14" w:rsidR="00794B96" w:rsidRPr="00794B96" w:rsidRDefault="00794B96" w:rsidP="00794B96">
      <w:pPr>
        <w:spacing w:line="240" w:lineRule="auto"/>
        <w:ind w:right="-1" w:firstLine="720"/>
        <w:jc w:val="both"/>
        <w:rPr>
          <w:rFonts w:ascii="Times New Roman" w:hAnsi="Times New Roman" w:cs="Times New Roman"/>
          <w:sz w:val="28"/>
          <w:szCs w:val="28"/>
          <w:lang w:val="uk-UA"/>
        </w:rPr>
      </w:pPr>
      <w:r w:rsidRPr="00794B96">
        <w:rPr>
          <w:rFonts w:ascii="Times New Roman" w:hAnsi="Times New Roman" w:cs="Times New Roman"/>
          <w:sz w:val="28"/>
          <w:szCs w:val="28"/>
          <w:lang w:val="uk-UA"/>
        </w:rPr>
        <w:t>Стрічковий алгоритм. Цей метод розподіляє роботу між потоками на основі рядків матриці. Кожен потік обробляє певний набір рядків. Цей підхід простий, але може призвести до нерівномірного завантаження потоків, особливо якщо кількість рядків не ділиться рівномірно на кількість потоків.</w:t>
      </w:r>
    </w:p>
    <w:p w14:paraId="0FA2628B" w14:textId="77777777" w:rsidR="007B52C3" w:rsidRDefault="00794B96" w:rsidP="00794B96">
      <w:pPr>
        <w:spacing w:line="240" w:lineRule="auto"/>
        <w:ind w:right="-1" w:firstLine="720"/>
        <w:jc w:val="both"/>
        <w:rPr>
          <w:rFonts w:ascii="Times New Roman" w:hAnsi="Times New Roman" w:cs="Times New Roman"/>
          <w:sz w:val="28"/>
          <w:szCs w:val="28"/>
          <w:lang w:val="uk-UA"/>
        </w:rPr>
      </w:pPr>
      <w:r w:rsidRPr="00794B96">
        <w:rPr>
          <w:rFonts w:ascii="Times New Roman" w:hAnsi="Times New Roman" w:cs="Times New Roman"/>
          <w:sz w:val="28"/>
          <w:szCs w:val="28"/>
          <w:lang w:val="uk-UA"/>
        </w:rPr>
        <w:t>Алгоритм Фокса. Використовує алгоритм Fox для розподілу роботи. Кожен потік обробляє блоки матриці, де кожен блок включає рядки і стовпці. Цей підхід може забезпечити більш рівномірне розподілення роботи між потоками, але є складнішим в реалізації.</w:t>
      </w:r>
    </w:p>
    <w:p w14:paraId="0972C212" w14:textId="6000DE5D" w:rsidR="00065EBA" w:rsidRDefault="00CD36BA" w:rsidP="00794B96">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виконання множення матриць стрічковим </w:t>
      </w:r>
      <w:r w:rsidRPr="00CD36BA">
        <w:rPr>
          <w:rFonts w:ascii="Times New Roman" w:hAnsi="Times New Roman" w:cs="Times New Roman"/>
          <w:sz w:val="28"/>
          <w:szCs w:val="28"/>
          <w:lang w:val="uk-UA"/>
        </w:rPr>
        <w:t>алгоритм</w:t>
      </w:r>
      <w:r>
        <w:rPr>
          <w:rFonts w:ascii="Times New Roman" w:hAnsi="Times New Roman" w:cs="Times New Roman"/>
          <w:sz w:val="28"/>
          <w:szCs w:val="28"/>
          <w:lang w:val="uk-UA"/>
        </w:rPr>
        <w:t>ом</w:t>
      </w:r>
      <w:r w:rsidRPr="00CD36B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sidRPr="00CD36BA">
        <w:rPr>
          <w:rFonts w:ascii="Times New Roman" w:hAnsi="Times New Roman" w:cs="Times New Roman"/>
          <w:sz w:val="28"/>
          <w:szCs w:val="28"/>
          <w:lang w:val="uk-UA"/>
        </w:rPr>
        <w:t>алгоритм</w:t>
      </w:r>
      <w:r>
        <w:rPr>
          <w:rFonts w:ascii="Times New Roman" w:hAnsi="Times New Roman" w:cs="Times New Roman"/>
          <w:sz w:val="28"/>
          <w:szCs w:val="28"/>
          <w:lang w:val="uk-UA"/>
        </w:rPr>
        <w:t>ом</w:t>
      </w:r>
      <w:r w:rsidRPr="00CD36BA">
        <w:rPr>
          <w:rFonts w:ascii="Times New Roman" w:hAnsi="Times New Roman" w:cs="Times New Roman"/>
          <w:sz w:val="28"/>
          <w:szCs w:val="28"/>
          <w:lang w:val="uk-UA"/>
        </w:rPr>
        <w:t xml:space="preserve"> Фокса </w:t>
      </w:r>
      <w:r>
        <w:rPr>
          <w:rFonts w:ascii="Times New Roman" w:hAnsi="Times New Roman" w:cs="Times New Roman"/>
          <w:sz w:val="28"/>
          <w:szCs w:val="28"/>
          <w:lang w:val="uk-UA"/>
        </w:rPr>
        <w:t xml:space="preserve">перевіряється коректність отриманих результатів шляхом порівняння результуючої матриці та матриці отриманої після виконання класичного послідовного множення матриць. В разі помилкової дії алгоритму і не співставлення результатів виконання множення програма </w:t>
      </w:r>
      <w:r w:rsidR="007B52C3">
        <w:rPr>
          <w:rFonts w:ascii="Times New Roman" w:hAnsi="Times New Roman" w:cs="Times New Roman"/>
          <w:sz w:val="28"/>
          <w:szCs w:val="28"/>
          <w:lang w:val="uk-UA"/>
        </w:rPr>
        <w:t xml:space="preserve">виводить </w:t>
      </w:r>
      <w:r>
        <w:rPr>
          <w:rFonts w:ascii="Times New Roman" w:hAnsi="Times New Roman" w:cs="Times New Roman"/>
          <w:sz w:val="28"/>
          <w:szCs w:val="28"/>
          <w:lang w:val="uk-UA"/>
        </w:rPr>
        <w:t>помилку</w:t>
      </w:r>
      <w:r w:rsidR="007B52C3">
        <w:rPr>
          <w:rFonts w:ascii="Times New Roman" w:hAnsi="Times New Roman" w:cs="Times New Roman"/>
          <w:sz w:val="28"/>
          <w:szCs w:val="28"/>
          <w:lang w:val="uk-UA"/>
        </w:rPr>
        <w:t>.</w:t>
      </w:r>
    </w:p>
    <w:p w14:paraId="791657E6" w14:textId="15DDF8E0" w:rsidR="0099194D" w:rsidRDefault="0099194D" w:rsidP="00794B96">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Перевіримо коректність роботи розроблених алгоритмів запустивши програму. </w:t>
      </w:r>
    </w:p>
    <w:p w14:paraId="505ADFE3" w14:textId="3093206B" w:rsidR="007064BA" w:rsidRPr="001924EC" w:rsidRDefault="00B55031" w:rsidP="00F22823">
      <w:pPr>
        <w:spacing w:line="240" w:lineRule="auto"/>
        <w:ind w:right="-1"/>
        <w:jc w:val="center"/>
        <w:rPr>
          <w:rFonts w:ascii="Times New Roman" w:hAnsi="Times New Roman" w:cs="Times New Roman"/>
          <w:sz w:val="28"/>
          <w:szCs w:val="28"/>
          <w:lang w:val="ru-RU"/>
        </w:rPr>
      </w:pPr>
      <w:r w:rsidRPr="00B55031">
        <w:rPr>
          <w:rFonts w:ascii="Times New Roman" w:hAnsi="Times New Roman" w:cs="Times New Roman"/>
          <w:sz w:val="28"/>
          <w:szCs w:val="28"/>
          <w:lang w:val="ru-RU"/>
        </w:rPr>
        <w:drawing>
          <wp:inline distT="0" distB="0" distL="0" distR="0" wp14:anchorId="174F7E84" wp14:editId="7466229E">
            <wp:extent cx="5940425" cy="3372485"/>
            <wp:effectExtent l="0" t="0" r="3175" b="0"/>
            <wp:docPr id="1870295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95168" name=""/>
                    <pic:cNvPicPr/>
                  </pic:nvPicPr>
                  <pic:blipFill>
                    <a:blip r:embed="rId7"/>
                    <a:stretch>
                      <a:fillRect/>
                    </a:stretch>
                  </pic:blipFill>
                  <pic:spPr>
                    <a:xfrm>
                      <a:off x="0" y="0"/>
                      <a:ext cx="5940425" cy="3372485"/>
                    </a:xfrm>
                    <a:prstGeom prst="rect">
                      <a:avLst/>
                    </a:prstGeom>
                  </pic:spPr>
                </pic:pic>
              </a:graphicData>
            </a:graphic>
          </wp:inline>
        </w:drawing>
      </w:r>
    </w:p>
    <w:p w14:paraId="6764B367" w14:textId="4FDB9D80" w:rsidR="00F22823" w:rsidRDefault="004E1D5A" w:rsidP="00F22823">
      <w:pPr>
        <w:spacing w:line="240" w:lineRule="auto"/>
        <w:ind w:right="-1"/>
        <w:jc w:val="center"/>
        <w:rPr>
          <w:rFonts w:ascii="Times New Roman" w:hAnsi="Times New Roman" w:cs="Times New Roman"/>
          <w:sz w:val="28"/>
          <w:szCs w:val="28"/>
          <w:lang w:val="uk-UA"/>
        </w:rPr>
      </w:pPr>
      <w:r w:rsidRPr="004E1D5A">
        <w:rPr>
          <w:rFonts w:ascii="Times New Roman" w:hAnsi="Times New Roman" w:cs="Times New Roman"/>
          <w:sz w:val="28"/>
          <w:szCs w:val="28"/>
          <w:lang w:val="ru-RU"/>
        </w:rPr>
        <w:t xml:space="preserve">Рисунок </w:t>
      </w:r>
      <w:r w:rsidR="000029B5">
        <w:rPr>
          <w:rFonts w:ascii="Times New Roman" w:hAnsi="Times New Roman" w:cs="Times New Roman"/>
          <w:sz w:val="28"/>
          <w:szCs w:val="28"/>
          <w:lang w:val="ru-RU"/>
        </w:rPr>
        <w:t>1</w:t>
      </w:r>
      <w:r w:rsidRPr="004E1D5A">
        <w:rPr>
          <w:rFonts w:ascii="Times New Roman" w:hAnsi="Times New Roman" w:cs="Times New Roman"/>
          <w:sz w:val="28"/>
          <w:szCs w:val="28"/>
          <w:lang w:val="ru-RU"/>
        </w:rPr>
        <w:t xml:space="preserve">.1 – </w:t>
      </w:r>
      <w:r w:rsidR="003F2197">
        <w:rPr>
          <w:rFonts w:ascii="Times New Roman" w:hAnsi="Times New Roman" w:cs="Times New Roman"/>
          <w:sz w:val="28"/>
          <w:szCs w:val="28"/>
          <w:lang w:val="uk-UA"/>
        </w:rPr>
        <w:t xml:space="preserve">Результат виконання </w:t>
      </w:r>
      <w:r w:rsidR="00F60F55">
        <w:rPr>
          <w:rFonts w:ascii="Times New Roman" w:hAnsi="Times New Roman" w:cs="Times New Roman"/>
          <w:sz w:val="28"/>
          <w:szCs w:val="28"/>
          <w:lang w:val="uk-UA"/>
        </w:rPr>
        <w:t>програми</w:t>
      </w:r>
    </w:p>
    <w:p w14:paraId="24F0B66A" w14:textId="2AD7DC6B" w:rsidR="00A16D73" w:rsidRDefault="00B55031" w:rsidP="002702D7">
      <w:pPr>
        <w:spacing w:line="240" w:lineRule="auto"/>
        <w:ind w:right="-1" w:firstLine="720"/>
        <w:rPr>
          <w:rFonts w:ascii="Times New Roman" w:hAnsi="Times New Roman" w:cs="Times New Roman"/>
          <w:sz w:val="28"/>
          <w:szCs w:val="28"/>
          <w:lang w:val="uk-UA"/>
        </w:rPr>
      </w:pPr>
      <w:r>
        <w:rPr>
          <w:rFonts w:ascii="Times New Roman" w:hAnsi="Times New Roman" w:cs="Times New Roman"/>
          <w:sz w:val="28"/>
          <w:szCs w:val="28"/>
          <w:lang w:val="uk-UA"/>
        </w:rPr>
        <w:t>Отрима</w:t>
      </w:r>
      <w:r w:rsidR="002702D7">
        <w:rPr>
          <w:rFonts w:ascii="Times New Roman" w:hAnsi="Times New Roman" w:cs="Times New Roman"/>
          <w:sz w:val="28"/>
          <w:szCs w:val="28"/>
          <w:lang w:val="uk-UA"/>
        </w:rPr>
        <w:t>но</w:t>
      </w:r>
      <w:r>
        <w:rPr>
          <w:rFonts w:ascii="Times New Roman" w:hAnsi="Times New Roman" w:cs="Times New Roman"/>
          <w:sz w:val="28"/>
          <w:szCs w:val="28"/>
          <w:lang w:val="uk-UA"/>
        </w:rPr>
        <w:t xml:space="preserve"> коректний результат</w:t>
      </w:r>
      <w:r w:rsidR="00C04250">
        <w:rPr>
          <w:rFonts w:ascii="Times New Roman" w:hAnsi="Times New Roman" w:cs="Times New Roman"/>
          <w:sz w:val="28"/>
          <w:szCs w:val="28"/>
          <w:lang w:val="uk-UA"/>
        </w:rPr>
        <w:t xml:space="preserve"> множення матриць розробленими </w:t>
      </w:r>
      <w:r w:rsidR="001E32C2">
        <w:rPr>
          <w:rFonts w:ascii="Times New Roman" w:hAnsi="Times New Roman" w:cs="Times New Roman"/>
          <w:sz w:val="28"/>
          <w:szCs w:val="28"/>
          <w:lang w:val="uk-UA"/>
        </w:rPr>
        <w:t xml:space="preserve">стрічковим </w:t>
      </w:r>
      <w:r w:rsidR="001E32C2" w:rsidRPr="00CD36BA">
        <w:rPr>
          <w:rFonts w:ascii="Times New Roman" w:hAnsi="Times New Roman" w:cs="Times New Roman"/>
          <w:sz w:val="28"/>
          <w:szCs w:val="28"/>
          <w:lang w:val="uk-UA"/>
        </w:rPr>
        <w:t>алгоритм</w:t>
      </w:r>
      <w:r w:rsidR="001E32C2">
        <w:rPr>
          <w:rFonts w:ascii="Times New Roman" w:hAnsi="Times New Roman" w:cs="Times New Roman"/>
          <w:sz w:val="28"/>
          <w:szCs w:val="28"/>
          <w:lang w:val="uk-UA"/>
        </w:rPr>
        <w:t>ом</w:t>
      </w:r>
      <w:r w:rsidR="001E32C2" w:rsidRPr="00CD36BA">
        <w:rPr>
          <w:rFonts w:ascii="Times New Roman" w:hAnsi="Times New Roman" w:cs="Times New Roman"/>
          <w:sz w:val="28"/>
          <w:szCs w:val="28"/>
          <w:lang w:val="uk-UA"/>
        </w:rPr>
        <w:t xml:space="preserve"> </w:t>
      </w:r>
      <w:r w:rsidR="001E32C2">
        <w:rPr>
          <w:rFonts w:ascii="Times New Roman" w:hAnsi="Times New Roman" w:cs="Times New Roman"/>
          <w:sz w:val="28"/>
          <w:szCs w:val="28"/>
          <w:lang w:val="uk-UA"/>
        </w:rPr>
        <w:t xml:space="preserve">та </w:t>
      </w:r>
      <w:r w:rsidR="001E32C2" w:rsidRPr="00CD36BA">
        <w:rPr>
          <w:rFonts w:ascii="Times New Roman" w:hAnsi="Times New Roman" w:cs="Times New Roman"/>
          <w:sz w:val="28"/>
          <w:szCs w:val="28"/>
          <w:lang w:val="uk-UA"/>
        </w:rPr>
        <w:t>алгоритм</w:t>
      </w:r>
      <w:r w:rsidR="001E32C2">
        <w:rPr>
          <w:rFonts w:ascii="Times New Roman" w:hAnsi="Times New Roman" w:cs="Times New Roman"/>
          <w:sz w:val="28"/>
          <w:szCs w:val="28"/>
          <w:lang w:val="uk-UA"/>
        </w:rPr>
        <w:t>ом</w:t>
      </w:r>
      <w:r w:rsidR="001E32C2" w:rsidRPr="00CD36BA">
        <w:rPr>
          <w:rFonts w:ascii="Times New Roman" w:hAnsi="Times New Roman" w:cs="Times New Roman"/>
          <w:sz w:val="28"/>
          <w:szCs w:val="28"/>
          <w:lang w:val="uk-UA"/>
        </w:rPr>
        <w:t xml:space="preserve"> Фокса</w:t>
      </w:r>
      <w:r w:rsidR="001E32C2">
        <w:rPr>
          <w:rFonts w:ascii="Times New Roman" w:hAnsi="Times New Roman" w:cs="Times New Roman"/>
          <w:sz w:val="28"/>
          <w:szCs w:val="28"/>
          <w:lang w:val="uk-UA"/>
        </w:rPr>
        <w:t>.</w:t>
      </w:r>
    </w:p>
    <w:p w14:paraId="5AA72C47" w14:textId="61CE55AE" w:rsidR="003B3E2D" w:rsidRDefault="001164B8" w:rsidP="002702D7">
      <w:pPr>
        <w:spacing w:line="240" w:lineRule="auto"/>
        <w:ind w:right="-1" w:firstLine="720"/>
        <w:rPr>
          <w:rFonts w:ascii="Times New Roman" w:hAnsi="Times New Roman" w:cs="Times New Roman"/>
          <w:sz w:val="28"/>
          <w:szCs w:val="28"/>
          <w:lang w:val="uk-UA"/>
        </w:rPr>
      </w:pPr>
      <w:r>
        <w:rPr>
          <w:rFonts w:ascii="Times New Roman" w:hAnsi="Times New Roman" w:cs="Times New Roman"/>
          <w:sz w:val="28"/>
          <w:szCs w:val="28"/>
          <w:lang w:val="uk-UA"/>
        </w:rPr>
        <w:t>Далі виконаємо експерименти</w:t>
      </w:r>
      <w:r w:rsidR="00DF2CC3">
        <w:rPr>
          <w:rFonts w:ascii="Times New Roman" w:hAnsi="Times New Roman" w:cs="Times New Roman"/>
          <w:sz w:val="28"/>
          <w:szCs w:val="28"/>
          <w:lang w:val="uk-UA"/>
        </w:rPr>
        <w:t>.</w:t>
      </w:r>
    </w:p>
    <w:p w14:paraId="6D133247" w14:textId="255C53DE" w:rsidR="0067565F" w:rsidRDefault="004C0543" w:rsidP="00C6566F">
      <w:pPr>
        <w:spacing w:line="240" w:lineRule="auto"/>
        <w:ind w:right="-1" w:firstLine="720"/>
        <w:jc w:val="both"/>
        <w:rPr>
          <w:rFonts w:ascii="Times New Roman" w:hAnsi="Times New Roman" w:cs="Times New Roman"/>
          <w:sz w:val="28"/>
          <w:szCs w:val="28"/>
          <w:lang w:val="uk-UA"/>
        </w:rPr>
      </w:pPr>
      <w:r w:rsidRPr="004C0543">
        <w:rPr>
          <w:rFonts w:ascii="Times New Roman" w:hAnsi="Times New Roman" w:cs="Times New Roman"/>
          <w:sz w:val="28"/>
          <w:szCs w:val="28"/>
          <w:lang w:val="uk-UA"/>
        </w:rPr>
        <w:lastRenderedPageBreak/>
        <w:t>Для</w:t>
      </w:r>
      <w:r>
        <w:rPr>
          <w:rFonts w:ascii="Times New Roman" w:hAnsi="Times New Roman" w:cs="Times New Roman"/>
          <w:sz w:val="28"/>
          <w:szCs w:val="28"/>
          <w:lang w:val="uk-UA"/>
        </w:rPr>
        <w:t xml:space="preserve"> проведення</w:t>
      </w:r>
      <w:r w:rsidRPr="004C0543">
        <w:rPr>
          <w:rFonts w:ascii="Times New Roman" w:hAnsi="Times New Roman" w:cs="Times New Roman"/>
          <w:sz w:val="28"/>
          <w:szCs w:val="28"/>
          <w:lang w:val="uk-UA"/>
        </w:rPr>
        <w:t xml:space="preserve"> більш </w:t>
      </w:r>
      <w:r>
        <w:rPr>
          <w:rFonts w:ascii="Times New Roman" w:hAnsi="Times New Roman" w:cs="Times New Roman"/>
          <w:sz w:val="28"/>
          <w:szCs w:val="28"/>
          <w:lang w:val="uk-UA"/>
        </w:rPr>
        <w:t xml:space="preserve">об’єктивного заміру по часу виконання алгоритмів та отримання </w:t>
      </w:r>
      <w:r w:rsidRPr="004C0543">
        <w:rPr>
          <w:rFonts w:ascii="Times New Roman" w:hAnsi="Times New Roman" w:cs="Times New Roman"/>
          <w:sz w:val="28"/>
          <w:szCs w:val="28"/>
          <w:lang w:val="uk-UA"/>
        </w:rPr>
        <w:t xml:space="preserve">точного порівняння </w:t>
      </w:r>
      <w:r>
        <w:rPr>
          <w:rFonts w:ascii="Times New Roman" w:hAnsi="Times New Roman" w:cs="Times New Roman"/>
          <w:sz w:val="28"/>
          <w:szCs w:val="28"/>
          <w:lang w:val="uk-UA"/>
        </w:rPr>
        <w:t xml:space="preserve">їх </w:t>
      </w:r>
      <w:r w:rsidRPr="004C0543">
        <w:rPr>
          <w:rFonts w:ascii="Times New Roman" w:hAnsi="Times New Roman" w:cs="Times New Roman"/>
          <w:sz w:val="28"/>
          <w:szCs w:val="28"/>
          <w:lang w:val="uk-UA"/>
        </w:rPr>
        <w:t>ефективності, проведемо</w:t>
      </w:r>
      <w:r>
        <w:rPr>
          <w:rFonts w:ascii="Times New Roman" w:hAnsi="Times New Roman" w:cs="Times New Roman"/>
          <w:sz w:val="28"/>
          <w:szCs w:val="28"/>
          <w:lang w:val="uk-UA"/>
        </w:rPr>
        <w:t xml:space="preserve"> </w:t>
      </w:r>
      <w:r w:rsidRPr="004C0543">
        <w:rPr>
          <w:rFonts w:ascii="Times New Roman" w:hAnsi="Times New Roman" w:cs="Times New Roman"/>
          <w:sz w:val="28"/>
          <w:szCs w:val="28"/>
          <w:lang w:val="uk-UA"/>
        </w:rPr>
        <w:t xml:space="preserve">обрахування середнього часу виконання </w:t>
      </w:r>
      <w:r>
        <w:rPr>
          <w:rFonts w:ascii="Times New Roman" w:hAnsi="Times New Roman" w:cs="Times New Roman"/>
          <w:sz w:val="28"/>
          <w:szCs w:val="28"/>
          <w:lang w:val="uk-UA"/>
        </w:rPr>
        <w:t>10</w:t>
      </w:r>
      <w:r w:rsidRPr="004C0543">
        <w:rPr>
          <w:rFonts w:ascii="Times New Roman" w:hAnsi="Times New Roman" w:cs="Times New Roman"/>
          <w:sz w:val="28"/>
          <w:szCs w:val="28"/>
          <w:lang w:val="uk-UA"/>
        </w:rPr>
        <w:t xml:space="preserve"> ітерацій</w:t>
      </w:r>
      <w:r>
        <w:rPr>
          <w:rFonts w:ascii="Times New Roman" w:hAnsi="Times New Roman" w:cs="Times New Roman"/>
          <w:sz w:val="28"/>
          <w:szCs w:val="28"/>
          <w:lang w:val="uk-UA"/>
        </w:rPr>
        <w:t xml:space="preserve"> виконанн</w:t>
      </w:r>
      <w:r w:rsidR="00407CEF">
        <w:rPr>
          <w:rFonts w:ascii="Times New Roman" w:hAnsi="Times New Roman" w:cs="Times New Roman"/>
          <w:sz w:val="28"/>
          <w:szCs w:val="28"/>
          <w:lang w:val="uk-UA"/>
        </w:rPr>
        <w:t>я</w:t>
      </w:r>
      <w:r>
        <w:rPr>
          <w:rFonts w:ascii="Times New Roman" w:hAnsi="Times New Roman" w:cs="Times New Roman"/>
          <w:sz w:val="28"/>
          <w:szCs w:val="28"/>
          <w:lang w:val="uk-UA"/>
        </w:rPr>
        <w:t>.</w:t>
      </w:r>
    </w:p>
    <w:p w14:paraId="7FB9A4AF" w14:textId="5BFAC772" w:rsidR="000510E9" w:rsidRDefault="000510E9" w:rsidP="00C6566F">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Отримано наступні результати </w:t>
      </w:r>
      <w:r w:rsidR="00243DB8">
        <w:rPr>
          <w:rFonts w:ascii="Times New Roman" w:hAnsi="Times New Roman" w:cs="Times New Roman"/>
          <w:sz w:val="28"/>
          <w:szCs w:val="28"/>
          <w:lang w:val="uk-UA"/>
        </w:rPr>
        <w:t>експериментів</w:t>
      </w:r>
      <w:r w:rsidR="00817245">
        <w:rPr>
          <w:rFonts w:ascii="Times New Roman" w:hAnsi="Times New Roman" w:cs="Times New Roman"/>
          <w:sz w:val="28"/>
          <w:szCs w:val="28"/>
          <w:lang w:val="uk-UA"/>
        </w:rPr>
        <w:t>.</w:t>
      </w:r>
    </w:p>
    <w:p w14:paraId="1A03DEA8" w14:textId="5207CE3A" w:rsidR="00001704" w:rsidRDefault="00243DB8" w:rsidP="00BB5F15">
      <w:pPr>
        <w:spacing w:line="240" w:lineRule="auto"/>
        <w:ind w:right="-1"/>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стрічкового алгоритму в секундах.</w:t>
      </w:r>
    </w:p>
    <w:tbl>
      <w:tblPr>
        <w:tblW w:w="5602" w:type="dxa"/>
        <w:tblLook w:val="04A0" w:firstRow="1" w:lastRow="0" w:firstColumn="1" w:lastColumn="0" w:noHBand="0" w:noVBand="1"/>
      </w:tblPr>
      <w:tblGrid>
        <w:gridCol w:w="960"/>
        <w:gridCol w:w="1544"/>
        <w:gridCol w:w="1126"/>
        <w:gridCol w:w="986"/>
        <w:gridCol w:w="986"/>
      </w:tblGrid>
      <w:tr w:rsidR="00243DB8" w:rsidRPr="00243DB8" w14:paraId="3C57BCAE" w14:textId="77777777" w:rsidTr="00767522">
        <w:trPr>
          <w:trHeight w:val="301"/>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519FD" w14:textId="014A89EA" w:rsidR="00243DB8" w:rsidRDefault="00243DB8" w:rsidP="00243DB8">
            <w:pPr>
              <w:spacing w:after="0" w:line="240" w:lineRule="auto"/>
              <w:rPr>
                <w:rFonts w:ascii="Times New Roman" w:eastAsia="Times New Roman" w:hAnsi="Times New Roman" w:cs="Times New Roman"/>
                <w:color w:val="000000"/>
                <w:kern w:val="0"/>
                <w:sz w:val="24"/>
                <w:szCs w:val="24"/>
                <w:lang w:val="uk-UA" w:eastAsia="ru-UA"/>
                <w14:ligatures w14:val="none"/>
              </w:rPr>
            </w:pPr>
            <w:r>
              <w:rPr>
                <w:rFonts w:ascii="Times New Roman" w:eastAsia="Times New Roman" w:hAnsi="Times New Roman" w:cs="Times New Roman"/>
                <w:color w:val="000000"/>
                <w:kern w:val="0"/>
                <w:sz w:val="24"/>
                <w:szCs w:val="24"/>
                <w:lang w:val="uk-UA" w:eastAsia="ru-UA"/>
                <w14:ligatures w14:val="none"/>
              </w:rPr>
              <w:t xml:space="preserve">        </w:t>
            </w:r>
            <w:r w:rsidRPr="00243DB8">
              <w:rPr>
                <w:rFonts w:ascii="Times New Roman" w:eastAsia="Times New Roman" w:hAnsi="Times New Roman" w:cs="Times New Roman"/>
                <w:color w:val="000000"/>
                <w:kern w:val="0"/>
                <w:sz w:val="24"/>
                <w:szCs w:val="24"/>
                <w:lang w:eastAsia="ru-UA"/>
                <w14:ligatures w14:val="none"/>
              </w:rPr>
              <w:t>np</w:t>
            </w:r>
            <w:r w:rsidRPr="00243DB8">
              <w:rPr>
                <w:rFonts w:ascii="Times New Roman" w:eastAsia="Times New Roman" w:hAnsi="Times New Roman" w:cs="Times New Roman"/>
                <w:color w:val="000000"/>
                <w:kern w:val="0"/>
                <w:sz w:val="24"/>
                <w:szCs w:val="24"/>
                <w:lang w:eastAsia="ru-UA"/>
                <w14:ligatures w14:val="none"/>
              </w:rPr>
              <w:t xml:space="preserve"> </w:t>
            </w:r>
          </w:p>
          <w:p w14:paraId="3F07F5BA" w14:textId="5E03B2E9" w:rsidR="00243DB8" w:rsidRPr="00243DB8" w:rsidRDefault="00243DB8" w:rsidP="00243DB8">
            <w:pPr>
              <w:spacing w:after="0" w:line="240" w:lineRule="auto"/>
              <w:rPr>
                <w:rFonts w:ascii="Times New Roman" w:eastAsia="Times New Roman" w:hAnsi="Times New Roman" w:cs="Times New Roman"/>
                <w:color w:val="000000"/>
                <w:kern w:val="0"/>
                <w:sz w:val="24"/>
                <w:szCs w:val="24"/>
                <w:lang w:val="uk-UA" w:eastAsia="ru-UA"/>
                <w14:ligatures w14:val="none"/>
              </w:rPr>
            </w:pPr>
            <w:r w:rsidRPr="00243DB8">
              <w:rPr>
                <w:rFonts w:ascii="Times New Roman" w:eastAsia="Times New Roman" w:hAnsi="Times New Roman" w:cs="Times New Roman"/>
                <w:color w:val="000000"/>
                <w:kern w:val="0"/>
                <w:sz w:val="24"/>
                <w:szCs w:val="24"/>
                <w:lang w:eastAsia="ru-UA"/>
                <w14:ligatures w14:val="none"/>
              </w:rPr>
              <w:t xml:space="preserve">size </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2F6AAC40" w14:textId="77777777" w:rsidR="00243DB8" w:rsidRPr="00243DB8" w:rsidRDefault="00243DB8" w:rsidP="00243DB8">
            <w:pPr>
              <w:spacing w:after="0" w:line="240" w:lineRule="auto"/>
              <w:jc w:val="center"/>
              <w:rPr>
                <w:rFonts w:ascii="Times New Roman" w:eastAsia="Times New Roman" w:hAnsi="Times New Roman" w:cs="Times New Roman"/>
                <w:color w:val="000000"/>
                <w:kern w:val="0"/>
                <w:sz w:val="24"/>
                <w:szCs w:val="24"/>
                <w:lang w:val="uk-UA" w:eastAsia="ru-UA"/>
                <w14:ligatures w14:val="none"/>
              </w:rPr>
            </w:pPr>
            <w:r w:rsidRPr="00243DB8">
              <w:rPr>
                <w:rFonts w:ascii="Times New Roman" w:eastAsia="Times New Roman" w:hAnsi="Times New Roman" w:cs="Times New Roman"/>
                <w:color w:val="000000"/>
                <w:kern w:val="0"/>
                <w:sz w:val="24"/>
                <w:szCs w:val="24"/>
                <w:lang w:val="uk-UA" w:eastAsia="ru-UA"/>
                <w14:ligatures w14:val="none"/>
              </w:rPr>
              <w:t>Послідовний</w:t>
            </w:r>
          </w:p>
        </w:tc>
        <w:tc>
          <w:tcPr>
            <w:tcW w:w="1126" w:type="dxa"/>
            <w:tcBorders>
              <w:top w:val="single" w:sz="4" w:space="0" w:color="auto"/>
              <w:left w:val="nil"/>
              <w:bottom w:val="single" w:sz="4" w:space="0" w:color="auto"/>
              <w:right w:val="single" w:sz="4" w:space="0" w:color="auto"/>
            </w:tcBorders>
            <w:shd w:val="clear" w:color="auto" w:fill="auto"/>
            <w:noWrap/>
            <w:vAlign w:val="bottom"/>
            <w:hideMark/>
          </w:tcPr>
          <w:p w14:paraId="2A5ED843" w14:textId="77777777" w:rsidR="00243DB8" w:rsidRPr="00243DB8" w:rsidRDefault="00243DB8" w:rsidP="00243DB8">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39B40FC" w14:textId="77777777" w:rsidR="00243DB8" w:rsidRPr="00243DB8" w:rsidRDefault="00243DB8" w:rsidP="00243DB8">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618B154" w14:textId="77777777" w:rsidR="00243DB8" w:rsidRPr="00243DB8" w:rsidRDefault="00243DB8" w:rsidP="00243DB8">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16</w:t>
            </w:r>
          </w:p>
        </w:tc>
      </w:tr>
      <w:tr w:rsidR="00767522" w:rsidRPr="00243DB8" w14:paraId="6ACAB4BD" w14:textId="77777777" w:rsidTr="0076752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EE3EE6"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1000</w:t>
            </w:r>
          </w:p>
        </w:tc>
        <w:tc>
          <w:tcPr>
            <w:tcW w:w="1544" w:type="dxa"/>
            <w:tcBorders>
              <w:top w:val="nil"/>
              <w:left w:val="nil"/>
              <w:bottom w:val="single" w:sz="4" w:space="0" w:color="auto"/>
              <w:right w:val="single" w:sz="4" w:space="0" w:color="auto"/>
            </w:tcBorders>
            <w:shd w:val="clear" w:color="auto" w:fill="auto"/>
            <w:noWrap/>
            <w:vAlign w:val="bottom"/>
            <w:hideMark/>
          </w:tcPr>
          <w:p w14:paraId="2AEFAF4F" w14:textId="59E7FDEA"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5,967</w:t>
            </w:r>
          </w:p>
        </w:tc>
        <w:tc>
          <w:tcPr>
            <w:tcW w:w="1126" w:type="dxa"/>
            <w:tcBorders>
              <w:top w:val="nil"/>
              <w:left w:val="nil"/>
              <w:bottom w:val="single" w:sz="4" w:space="0" w:color="auto"/>
              <w:right w:val="single" w:sz="4" w:space="0" w:color="auto"/>
            </w:tcBorders>
            <w:shd w:val="clear" w:color="auto" w:fill="auto"/>
            <w:noWrap/>
            <w:vAlign w:val="bottom"/>
            <w:hideMark/>
          </w:tcPr>
          <w:p w14:paraId="4825348D" w14:textId="3BA9D630"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2,818</w:t>
            </w:r>
          </w:p>
        </w:tc>
        <w:tc>
          <w:tcPr>
            <w:tcW w:w="986" w:type="dxa"/>
            <w:tcBorders>
              <w:top w:val="nil"/>
              <w:left w:val="nil"/>
              <w:bottom w:val="single" w:sz="4" w:space="0" w:color="auto"/>
              <w:right w:val="single" w:sz="4" w:space="0" w:color="auto"/>
            </w:tcBorders>
            <w:shd w:val="clear" w:color="auto" w:fill="auto"/>
            <w:noWrap/>
            <w:vAlign w:val="bottom"/>
            <w:hideMark/>
          </w:tcPr>
          <w:p w14:paraId="565DF0AB" w14:textId="5241247B"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2,908</w:t>
            </w:r>
          </w:p>
        </w:tc>
        <w:tc>
          <w:tcPr>
            <w:tcW w:w="986" w:type="dxa"/>
            <w:tcBorders>
              <w:top w:val="nil"/>
              <w:left w:val="nil"/>
              <w:bottom w:val="single" w:sz="4" w:space="0" w:color="auto"/>
              <w:right w:val="single" w:sz="4" w:space="0" w:color="auto"/>
            </w:tcBorders>
            <w:shd w:val="clear" w:color="auto" w:fill="auto"/>
            <w:noWrap/>
            <w:vAlign w:val="bottom"/>
            <w:hideMark/>
          </w:tcPr>
          <w:p w14:paraId="6CE6BC17" w14:textId="2154E476"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5,08</w:t>
            </w:r>
          </w:p>
        </w:tc>
      </w:tr>
      <w:tr w:rsidR="00767522" w:rsidRPr="00243DB8" w14:paraId="570DA79F" w14:textId="77777777" w:rsidTr="0076752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4B68F"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1500</w:t>
            </w:r>
          </w:p>
        </w:tc>
        <w:tc>
          <w:tcPr>
            <w:tcW w:w="1544" w:type="dxa"/>
            <w:tcBorders>
              <w:top w:val="nil"/>
              <w:left w:val="nil"/>
              <w:bottom w:val="single" w:sz="4" w:space="0" w:color="auto"/>
              <w:right w:val="single" w:sz="4" w:space="0" w:color="auto"/>
            </w:tcBorders>
            <w:shd w:val="clear" w:color="auto" w:fill="auto"/>
            <w:noWrap/>
            <w:vAlign w:val="bottom"/>
            <w:hideMark/>
          </w:tcPr>
          <w:p w14:paraId="675C8E8C" w14:textId="6BD2DDD4"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81,201</w:t>
            </w:r>
          </w:p>
        </w:tc>
        <w:tc>
          <w:tcPr>
            <w:tcW w:w="1126" w:type="dxa"/>
            <w:tcBorders>
              <w:top w:val="nil"/>
              <w:left w:val="nil"/>
              <w:bottom w:val="single" w:sz="4" w:space="0" w:color="auto"/>
              <w:right w:val="single" w:sz="4" w:space="0" w:color="auto"/>
            </w:tcBorders>
            <w:shd w:val="clear" w:color="auto" w:fill="auto"/>
            <w:noWrap/>
            <w:vAlign w:val="bottom"/>
            <w:hideMark/>
          </w:tcPr>
          <w:p w14:paraId="64D581C6" w14:textId="55586E3B"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21,817</w:t>
            </w:r>
          </w:p>
        </w:tc>
        <w:tc>
          <w:tcPr>
            <w:tcW w:w="986" w:type="dxa"/>
            <w:tcBorders>
              <w:top w:val="nil"/>
              <w:left w:val="nil"/>
              <w:bottom w:val="single" w:sz="4" w:space="0" w:color="auto"/>
              <w:right w:val="single" w:sz="4" w:space="0" w:color="auto"/>
            </w:tcBorders>
            <w:shd w:val="clear" w:color="auto" w:fill="auto"/>
            <w:noWrap/>
            <w:vAlign w:val="bottom"/>
            <w:hideMark/>
          </w:tcPr>
          <w:p w14:paraId="6DE07EDD" w14:textId="0AEDF70F"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20,274</w:t>
            </w:r>
          </w:p>
        </w:tc>
        <w:tc>
          <w:tcPr>
            <w:tcW w:w="986" w:type="dxa"/>
            <w:tcBorders>
              <w:top w:val="nil"/>
              <w:left w:val="nil"/>
              <w:bottom w:val="single" w:sz="4" w:space="0" w:color="auto"/>
              <w:right w:val="single" w:sz="4" w:space="0" w:color="auto"/>
            </w:tcBorders>
            <w:shd w:val="clear" w:color="auto" w:fill="auto"/>
            <w:noWrap/>
            <w:vAlign w:val="bottom"/>
            <w:hideMark/>
          </w:tcPr>
          <w:p w14:paraId="586FE0BD" w14:textId="340716EB"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19,856</w:t>
            </w:r>
          </w:p>
        </w:tc>
      </w:tr>
      <w:tr w:rsidR="00767522" w:rsidRPr="00243DB8" w14:paraId="14B24C71" w14:textId="77777777" w:rsidTr="0076752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E46D5B"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2000</w:t>
            </w:r>
          </w:p>
        </w:tc>
        <w:tc>
          <w:tcPr>
            <w:tcW w:w="1544" w:type="dxa"/>
            <w:tcBorders>
              <w:top w:val="nil"/>
              <w:left w:val="nil"/>
              <w:bottom w:val="single" w:sz="4" w:space="0" w:color="auto"/>
              <w:right w:val="single" w:sz="4" w:space="0" w:color="auto"/>
            </w:tcBorders>
            <w:shd w:val="clear" w:color="auto" w:fill="auto"/>
            <w:noWrap/>
            <w:vAlign w:val="bottom"/>
            <w:hideMark/>
          </w:tcPr>
          <w:p w14:paraId="734419CB" w14:textId="1B780C75"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222,327</w:t>
            </w:r>
          </w:p>
        </w:tc>
        <w:tc>
          <w:tcPr>
            <w:tcW w:w="1126" w:type="dxa"/>
            <w:tcBorders>
              <w:top w:val="nil"/>
              <w:left w:val="nil"/>
              <w:bottom w:val="single" w:sz="4" w:space="0" w:color="auto"/>
              <w:right w:val="single" w:sz="4" w:space="0" w:color="auto"/>
            </w:tcBorders>
            <w:shd w:val="clear" w:color="auto" w:fill="auto"/>
            <w:noWrap/>
            <w:vAlign w:val="bottom"/>
            <w:hideMark/>
          </w:tcPr>
          <w:p w14:paraId="169E6381" w14:textId="1A718E50"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81,012</w:t>
            </w:r>
          </w:p>
        </w:tc>
        <w:tc>
          <w:tcPr>
            <w:tcW w:w="986" w:type="dxa"/>
            <w:tcBorders>
              <w:top w:val="nil"/>
              <w:left w:val="nil"/>
              <w:bottom w:val="single" w:sz="4" w:space="0" w:color="auto"/>
              <w:right w:val="single" w:sz="4" w:space="0" w:color="auto"/>
            </w:tcBorders>
            <w:shd w:val="clear" w:color="auto" w:fill="auto"/>
            <w:noWrap/>
            <w:vAlign w:val="bottom"/>
            <w:hideMark/>
          </w:tcPr>
          <w:p w14:paraId="555C0EEC" w14:textId="28D606B2"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52,53</w:t>
            </w:r>
          </w:p>
        </w:tc>
        <w:tc>
          <w:tcPr>
            <w:tcW w:w="986" w:type="dxa"/>
            <w:tcBorders>
              <w:top w:val="nil"/>
              <w:left w:val="nil"/>
              <w:bottom w:val="single" w:sz="4" w:space="0" w:color="auto"/>
              <w:right w:val="single" w:sz="4" w:space="0" w:color="auto"/>
            </w:tcBorders>
            <w:shd w:val="clear" w:color="auto" w:fill="auto"/>
            <w:noWrap/>
            <w:vAlign w:val="bottom"/>
            <w:hideMark/>
          </w:tcPr>
          <w:p w14:paraId="47B56361" w14:textId="5D8EA772"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51,478</w:t>
            </w:r>
          </w:p>
        </w:tc>
      </w:tr>
      <w:tr w:rsidR="00767522" w:rsidRPr="00243DB8" w14:paraId="329E4BDF" w14:textId="77777777" w:rsidTr="0076752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2B5A7A"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2500</w:t>
            </w:r>
          </w:p>
        </w:tc>
        <w:tc>
          <w:tcPr>
            <w:tcW w:w="1544" w:type="dxa"/>
            <w:tcBorders>
              <w:top w:val="nil"/>
              <w:left w:val="nil"/>
              <w:bottom w:val="single" w:sz="4" w:space="0" w:color="auto"/>
              <w:right w:val="single" w:sz="4" w:space="0" w:color="auto"/>
            </w:tcBorders>
            <w:shd w:val="clear" w:color="auto" w:fill="auto"/>
            <w:noWrap/>
            <w:vAlign w:val="bottom"/>
            <w:hideMark/>
          </w:tcPr>
          <w:p w14:paraId="753AC279" w14:textId="4917FA9E"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305,415</w:t>
            </w:r>
          </w:p>
        </w:tc>
        <w:tc>
          <w:tcPr>
            <w:tcW w:w="1126" w:type="dxa"/>
            <w:tcBorders>
              <w:top w:val="nil"/>
              <w:left w:val="nil"/>
              <w:bottom w:val="single" w:sz="4" w:space="0" w:color="auto"/>
              <w:right w:val="single" w:sz="4" w:space="0" w:color="auto"/>
            </w:tcBorders>
            <w:shd w:val="clear" w:color="auto" w:fill="auto"/>
            <w:noWrap/>
            <w:vAlign w:val="bottom"/>
            <w:hideMark/>
          </w:tcPr>
          <w:p w14:paraId="6A439916" w14:textId="0009B380"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106,386</w:t>
            </w:r>
          </w:p>
        </w:tc>
        <w:tc>
          <w:tcPr>
            <w:tcW w:w="986" w:type="dxa"/>
            <w:tcBorders>
              <w:top w:val="nil"/>
              <w:left w:val="nil"/>
              <w:bottom w:val="single" w:sz="4" w:space="0" w:color="auto"/>
              <w:right w:val="single" w:sz="4" w:space="0" w:color="auto"/>
            </w:tcBorders>
            <w:shd w:val="clear" w:color="auto" w:fill="auto"/>
            <w:noWrap/>
            <w:vAlign w:val="bottom"/>
            <w:hideMark/>
          </w:tcPr>
          <w:p w14:paraId="3E54C805" w14:textId="7002A434"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84,792</w:t>
            </w:r>
          </w:p>
        </w:tc>
        <w:tc>
          <w:tcPr>
            <w:tcW w:w="986" w:type="dxa"/>
            <w:tcBorders>
              <w:top w:val="nil"/>
              <w:left w:val="nil"/>
              <w:bottom w:val="single" w:sz="4" w:space="0" w:color="auto"/>
              <w:right w:val="single" w:sz="4" w:space="0" w:color="auto"/>
            </w:tcBorders>
            <w:shd w:val="clear" w:color="auto" w:fill="auto"/>
            <w:noWrap/>
            <w:vAlign w:val="bottom"/>
            <w:hideMark/>
          </w:tcPr>
          <w:p w14:paraId="558A384A" w14:textId="49B3BC3B"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71,77</w:t>
            </w:r>
          </w:p>
        </w:tc>
      </w:tr>
    </w:tbl>
    <w:p w14:paraId="62A53D92" w14:textId="0FBA8C69" w:rsidR="003D67C4" w:rsidRDefault="003D67C4" w:rsidP="00682870">
      <w:pPr>
        <w:spacing w:line="240" w:lineRule="auto"/>
        <w:ind w:right="-1"/>
        <w:jc w:val="both"/>
        <w:rPr>
          <w:rFonts w:ascii="Times New Roman" w:hAnsi="Times New Roman" w:cs="Times New Roman"/>
          <w:sz w:val="28"/>
          <w:szCs w:val="28"/>
          <w:lang w:val="uk-UA"/>
        </w:rPr>
      </w:pPr>
    </w:p>
    <w:p w14:paraId="376A622E" w14:textId="72D48F7C" w:rsidR="003D67C4" w:rsidRPr="001A2403" w:rsidRDefault="00CA43FB" w:rsidP="00682870">
      <w:pPr>
        <w:spacing w:line="240" w:lineRule="auto"/>
        <w:ind w:right="-1"/>
        <w:jc w:val="both"/>
        <w:rPr>
          <w:rFonts w:ascii="Times New Roman" w:hAnsi="Times New Roman" w:cs="Times New Roman"/>
          <w:sz w:val="28"/>
          <w:szCs w:val="28"/>
          <w:lang w:val="ru-RU"/>
        </w:rPr>
      </w:pPr>
      <w:r>
        <w:rPr>
          <w:noProof/>
        </w:rPr>
        <w:drawing>
          <wp:inline distT="0" distB="0" distL="0" distR="0" wp14:anchorId="1C2AEE04" wp14:editId="35F9C879">
            <wp:extent cx="4506688" cy="2576513"/>
            <wp:effectExtent l="0" t="0" r="8255" b="14605"/>
            <wp:docPr id="292901964" name="Диаграмма 1">
              <a:extLst xmlns:a="http://schemas.openxmlformats.org/drawingml/2006/main">
                <a:ext uri="{FF2B5EF4-FFF2-40B4-BE49-F238E27FC236}">
                  <a16:creationId xmlns:a16="http://schemas.microsoft.com/office/drawing/2014/main" id="{1BD830A0-5024-7BDC-F08D-22A2793AA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65BE42" w14:textId="25885B40" w:rsidR="003D67C4" w:rsidRDefault="00CA43FB" w:rsidP="00682870">
      <w:pPr>
        <w:spacing w:line="240" w:lineRule="auto"/>
        <w:ind w:right="-1"/>
        <w:jc w:val="both"/>
        <w:rPr>
          <w:rFonts w:ascii="Times New Roman" w:hAnsi="Times New Roman" w:cs="Times New Roman"/>
          <w:sz w:val="28"/>
          <w:szCs w:val="28"/>
          <w:lang w:val="uk-UA"/>
        </w:rPr>
      </w:pPr>
      <w:r>
        <w:rPr>
          <w:noProof/>
        </w:rPr>
        <w:drawing>
          <wp:inline distT="0" distB="0" distL="0" distR="0" wp14:anchorId="7B215E85" wp14:editId="4A33FDF7">
            <wp:extent cx="4561115" cy="2576513"/>
            <wp:effectExtent l="0" t="0" r="11430" b="14605"/>
            <wp:docPr id="230328372" name="Диаграмма 1">
              <a:extLst xmlns:a="http://schemas.openxmlformats.org/drawingml/2006/main">
                <a:ext uri="{FF2B5EF4-FFF2-40B4-BE49-F238E27FC236}">
                  <a16:creationId xmlns:a16="http://schemas.microsoft.com/office/drawing/2014/main" id="{D442FC08-A25C-4A3F-82D5-1647B429D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75E052" w14:textId="77777777" w:rsidR="003D67C4" w:rsidRDefault="003D67C4" w:rsidP="00682870">
      <w:pPr>
        <w:spacing w:line="240" w:lineRule="auto"/>
        <w:ind w:right="-1"/>
        <w:jc w:val="both"/>
        <w:rPr>
          <w:rFonts w:ascii="Times New Roman" w:hAnsi="Times New Roman" w:cs="Times New Roman"/>
          <w:sz w:val="28"/>
          <w:szCs w:val="28"/>
          <w:lang w:val="uk-UA"/>
        </w:rPr>
      </w:pPr>
    </w:p>
    <w:p w14:paraId="68F4A46D" w14:textId="685A5797" w:rsidR="003D67C4" w:rsidRDefault="00CA43FB" w:rsidP="00AE3910">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Зазначимо, що стрічковий алгоритм працює значно швидше за послідовний, також по граф</w:t>
      </w:r>
      <w:r w:rsidR="005556B3">
        <w:rPr>
          <w:rFonts w:ascii="Times New Roman" w:hAnsi="Times New Roman" w:cs="Times New Roman"/>
          <w:sz w:val="28"/>
          <w:szCs w:val="28"/>
          <w:lang w:val="uk-UA"/>
        </w:rPr>
        <w:t>і</w:t>
      </w:r>
      <w:r>
        <w:rPr>
          <w:rFonts w:ascii="Times New Roman" w:hAnsi="Times New Roman" w:cs="Times New Roman"/>
          <w:sz w:val="28"/>
          <w:szCs w:val="28"/>
          <w:lang w:val="uk-UA"/>
        </w:rPr>
        <w:t>ка можем побачити, що зі збільшенням кількості потоків, з</w:t>
      </w:r>
      <w:r w:rsidR="00AE3910">
        <w:rPr>
          <w:rFonts w:ascii="Times New Roman" w:hAnsi="Times New Roman" w:cs="Times New Roman"/>
          <w:sz w:val="28"/>
          <w:szCs w:val="28"/>
          <w:lang w:val="uk-UA"/>
        </w:rPr>
        <w:t>меншується</w:t>
      </w:r>
      <w:r>
        <w:rPr>
          <w:rFonts w:ascii="Times New Roman" w:hAnsi="Times New Roman" w:cs="Times New Roman"/>
          <w:sz w:val="28"/>
          <w:szCs w:val="28"/>
          <w:lang w:val="uk-UA"/>
        </w:rPr>
        <w:t xml:space="preserve"> швидкість множення.</w:t>
      </w:r>
    </w:p>
    <w:p w14:paraId="00F15540" w14:textId="37799C81" w:rsidR="00682870" w:rsidRDefault="00682870" w:rsidP="00682870">
      <w:pPr>
        <w:spacing w:line="240" w:lineRule="auto"/>
        <w:ind w:right="-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Виконання алгоритму</w:t>
      </w:r>
      <w:r>
        <w:rPr>
          <w:rFonts w:ascii="Times New Roman" w:hAnsi="Times New Roman" w:cs="Times New Roman"/>
          <w:sz w:val="28"/>
          <w:szCs w:val="28"/>
          <w:lang w:val="uk-UA"/>
        </w:rPr>
        <w:t xml:space="preserve"> Фокса</w:t>
      </w:r>
      <w:r>
        <w:rPr>
          <w:rFonts w:ascii="Times New Roman" w:hAnsi="Times New Roman" w:cs="Times New Roman"/>
          <w:sz w:val="28"/>
          <w:szCs w:val="28"/>
          <w:lang w:val="uk-UA"/>
        </w:rPr>
        <w:t xml:space="preserve"> в секундах.</w:t>
      </w:r>
    </w:p>
    <w:tbl>
      <w:tblPr>
        <w:tblW w:w="5462" w:type="dxa"/>
        <w:tblLook w:val="04A0" w:firstRow="1" w:lastRow="0" w:firstColumn="1" w:lastColumn="0" w:noHBand="0" w:noVBand="1"/>
      </w:tblPr>
      <w:tblGrid>
        <w:gridCol w:w="960"/>
        <w:gridCol w:w="1544"/>
        <w:gridCol w:w="986"/>
        <w:gridCol w:w="986"/>
        <w:gridCol w:w="986"/>
      </w:tblGrid>
      <w:tr w:rsidR="003D67C4" w:rsidRPr="00243DB8" w14:paraId="30A2C44E" w14:textId="77777777" w:rsidTr="004F4A7E">
        <w:trPr>
          <w:trHeight w:val="301"/>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D8B51" w14:textId="77777777" w:rsidR="003D67C4" w:rsidRDefault="003D67C4" w:rsidP="00B74A8F">
            <w:pPr>
              <w:spacing w:after="0" w:line="240" w:lineRule="auto"/>
              <w:rPr>
                <w:rFonts w:ascii="Times New Roman" w:eastAsia="Times New Roman" w:hAnsi="Times New Roman" w:cs="Times New Roman"/>
                <w:color w:val="000000"/>
                <w:kern w:val="0"/>
                <w:sz w:val="24"/>
                <w:szCs w:val="24"/>
                <w:lang w:val="uk-UA" w:eastAsia="ru-UA"/>
                <w14:ligatures w14:val="none"/>
              </w:rPr>
            </w:pPr>
            <w:r>
              <w:rPr>
                <w:rFonts w:ascii="Times New Roman" w:eastAsia="Times New Roman" w:hAnsi="Times New Roman" w:cs="Times New Roman"/>
                <w:color w:val="000000"/>
                <w:kern w:val="0"/>
                <w:sz w:val="24"/>
                <w:szCs w:val="24"/>
                <w:lang w:val="uk-UA" w:eastAsia="ru-UA"/>
                <w14:ligatures w14:val="none"/>
              </w:rPr>
              <w:t xml:space="preserve">        </w:t>
            </w:r>
            <w:r w:rsidRPr="00243DB8">
              <w:rPr>
                <w:rFonts w:ascii="Times New Roman" w:eastAsia="Times New Roman" w:hAnsi="Times New Roman" w:cs="Times New Roman"/>
                <w:color w:val="000000"/>
                <w:kern w:val="0"/>
                <w:sz w:val="24"/>
                <w:szCs w:val="24"/>
                <w:lang w:eastAsia="ru-UA"/>
                <w14:ligatures w14:val="none"/>
              </w:rPr>
              <w:t xml:space="preserve">np </w:t>
            </w:r>
          </w:p>
          <w:p w14:paraId="09067CCB" w14:textId="77777777" w:rsidR="003D67C4" w:rsidRPr="00243DB8" w:rsidRDefault="003D67C4" w:rsidP="00B74A8F">
            <w:pPr>
              <w:spacing w:after="0" w:line="240" w:lineRule="auto"/>
              <w:rPr>
                <w:rFonts w:ascii="Times New Roman" w:eastAsia="Times New Roman" w:hAnsi="Times New Roman" w:cs="Times New Roman"/>
                <w:color w:val="000000"/>
                <w:kern w:val="0"/>
                <w:sz w:val="24"/>
                <w:szCs w:val="24"/>
                <w:lang w:val="uk-UA" w:eastAsia="ru-UA"/>
                <w14:ligatures w14:val="none"/>
              </w:rPr>
            </w:pPr>
            <w:r w:rsidRPr="00243DB8">
              <w:rPr>
                <w:rFonts w:ascii="Times New Roman" w:eastAsia="Times New Roman" w:hAnsi="Times New Roman" w:cs="Times New Roman"/>
                <w:color w:val="000000"/>
                <w:kern w:val="0"/>
                <w:sz w:val="24"/>
                <w:szCs w:val="24"/>
                <w:lang w:eastAsia="ru-UA"/>
                <w14:ligatures w14:val="none"/>
              </w:rPr>
              <w:t xml:space="preserve">size </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58EE2D78" w14:textId="77777777" w:rsidR="003D67C4" w:rsidRPr="00243DB8" w:rsidRDefault="003D67C4" w:rsidP="00B74A8F">
            <w:pPr>
              <w:spacing w:after="0" w:line="240" w:lineRule="auto"/>
              <w:jc w:val="center"/>
              <w:rPr>
                <w:rFonts w:ascii="Times New Roman" w:eastAsia="Times New Roman" w:hAnsi="Times New Roman" w:cs="Times New Roman"/>
                <w:color w:val="000000"/>
                <w:kern w:val="0"/>
                <w:sz w:val="24"/>
                <w:szCs w:val="24"/>
                <w:lang w:val="uk-UA" w:eastAsia="ru-UA"/>
                <w14:ligatures w14:val="none"/>
              </w:rPr>
            </w:pPr>
            <w:r w:rsidRPr="00243DB8">
              <w:rPr>
                <w:rFonts w:ascii="Times New Roman" w:eastAsia="Times New Roman" w:hAnsi="Times New Roman" w:cs="Times New Roman"/>
                <w:color w:val="000000"/>
                <w:kern w:val="0"/>
                <w:sz w:val="24"/>
                <w:szCs w:val="24"/>
                <w:lang w:val="uk-UA" w:eastAsia="ru-UA"/>
                <w14:ligatures w14:val="none"/>
              </w:rPr>
              <w:t>Послідовний</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533780" w14:textId="77777777" w:rsidR="003D67C4" w:rsidRPr="00243DB8" w:rsidRDefault="003D67C4" w:rsidP="00B74A8F">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84FA59" w14:textId="77777777" w:rsidR="003D67C4" w:rsidRPr="00243DB8" w:rsidRDefault="003D67C4" w:rsidP="00B74A8F">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38501CC" w14:textId="77777777" w:rsidR="003D67C4" w:rsidRPr="00243DB8" w:rsidRDefault="003D67C4" w:rsidP="00B74A8F">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16</w:t>
            </w:r>
          </w:p>
        </w:tc>
      </w:tr>
      <w:tr w:rsidR="00767522" w:rsidRPr="00243DB8" w14:paraId="6D82DE9A" w14:textId="77777777" w:rsidTr="004F4A7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51ABF7"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1000</w:t>
            </w:r>
          </w:p>
        </w:tc>
        <w:tc>
          <w:tcPr>
            <w:tcW w:w="1544" w:type="dxa"/>
            <w:tcBorders>
              <w:top w:val="nil"/>
              <w:left w:val="nil"/>
              <w:bottom w:val="single" w:sz="4" w:space="0" w:color="auto"/>
              <w:right w:val="single" w:sz="4" w:space="0" w:color="auto"/>
            </w:tcBorders>
            <w:shd w:val="clear" w:color="auto" w:fill="auto"/>
            <w:noWrap/>
            <w:vAlign w:val="bottom"/>
            <w:hideMark/>
          </w:tcPr>
          <w:p w14:paraId="2B3F1573" w14:textId="3C473B3D"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5,967</w:t>
            </w:r>
          </w:p>
        </w:tc>
        <w:tc>
          <w:tcPr>
            <w:tcW w:w="986" w:type="dxa"/>
            <w:tcBorders>
              <w:top w:val="nil"/>
              <w:left w:val="nil"/>
              <w:bottom w:val="single" w:sz="4" w:space="0" w:color="auto"/>
              <w:right w:val="single" w:sz="4" w:space="0" w:color="auto"/>
            </w:tcBorders>
            <w:shd w:val="clear" w:color="auto" w:fill="auto"/>
            <w:noWrap/>
            <w:vAlign w:val="bottom"/>
            <w:hideMark/>
          </w:tcPr>
          <w:p w14:paraId="2E2693DA" w14:textId="270655FB"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2,334</w:t>
            </w:r>
          </w:p>
        </w:tc>
        <w:tc>
          <w:tcPr>
            <w:tcW w:w="986" w:type="dxa"/>
            <w:tcBorders>
              <w:top w:val="nil"/>
              <w:left w:val="nil"/>
              <w:bottom w:val="single" w:sz="4" w:space="0" w:color="auto"/>
              <w:right w:val="single" w:sz="4" w:space="0" w:color="auto"/>
            </w:tcBorders>
            <w:shd w:val="clear" w:color="auto" w:fill="auto"/>
            <w:noWrap/>
            <w:vAlign w:val="bottom"/>
            <w:hideMark/>
          </w:tcPr>
          <w:p w14:paraId="1902D915" w14:textId="34A17D0B"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2,101</w:t>
            </w:r>
          </w:p>
        </w:tc>
        <w:tc>
          <w:tcPr>
            <w:tcW w:w="986" w:type="dxa"/>
            <w:tcBorders>
              <w:top w:val="nil"/>
              <w:left w:val="nil"/>
              <w:bottom w:val="single" w:sz="4" w:space="0" w:color="auto"/>
              <w:right w:val="single" w:sz="4" w:space="0" w:color="auto"/>
            </w:tcBorders>
            <w:shd w:val="clear" w:color="auto" w:fill="auto"/>
            <w:noWrap/>
            <w:vAlign w:val="bottom"/>
            <w:hideMark/>
          </w:tcPr>
          <w:p w14:paraId="1D4EA7AA" w14:textId="650EAF09"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2,004</w:t>
            </w:r>
          </w:p>
        </w:tc>
      </w:tr>
      <w:tr w:rsidR="00767522" w:rsidRPr="00243DB8" w14:paraId="38FB8A9B" w14:textId="77777777" w:rsidTr="004F4A7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A29C7A"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1500</w:t>
            </w:r>
          </w:p>
        </w:tc>
        <w:tc>
          <w:tcPr>
            <w:tcW w:w="1544" w:type="dxa"/>
            <w:tcBorders>
              <w:top w:val="nil"/>
              <w:left w:val="nil"/>
              <w:bottom w:val="single" w:sz="4" w:space="0" w:color="auto"/>
              <w:right w:val="single" w:sz="4" w:space="0" w:color="auto"/>
            </w:tcBorders>
            <w:shd w:val="clear" w:color="auto" w:fill="auto"/>
            <w:noWrap/>
            <w:vAlign w:val="bottom"/>
            <w:hideMark/>
          </w:tcPr>
          <w:p w14:paraId="0959C8C5" w14:textId="4B80321A"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81,201</w:t>
            </w:r>
          </w:p>
        </w:tc>
        <w:tc>
          <w:tcPr>
            <w:tcW w:w="986" w:type="dxa"/>
            <w:tcBorders>
              <w:top w:val="nil"/>
              <w:left w:val="nil"/>
              <w:bottom w:val="single" w:sz="4" w:space="0" w:color="auto"/>
              <w:right w:val="single" w:sz="4" w:space="0" w:color="auto"/>
            </w:tcBorders>
            <w:shd w:val="clear" w:color="auto" w:fill="auto"/>
            <w:noWrap/>
            <w:vAlign w:val="bottom"/>
            <w:hideMark/>
          </w:tcPr>
          <w:p w14:paraId="5477D5E0" w14:textId="284359BE"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8,314</w:t>
            </w:r>
          </w:p>
        </w:tc>
        <w:tc>
          <w:tcPr>
            <w:tcW w:w="986" w:type="dxa"/>
            <w:tcBorders>
              <w:top w:val="nil"/>
              <w:left w:val="nil"/>
              <w:bottom w:val="single" w:sz="4" w:space="0" w:color="auto"/>
              <w:right w:val="single" w:sz="4" w:space="0" w:color="auto"/>
            </w:tcBorders>
            <w:shd w:val="clear" w:color="auto" w:fill="auto"/>
            <w:noWrap/>
            <w:vAlign w:val="bottom"/>
            <w:hideMark/>
          </w:tcPr>
          <w:p w14:paraId="1454E7F1" w14:textId="56E4671D"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6,173</w:t>
            </w:r>
          </w:p>
        </w:tc>
        <w:tc>
          <w:tcPr>
            <w:tcW w:w="986" w:type="dxa"/>
            <w:tcBorders>
              <w:top w:val="nil"/>
              <w:left w:val="nil"/>
              <w:bottom w:val="single" w:sz="4" w:space="0" w:color="auto"/>
              <w:right w:val="single" w:sz="4" w:space="0" w:color="auto"/>
            </w:tcBorders>
            <w:shd w:val="clear" w:color="auto" w:fill="auto"/>
            <w:noWrap/>
            <w:vAlign w:val="bottom"/>
            <w:hideMark/>
          </w:tcPr>
          <w:p w14:paraId="1852BBCE" w14:textId="30A4B7DC"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5,53</w:t>
            </w:r>
          </w:p>
        </w:tc>
      </w:tr>
      <w:tr w:rsidR="00767522" w:rsidRPr="00243DB8" w14:paraId="2210BC37" w14:textId="77777777" w:rsidTr="004F4A7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011BB3"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2000</w:t>
            </w:r>
          </w:p>
        </w:tc>
        <w:tc>
          <w:tcPr>
            <w:tcW w:w="1544" w:type="dxa"/>
            <w:tcBorders>
              <w:top w:val="nil"/>
              <w:left w:val="nil"/>
              <w:bottom w:val="single" w:sz="4" w:space="0" w:color="auto"/>
              <w:right w:val="single" w:sz="4" w:space="0" w:color="auto"/>
            </w:tcBorders>
            <w:shd w:val="clear" w:color="auto" w:fill="auto"/>
            <w:noWrap/>
            <w:vAlign w:val="bottom"/>
            <w:hideMark/>
          </w:tcPr>
          <w:p w14:paraId="36906F21" w14:textId="19051766"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222,327</w:t>
            </w:r>
          </w:p>
        </w:tc>
        <w:tc>
          <w:tcPr>
            <w:tcW w:w="986" w:type="dxa"/>
            <w:tcBorders>
              <w:top w:val="nil"/>
              <w:left w:val="nil"/>
              <w:bottom w:val="single" w:sz="4" w:space="0" w:color="auto"/>
              <w:right w:val="single" w:sz="4" w:space="0" w:color="auto"/>
            </w:tcBorders>
            <w:shd w:val="clear" w:color="auto" w:fill="auto"/>
            <w:noWrap/>
            <w:vAlign w:val="bottom"/>
            <w:hideMark/>
          </w:tcPr>
          <w:p w14:paraId="5E041B4E" w14:textId="2F17A6C4"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25,887</w:t>
            </w:r>
          </w:p>
        </w:tc>
        <w:tc>
          <w:tcPr>
            <w:tcW w:w="986" w:type="dxa"/>
            <w:tcBorders>
              <w:top w:val="nil"/>
              <w:left w:val="nil"/>
              <w:bottom w:val="single" w:sz="4" w:space="0" w:color="auto"/>
              <w:right w:val="single" w:sz="4" w:space="0" w:color="auto"/>
            </w:tcBorders>
            <w:shd w:val="clear" w:color="auto" w:fill="auto"/>
            <w:noWrap/>
            <w:vAlign w:val="bottom"/>
            <w:hideMark/>
          </w:tcPr>
          <w:p w14:paraId="5E9862C4" w14:textId="03292EA5"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16,708</w:t>
            </w:r>
          </w:p>
        </w:tc>
        <w:tc>
          <w:tcPr>
            <w:tcW w:w="986" w:type="dxa"/>
            <w:tcBorders>
              <w:top w:val="nil"/>
              <w:left w:val="nil"/>
              <w:bottom w:val="single" w:sz="4" w:space="0" w:color="auto"/>
              <w:right w:val="single" w:sz="4" w:space="0" w:color="auto"/>
            </w:tcBorders>
            <w:shd w:val="clear" w:color="auto" w:fill="auto"/>
            <w:noWrap/>
            <w:vAlign w:val="bottom"/>
            <w:hideMark/>
          </w:tcPr>
          <w:p w14:paraId="1711D478" w14:textId="375FF1E1"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13,275</w:t>
            </w:r>
          </w:p>
        </w:tc>
      </w:tr>
      <w:tr w:rsidR="00767522" w:rsidRPr="00243DB8" w14:paraId="0AC37218" w14:textId="77777777" w:rsidTr="004F4A7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113B6E" w14:textId="77777777" w:rsidR="00767522" w:rsidRPr="00243DB8" w:rsidRDefault="00767522" w:rsidP="00767522">
            <w:pPr>
              <w:spacing w:after="0" w:line="240" w:lineRule="auto"/>
              <w:jc w:val="center"/>
              <w:rPr>
                <w:rFonts w:ascii="Times New Roman" w:eastAsia="Times New Roman" w:hAnsi="Times New Roman" w:cs="Times New Roman"/>
                <w:color w:val="000000"/>
                <w:kern w:val="0"/>
                <w:sz w:val="24"/>
                <w:szCs w:val="24"/>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2500</w:t>
            </w:r>
          </w:p>
        </w:tc>
        <w:tc>
          <w:tcPr>
            <w:tcW w:w="1544" w:type="dxa"/>
            <w:tcBorders>
              <w:top w:val="nil"/>
              <w:left w:val="nil"/>
              <w:bottom w:val="single" w:sz="4" w:space="0" w:color="auto"/>
              <w:right w:val="single" w:sz="4" w:space="0" w:color="auto"/>
            </w:tcBorders>
            <w:shd w:val="clear" w:color="auto" w:fill="auto"/>
            <w:noWrap/>
            <w:vAlign w:val="bottom"/>
            <w:hideMark/>
          </w:tcPr>
          <w:p w14:paraId="6B21E6AA" w14:textId="7FA1AA4B"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305,415</w:t>
            </w:r>
          </w:p>
        </w:tc>
        <w:tc>
          <w:tcPr>
            <w:tcW w:w="986" w:type="dxa"/>
            <w:tcBorders>
              <w:top w:val="nil"/>
              <w:left w:val="nil"/>
              <w:bottom w:val="single" w:sz="4" w:space="0" w:color="auto"/>
              <w:right w:val="single" w:sz="4" w:space="0" w:color="auto"/>
            </w:tcBorders>
            <w:shd w:val="clear" w:color="auto" w:fill="auto"/>
            <w:noWrap/>
            <w:vAlign w:val="bottom"/>
            <w:hideMark/>
          </w:tcPr>
          <w:p w14:paraId="0E9B03C4" w14:textId="70260AA5"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35,528</w:t>
            </w:r>
          </w:p>
        </w:tc>
        <w:tc>
          <w:tcPr>
            <w:tcW w:w="986" w:type="dxa"/>
            <w:tcBorders>
              <w:top w:val="nil"/>
              <w:left w:val="nil"/>
              <w:bottom w:val="single" w:sz="4" w:space="0" w:color="auto"/>
              <w:right w:val="single" w:sz="4" w:space="0" w:color="auto"/>
            </w:tcBorders>
            <w:shd w:val="clear" w:color="auto" w:fill="auto"/>
            <w:noWrap/>
            <w:vAlign w:val="bottom"/>
            <w:hideMark/>
          </w:tcPr>
          <w:p w14:paraId="6BEC415B" w14:textId="29E511BA"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25,101</w:t>
            </w:r>
          </w:p>
        </w:tc>
        <w:tc>
          <w:tcPr>
            <w:tcW w:w="986" w:type="dxa"/>
            <w:tcBorders>
              <w:top w:val="nil"/>
              <w:left w:val="nil"/>
              <w:bottom w:val="single" w:sz="4" w:space="0" w:color="auto"/>
              <w:right w:val="single" w:sz="4" w:space="0" w:color="auto"/>
            </w:tcBorders>
            <w:shd w:val="clear" w:color="auto" w:fill="auto"/>
            <w:noWrap/>
            <w:vAlign w:val="bottom"/>
            <w:hideMark/>
          </w:tcPr>
          <w:p w14:paraId="61942104" w14:textId="31868CB4" w:rsidR="00767522" w:rsidRPr="00243DB8" w:rsidRDefault="00767522" w:rsidP="00767522">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67522">
              <w:rPr>
                <w:rFonts w:ascii="Times New Roman" w:hAnsi="Times New Roman" w:cs="Times New Roman"/>
                <w:color w:val="000000"/>
                <w:sz w:val="28"/>
                <w:szCs w:val="28"/>
              </w:rPr>
              <w:t>18,233</w:t>
            </w:r>
          </w:p>
        </w:tc>
      </w:tr>
    </w:tbl>
    <w:p w14:paraId="3DBD1037" w14:textId="77777777" w:rsidR="00243DB8" w:rsidRDefault="00243DB8" w:rsidP="00BB5F15">
      <w:pPr>
        <w:spacing w:line="240" w:lineRule="auto"/>
        <w:ind w:right="-1"/>
        <w:jc w:val="both"/>
        <w:rPr>
          <w:rFonts w:ascii="Times New Roman" w:hAnsi="Times New Roman" w:cs="Times New Roman"/>
          <w:sz w:val="28"/>
          <w:szCs w:val="28"/>
          <w:lang w:val="uk-UA"/>
        </w:rPr>
      </w:pPr>
    </w:p>
    <w:p w14:paraId="07DC1ED6" w14:textId="7EF4079A" w:rsidR="00243DB8" w:rsidRDefault="00CA43FB" w:rsidP="00BB5F15">
      <w:pPr>
        <w:spacing w:line="240" w:lineRule="auto"/>
        <w:ind w:right="-1"/>
        <w:jc w:val="both"/>
        <w:rPr>
          <w:rFonts w:ascii="Times New Roman" w:hAnsi="Times New Roman" w:cs="Times New Roman"/>
          <w:sz w:val="28"/>
          <w:szCs w:val="28"/>
          <w:lang w:val="uk-UA"/>
        </w:rPr>
      </w:pPr>
      <w:r>
        <w:rPr>
          <w:noProof/>
        </w:rPr>
        <w:drawing>
          <wp:inline distT="0" distB="0" distL="0" distR="0" wp14:anchorId="2DB07585" wp14:editId="65992C02">
            <wp:extent cx="4539343" cy="2416629"/>
            <wp:effectExtent l="0" t="0" r="13970" b="3175"/>
            <wp:docPr id="1365413852" name="Диаграмма 1">
              <a:extLst xmlns:a="http://schemas.openxmlformats.org/drawingml/2006/main">
                <a:ext uri="{FF2B5EF4-FFF2-40B4-BE49-F238E27FC236}">
                  <a16:creationId xmlns:a16="http://schemas.microsoft.com/office/drawing/2014/main" id="{07E2BB0F-EB30-9E24-74A5-5A63E6502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046D93" w14:textId="37A2E33A" w:rsidR="00243DB8" w:rsidRDefault="00CA43FB" w:rsidP="00BB5F15">
      <w:pPr>
        <w:spacing w:line="240" w:lineRule="auto"/>
        <w:ind w:right="-1"/>
        <w:jc w:val="both"/>
        <w:rPr>
          <w:rFonts w:ascii="Times New Roman" w:hAnsi="Times New Roman" w:cs="Times New Roman"/>
          <w:sz w:val="28"/>
          <w:szCs w:val="28"/>
          <w:lang w:val="uk-UA"/>
        </w:rPr>
      </w:pPr>
      <w:r>
        <w:rPr>
          <w:noProof/>
        </w:rPr>
        <w:drawing>
          <wp:inline distT="0" distB="0" distL="0" distR="0" wp14:anchorId="01C8FF38" wp14:editId="16F3C384">
            <wp:extent cx="4625068" cy="2426835"/>
            <wp:effectExtent l="0" t="0" r="4445" b="12065"/>
            <wp:docPr id="1235768108" name="Диаграмма 1">
              <a:extLst xmlns:a="http://schemas.openxmlformats.org/drawingml/2006/main">
                <a:ext uri="{FF2B5EF4-FFF2-40B4-BE49-F238E27FC236}">
                  <a16:creationId xmlns:a16="http://schemas.microsoft.com/office/drawing/2014/main" id="{6C842FA1-65EE-5685-8044-3048AE54C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97348C" w14:textId="428AE828" w:rsidR="005A4055" w:rsidRPr="00CA43FB" w:rsidRDefault="004260A4" w:rsidP="005A4055">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w:t>
      </w:r>
      <w:r w:rsidR="00AB11A7">
        <w:rPr>
          <w:rFonts w:ascii="Times New Roman" w:hAnsi="Times New Roman" w:cs="Times New Roman"/>
          <w:sz w:val="28"/>
          <w:szCs w:val="28"/>
          <w:lang w:val="uk-UA"/>
        </w:rPr>
        <w:t>а</w:t>
      </w:r>
      <w:r w:rsidRPr="004260A4">
        <w:rPr>
          <w:rFonts w:ascii="Times New Roman" w:hAnsi="Times New Roman" w:cs="Times New Roman"/>
          <w:sz w:val="28"/>
          <w:szCs w:val="28"/>
          <w:lang w:val="uk-UA"/>
        </w:rPr>
        <w:t>лгоритм Фокса виконується швидше за стрічковий алгоритм через ефективніший розподіл обчислень між потоками і краще використання кеш-пам'яті</w:t>
      </w:r>
      <w:r w:rsidR="00AB11A7">
        <w:rPr>
          <w:rFonts w:ascii="Times New Roman" w:hAnsi="Times New Roman" w:cs="Times New Roman"/>
          <w:sz w:val="28"/>
          <w:szCs w:val="28"/>
          <w:lang w:val="uk-UA"/>
        </w:rPr>
        <w:t xml:space="preserve"> і відповідно він є ще ефективнішим в порівнянні з послідовним.</w:t>
      </w:r>
      <w:r w:rsidR="005A4055" w:rsidRPr="005A4055">
        <w:rPr>
          <w:rFonts w:ascii="Times New Roman" w:hAnsi="Times New Roman" w:cs="Times New Roman"/>
          <w:sz w:val="28"/>
          <w:szCs w:val="28"/>
          <w:lang w:val="uk-UA"/>
        </w:rPr>
        <w:t xml:space="preserve"> </w:t>
      </w:r>
      <w:r w:rsidR="005A4055">
        <w:rPr>
          <w:rFonts w:ascii="Times New Roman" w:hAnsi="Times New Roman" w:cs="Times New Roman"/>
          <w:sz w:val="28"/>
          <w:szCs w:val="28"/>
          <w:lang w:val="uk-UA"/>
        </w:rPr>
        <w:t>Також зазначимо, що зі збільшенням кількості потоків значно зменшується швидкість виконання множення, це можна пояснити тим, що а</w:t>
      </w:r>
      <w:r w:rsidR="005A4055" w:rsidRPr="00AB11A7">
        <w:rPr>
          <w:rFonts w:ascii="Times New Roman" w:hAnsi="Times New Roman" w:cs="Times New Roman"/>
          <w:sz w:val="28"/>
          <w:szCs w:val="28"/>
          <w:lang w:val="uk-UA"/>
        </w:rPr>
        <w:t>лгоритм Фокса призначений для розподілених систем, де кількість</w:t>
      </w:r>
      <w:r w:rsidR="005A4055">
        <w:rPr>
          <w:rFonts w:ascii="Times New Roman" w:hAnsi="Times New Roman" w:cs="Times New Roman"/>
          <w:sz w:val="28"/>
          <w:szCs w:val="28"/>
          <w:lang w:val="uk-UA"/>
        </w:rPr>
        <w:t xml:space="preserve"> </w:t>
      </w:r>
      <w:r w:rsidR="005A4055" w:rsidRPr="00AB11A7">
        <w:rPr>
          <w:rFonts w:ascii="Times New Roman" w:hAnsi="Times New Roman" w:cs="Times New Roman"/>
          <w:sz w:val="28"/>
          <w:szCs w:val="28"/>
          <w:lang w:val="uk-UA"/>
        </w:rPr>
        <w:t>процесів має бути велика</w:t>
      </w:r>
      <w:r w:rsidR="005A4055">
        <w:rPr>
          <w:rFonts w:ascii="Times New Roman" w:hAnsi="Times New Roman" w:cs="Times New Roman"/>
          <w:sz w:val="28"/>
          <w:szCs w:val="28"/>
          <w:lang w:val="uk-UA"/>
        </w:rPr>
        <w:t>.</w:t>
      </w:r>
    </w:p>
    <w:p w14:paraId="35BA9E55" w14:textId="08B87C92" w:rsidR="00AB11A7" w:rsidRDefault="00B3785E" w:rsidP="00AB11A7">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Наведемо дані про відношення відповідних швидкостей виконання множення алгоритмом Фокса та стрічковим алгоритмом.</w:t>
      </w:r>
    </w:p>
    <w:p w14:paraId="750328B0" w14:textId="77777777" w:rsidR="00546F91" w:rsidRDefault="00546F91" w:rsidP="00AB11A7">
      <w:pPr>
        <w:spacing w:line="240" w:lineRule="auto"/>
        <w:ind w:right="-1" w:firstLine="720"/>
        <w:jc w:val="both"/>
        <w:rPr>
          <w:rFonts w:ascii="Times New Roman" w:hAnsi="Times New Roman" w:cs="Times New Roman"/>
          <w:sz w:val="28"/>
          <w:szCs w:val="28"/>
          <w:lang w:val="uk-UA"/>
        </w:rPr>
      </w:pPr>
    </w:p>
    <w:p w14:paraId="608251DB" w14:textId="581DA957" w:rsidR="007C6E93" w:rsidRDefault="007C6E93" w:rsidP="000771A0">
      <w:pPr>
        <w:spacing w:line="240" w:lineRule="auto"/>
        <w:ind w:right="-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Таблиця пришвидшень</w:t>
      </w:r>
      <w:r w:rsidR="00192522">
        <w:rPr>
          <w:rFonts w:ascii="Times New Roman" w:hAnsi="Times New Roman" w:cs="Times New Roman"/>
          <w:sz w:val="28"/>
          <w:szCs w:val="28"/>
          <w:lang w:val="uk-UA"/>
        </w:rPr>
        <w:t xml:space="preserve"> алгоритму Фокса</w:t>
      </w:r>
    </w:p>
    <w:tbl>
      <w:tblPr>
        <w:tblW w:w="4220" w:type="dxa"/>
        <w:tblLook w:val="04A0" w:firstRow="1" w:lastRow="0" w:firstColumn="1" w:lastColumn="0" w:noHBand="0" w:noVBand="1"/>
      </w:tblPr>
      <w:tblGrid>
        <w:gridCol w:w="1006"/>
        <w:gridCol w:w="1686"/>
        <w:gridCol w:w="1266"/>
        <w:gridCol w:w="1266"/>
      </w:tblGrid>
      <w:tr w:rsidR="007C6E93" w:rsidRPr="007C6E93" w14:paraId="40B13C73" w14:textId="77777777" w:rsidTr="00082D07">
        <w:trPr>
          <w:trHeight w:val="35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D38F6" w14:textId="77777777" w:rsidR="00082D07" w:rsidRDefault="007C6E93" w:rsidP="00082D07">
            <w:pPr>
              <w:spacing w:after="0" w:line="240" w:lineRule="auto"/>
              <w:rPr>
                <w:rFonts w:ascii="Times New Roman" w:eastAsia="Times New Roman" w:hAnsi="Times New Roman" w:cs="Times New Roman"/>
                <w:color w:val="000000"/>
                <w:kern w:val="0"/>
                <w:sz w:val="24"/>
                <w:szCs w:val="24"/>
                <w:lang w:val="uk-UA" w:eastAsia="ru-UA"/>
                <w14:ligatures w14:val="none"/>
              </w:rPr>
            </w:pPr>
            <w:r w:rsidRPr="007C6E93">
              <w:rPr>
                <w:rFonts w:ascii="Times New Roman" w:eastAsia="Times New Roman" w:hAnsi="Times New Roman" w:cs="Times New Roman"/>
                <w:color w:val="000000"/>
                <w:kern w:val="0"/>
                <w:sz w:val="28"/>
                <w:szCs w:val="28"/>
                <w:lang w:eastAsia="ru-UA"/>
                <w14:ligatures w14:val="none"/>
              </w:rPr>
              <w:t> </w:t>
            </w:r>
            <w:r w:rsidR="00082D07">
              <w:rPr>
                <w:rFonts w:ascii="Times New Roman" w:eastAsia="Times New Roman" w:hAnsi="Times New Roman" w:cs="Times New Roman"/>
                <w:color w:val="000000"/>
                <w:kern w:val="0"/>
                <w:sz w:val="24"/>
                <w:szCs w:val="24"/>
                <w:lang w:val="uk-UA" w:eastAsia="ru-UA"/>
                <w14:ligatures w14:val="none"/>
              </w:rPr>
              <w:t xml:space="preserve">        </w:t>
            </w:r>
            <w:r w:rsidR="00082D07" w:rsidRPr="00243DB8">
              <w:rPr>
                <w:rFonts w:ascii="Times New Roman" w:eastAsia="Times New Roman" w:hAnsi="Times New Roman" w:cs="Times New Roman"/>
                <w:color w:val="000000"/>
                <w:kern w:val="0"/>
                <w:sz w:val="24"/>
                <w:szCs w:val="24"/>
                <w:lang w:eastAsia="ru-UA"/>
                <w14:ligatures w14:val="none"/>
              </w:rPr>
              <w:t xml:space="preserve">np </w:t>
            </w:r>
          </w:p>
          <w:p w14:paraId="18A9DAEA" w14:textId="6E1EFB33" w:rsidR="007C6E93" w:rsidRPr="007C6E93" w:rsidRDefault="00082D07" w:rsidP="00082D07">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243DB8">
              <w:rPr>
                <w:rFonts w:ascii="Times New Roman" w:eastAsia="Times New Roman" w:hAnsi="Times New Roman" w:cs="Times New Roman"/>
                <w:color w:val="000000"/>
                <w:kern w:val="0"/>
                <w:sz w:val="24"/>
                <w:szCs w:val="24"/>
                <w:lang w:eastAsia="ru-UA"/>
                <w14:ligatures w14:val="none"/>
              </w:rPr>
              <w:t>size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7400E3C" w14:textId="77777777" w:rsidR="007C6E93" w:rsidRPr="007C6E93" w:rsidRDefault="007C6E93" w:rsidP="007C6E93">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6EFBB8" w14:textId="77777777" w:rsidR="007C6E93" w:rsidRPr="007C6E93" w:rsidRDefault="007C6E93" w:rsidP="007C6E93">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BBBF92" w14:textId="77777777" w:rsidR="007C6E93" w:rsidRPr="007C6E93" w:rsidRDefault="007C6E93" w:rsidP="007C6E93">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16</w:t>
            </w:r>
          </w:p>
        </w:tc>
      </w:tr>
      <w:tr w:rsidR="007C6E93" w:rsidRPr="007C6E93" w14:paraId="262E7C23" w14:textId="77777777" w:rsidTr="007C6E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68DDA5" w14:textId="77777777" w:rsidR="007C6E93" w:rsidRPr="007C6E93" w:rsidRDefault="007C6E93" w:rsidP="007C6E93">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1000</w:t>
            </w:r>
          </w:p>
        </w:tc>
        <w:tc>
          <w:tcPr>
            <w:tcW w:w="1340" w:type="dxa"/>
            <w:tcBorders>
              <w:top w:val="nil"/>
              <w:left w:val="nil"/>
              <w:bottom w:val="single" w:sz="4" w:space="0" w:color="auto"/>
              <w:right w:val="single" w:sz="4" w:space="0" w:color="auto"/>
            </w:tcBorders>
            <w:shd w:val="clear" w:color="auto" w:fill="auto"/>
            <w:noWrap/>
            <w:vAlign w:val="bottom"/>
            <w:hideMark/>
          </w:tcPr>
          <w:p w14:paraId="540BE2EC"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1,207369323</w:t>
            </w:r>
          </w:p>
        </w:tc>
        <w:tc>
          <w:tcPr>
            <w:tcW w:w="960" w:type="dxa"/>
            <w:tcBorders>
              <w:top w:val="nil"/>
              <w:left w:val="nil"/>
              <w:bottom w:val="single" w:sz="4" w:space="0" w:color="auto"/>
              <w:right w:val="single" w:sz="4" w:space="0" w:color="auto"/>
            </w:tcBorders>
            <w:shd w:val="clear" w:color="auto" w:fill="auto"/>
            <w:noWrap/>
            <w:vAlign w:val="bottom"/>
            <w:hideMark/>
          </w:tcPr>
          <w:p w14:paraId="670D6BB9"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1,384103</w:t>
            </w:r>
          </w:p>
        </w:tc>
        <w:tc>
          <w:tcPr>
            <w:tcW w:w="960" w:type="dxa"/>
            <w:tcBorders>
              <w:top w:val="nil"/>
              <w:left w:val="nil"/>
              <w:bottom w:val="single" w:sz="4" w:space="0" w:color="auto"/>
              <w:right w:val="single" w:sz="4" w:space="0" w:color="auto"/>
            </w:tcBorders>
            <w:shd w:val="clear" w:color="auto" w:fill="auto"/>
            <w:noWrap/>
            <w:vAlign w:val="bottom"/>
            <w:hideMark/>
          </w:tcPr>
          <w:p w14:paraId="08EA78F1"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2,53493</w:t>
            </w:r>
          </w:p>
        </w:tc>
      </w:tr>
      <w:tr w:rsidR="007C6E93" w:rsidRPr="007C6E93" w14:paraId="1315D980" w14:textId="77777777" w:rsidTr="007C6E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D023C" w14:textId="77777777" w:rsidR="007C6E93" w:rsidRPr="007C6E93" w:rsidRDefault="007C6E93" w:rsidP="007C6E93">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1500</w:t>
            </w:r>
          </w:p>
        </w:tc>
        <w:tc>
          <w:tcPr>
            <w:tcW w:w="1340" w:type="dxa"/>
            <w:tcBorders>
              <w:top w:val="nil"/>
              <w:left w:val="nil"/>
              <w:bottom w:val="single" w:sz="4" w:space="0" w:color="auto"/>
              <w:right w:val="single" w:sz="4" w:space="0" w:color="auto"/>
            </w:tcBorders>
            <w:shd w:val="clear" w:color="auto" w:fill="auto"/>
            <w:noWrap/>
            <w:vAlign w:val="bottom"/>
            <w:hideMark/>
          </w:tcPr>
          <w:p w14:paraId="6B2BA87D"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2,624127977</w:t>
            </w:r>
          </w:p>
        </w:tc>
        <w:tc>
          <w:tcPr>
            <w:tcW w:w="960" w:type="dxa"/>
            <w:tcBorders>
              <w:top w:val="nil"/>
              <w:left w:val="nil"/>
              <w:bottom w:val="single" w:sz="4" w:space="0" w:color="auto"/>
              <w:right w:val="single" w:sz="4" w:space="0" w:color="auto"/>
            </w:tcBorders>
            <w:shd w:val="clear" w:color="auto" w:fill="auto"/>
            <w:noWrap/>
            <w:vAlign w:val="bottom"/>
            <w:hideMark/>
          </w:tcPr>
          <w:p w14:paraId="04EBA472"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3,284303</w:t>
            </w:r>
          </w:p>
        </w:tc>
        <w:tc>
          <w:tcPr>
            <w:tcW w:w="960" w:type="dxa"/>
            <w:tcBorders>
              <w:top w:val="nil"/>
              <w:left w:val="nil"/>
              <w:bottom w:val="single" w:sz="4" w:space="0" w:color="auto"/>
              <w:right w:val="single" w:sz="4" w:space="0" w:color="auto"/>
            </w:tcBorders>
            <w:shd w:val="clear" w:color="auto" w:fill="auto"/>
            <w:noWrap/>
            <w:vAlign w:val="bottom"/>
            <w:hideMark/>
          </w:tcPr>
          <w:p w14:paraId="5F106594"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3,590597</w:t>
            </w:r>
          </w:p>
        </w:tc>
      </w:tr>
      <w:tr w:rsidR="007C6E93" w:rsidRPr="007C6E93" w14:paraId="77C06C6D" w14:textId="77777777" w:rsidTr="007C6E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45CB35" w14:textId="77777777" w:rsidR="007C6E93" w:rsidRPr="007C6E93" w:rsidRDefault="007C6E93" w:rsidP="007C6E93">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2000</w:t>
            </w:r>
          </w:p>
        </w:tc>
        <w:tc>
          <w:tcPr>
            <w:tcW w:w="1340" w:type="dxa"/>
            <w:tcBorders>
              <w:top w:val="nil"/>
              <w:left w:val="nil"/>
              <w:bottom w:val="single" w:sz="4" w:space="0" w:color="auto"/>
              <w:right w:val="single" w:sz="4" w:space="0" w:color="auto"/>
            </w:tcBorders>
            <w:shd w:val="clear" w:color="auto" w:fill="auto"/>
            <w:noWrap/>
            <w:vAlign w:val="bottom"/>
            <w:hideMark/>
          </w:tcPr>
          <w:p w14:paraId="38918393"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3,129447213</w:t>
            </w:r>
          </w:p>
        </w:tc>
        <w:tc>
          <w:tcPr>
            <w:tcW w:w="960" w:type="dxa"/>
            <w:tcBorders>
              <w:top w:val="nil"/>
              <w:left w:val="nil"/>
              <w:bottom w:val="single" w:sz="4" w:space="0" w:color="auto"/>
              <w:right w:val="single" w:sz="4" w:space="0" w:color="auto"/>
            </w:tcBorders>
            <w:shd w:val="clear" w:color="auto" w:fill="auto"/>
            <w:noWrap/>
            <w:vAlign w:val="bottom"/>
            <w:hideMark/>
          </w:tcPr>
          <w:p w14:paraId="417177A4"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3,144003</w:t>
            </w:r>
          </w:p>
        </w:tc>
        <w:tc>
          <w:tcPr>
            <w:tcW w:w="960" w:type="dxa"/>
            <w:tcBorders>
              <w:top w:val="nil"/>
              <w:left w:val="nil"/>
              <w:bottom w:val="single" w:sz="4" w:space="0" w:color="auto"/>
              <w:right w:val="single" w:sz="4" w:space="0" w:color="auto"/>
            </w:tcBorders>
            <w:shd w:val="clear" w:color="auto" w:fill="auto"/>
            <w:noWrap/>
            <w:vAlign w:val="bottom"/>
            <w:hideMark/>
          </w:tcPr>
          <w:p w14:paraId="3907B53B"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3,877815</w:t>
            </w:r>
          </w:p>
        </w:tc>
      </w:tr>
      <w:tr w:rsidR="007C6E93" w:rsidRPr="007C6E93" w14:paraId="70E284EC" w14:textId="77777777" w:rsidTr="007C6E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0C8331" w14:textId="77777777" w:rsidR="007C6E93" w:rsidRPr="007C6E93" w:rsidRDefault="007C6E93" w:rsidP="007C6E93">
            <w:pPr>
              <w:spacing w:after="0" w:line="240" w:lineRule="auto"/>
              <w:jc w:val="center"/>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2500</w:t>
            </w:r>
          </w:p>
        </w:tc>
        <w:tc>
          <w:tcPr>
            <w:tcW w:w="1340" w:type="dxa"/>
            <w:tcBorders>
              <w:top w:val="nil"/>
              <w:left w:val="nil"/>
              <w:bottom w:val="single" w:sz="4" w:space="0" w:color="auto"/>
              <w:right w:val="single" w:sz="4" w:space="0" w:color="auto"/>
            </w:tcBorders>
            <w:shd w:val="clear" w:color="auto" w:fill="auto"/>
            <w:noWrap/>
            <w:vAlign w:val="bottom"/>
            <w:hideMark/>
          </w:tcPr>
          <w:p w14:paraId="7711B05C"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2,994426931</w:t>
            </w:r>
          </w:p>
        </w:tc>
        <w:tc>
          <w:tcPr>
            <w:tcW w:w="960" w:type="dxa"/>
            <w:tcBorders>
              <w:top w:val="nil"/>
              <w:left w:val="nil"/>
              <w:bottom w:val="single" w:sz="4" w:space="0" w:color="auto"/>
              <w:right w:val="single" w:sz="4" w:space="0" w:color="auto"/>
            </w:tcBorders>
            <w:shd w:val="clear" w:color="auto" w:fill="auto"/>
            <w:noWrap/>
            <w:vAlign w:val="bottom"/>
            <w:hideMark/>
          </w:tcPr>
          <w:p w14:paraId="7CA7B726"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3,378033</w:t>
            </w:r>
          </w:p>
        </w:tc>
        <w:tc>
          <w:tcPr>
            <w:tcW w:w="960" w:type="dxa"/>
            <w:tcBorders>
              <w:top w:val="nil"/>
              <w:left w:val="nil"/>
              <w:bottom w:val="single" w:sz="4" w:space="0" w:color="auto"/>
              <w:right w:val="single" w:sz="4" w:space="0" w:color="auto"/>
            </w:tcBorders>
            <w:shd w:val="clear" w:color="auto" w:fill="auto"/>
            <w:noWrap/>
            <w:vAlign w:val="bottom"/>
            <w:hideMark/>
          </w:tcPr>
          <w:p w14:paraId="492A2537" w14:textId="77777777" w:rsidR="007C6E93" w:rsidRPr="007C6E93" w:rsidRDefault="007C6E93" w:rsidP="007C6E93">
            <w:pPr>
              <w:spacing w:after="0" w:line="240" w:lineRule="auto"/>
              <w:jc w:val="right"/>
              <w:rPr>
                <w:rFonts w:ascii="Times New Roman" w:eastAsia="Times New Roman" w:hAnsi="Times New Roman" w:cs="Times New Roman"/>
                <w:color w:val="000000"/>
                <w:kern w:val="0"/>
                <w:sz w:val="28"/>
                <w:szCs w:val="28"/>
                <w:lang w:eastAsia="ru-UA"/>
                <w14:ligatures w14:val="none"/>
              </w:rPr>
            </w:pPr>
            <w:r w:rsidRPr="007C6E93">
              <w:rPr>
                <w:rFonts w:ascii="Times New Roman" w:eastAsia="Times New Roman" w:hAnsi="Times New Roman" w:cs="Times New Roman"/>
                <w:color w:val="000000"/>
                <w:kern w:val="0"/>
                <w:sz w:val="28"/>
                <w:szCs w:val="28"/>
                <w:lang w:eastAsia="ru-UA"/>
                <w14:ligatures w14:val="none"/>
              </w:rPr>
              <w:t>3,936269</w:t>
            </w:r>
          </w:p>
        </w:tc>
      </w:tr>
    </w:tbl>
    <w:p w14:paraId="14A9A1D4" w14:textId="77777777" w:rsidR="00082D07" w:rsidRDefault="00082D07" w:rsidP="00AB11A7">
      <w:pPr>
        <w:spacing w:line="240" w:lineRule="auto"/>
        <w:ind w:right="-1" w:firstLine="720"/>
        <w:jc w:val="both"/>
        <w:rPr>
          <w:rFonts w:ascii="Times New Roman" w:hAnsi="Times New Roman" w:cs="Times New Roman"/>
          <w:sz w:val="28"/>
          <w:szCs w:val="28"/>
          <w:lang w:val="uk-UA"/>
        </w:rPr>
      </w:pPr>
    </w:p>
    <w:p w14:paraId="2B1D722D" w14:textId="0B775F9B" w:rsidR="00082D07" w:rsidRDefault="00082D07" w:rsidP="00082D07">
      <w:pPr>
        <w:spacing w:line="240" w:lineRule="auto"/>
        <w:ind w:right="-1"/>
        <w:jc w:val="both"/>
        <w:rPr>
          <w:rFonts w:ascii="Times New Roman" w:hAnsi="Times New Roman" w:cs="Times New Roman"/>
          <w:sz w:val="28"/>
          <w:szCs w:val="28"/>
          <w:lang w:val="uk-UA"/>
        </w:rPr>
      </w:pPr>
      <w:r>
        <w:rPr>
          <w:noProof/>
        </w:rPr>
        <w:drawing>
          <wp:inline distT="0" distB="0" distL="0" distR="0" wp14:anchorId="7D9B6C23" wp14:editId="269F58E8">
            <wp:extent cx="4778828" cy="2416629"/>
            <wp:effectExtent l="0" t="0" r="3175" b="3175"/>
            <wp:docPr id="328400575" name="Диаграмма 1">
              <a:extLst xmlns:a="http://schemas.openxmlformats.org/drawingml/2006/main">
                <a:ext uri="{FF2B5EF4-FFF2-40B4-BE49-F238E27FC236}">
                  <a16:creationId xmlns:a16="http://schemas.microsoft.com/office/drawing/2014/main" id="{BF804BFC-BB73-4BBD-83C7-1CD0ECE44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DC49A2" w14:textId="79236171" w:rsidR="00B972C2" w:rsidRDefault="00082D07" w:rsidP="00B972C2">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Аналізуючи наведені дані, робимо висновок, що прискорення зростає зі збільшенням кількості потоків</w:t>
      </w:r>
      <w:r w:rsidR="00A66A7A">
        <w:rPr>
          <w:rFonts w:ascii="Times New Roman" w:hAnsi="Times New Roman" w:cs="Times New Roman"/>
          <w:sz w:val="28"/>
          <w:szCs w:val="28"/>
          <w:lang w:val="uk-UA"/>
        </w:rPr>
        <w:t xml:space="preserve"> та зі збільшенням розмірності матриць</w:t>
      </w:r>
      <w:r>
        <w:rPr>
          <w:rFonts w:ascii="Times New Roman" w:hAnsi="Times New Roman" w:cs="Times New Roman"/>
          <w:sz w:val="28"/>
          <w:szCs w:val="28"/>
          <w:lang w:val="uk-UA"/>
        </w:rPr>
        <w:t>.</w:t>
      </w:r>
    </w:p>
    <w:p w14:paraId="03943BB9" w14:textId="1A12BE3C" w:rsidR="00467846" w:rsidRPr="00467846" w:rsidRDefault="00467846" w:rsidP="00B972C2">
      <w:pPr>
        <w:spacing w:line="240" w:lineRule="auto"/>
        <w:ind w:right="-1" w:firstLine="720"/>
        <w:jc w:val="both"/>
        <w:rPr>
          <w:rFonts w:ascii="Times New Roman" w:hAnsi="Times New Roman" w:cs="Times New Roman"/>
          <w:sz w:val="28"/>
          <w:szCs w:val="28"/>
          <w:lang w:val="uk-UA"/>
        </w:rPr>
      </w:pPr>
      <w:r w:rsidRPr="00467846">
        <w:rPr>
          <w:rFonts w:ascii="Times New Roman" w:hAnsi="Times New Roman" w:cs="Times New Roman"/>
          <w:sz w:val="28"/>
          <w:szCs w:val="28"/>
          <w:lang w:val="uk-UA"/>
        </w:rPr>
        <w:t>Таким чином, збільшення кількості потоків до оптимального рівня дозволяє алгоритму Фокса ефективніше використовувати обчислювальні ресурси і досягти значного прискорення виконання множення матриць.</w:t>
      </w:r>
    </w:p>
    <w:p w14:paraId="07962BB9" w14:textId="39A6962B" w:rsidR="00DF633B" w:rsidRPr="00DF633B" w:rsidRDefault="00953881" w:rsidP="00DF633B">
      <w:pPr>
        <w:spacing w:line="240" w:lineRule="auto"/>
        <w:ind w:right="-1" w:firstLine="720"/>
        <w:jc w:val="center"/>
        <w:rPr>
          <w:rFonts w:ascii="Times New Roman" w:hAnsi="Times New Roman" w:cs="Times New Roman"/>
          <w:b/>
          <w:bCs/>
          <w:sz w:val="28"/>
          <w:szCs w:val="28"/>
          <w:lang w:val="uk-UA"/>
        </w:rPr>
      </w:pPr>
      <w:r w:rsidRPr="00953881">
        <w:rPr>
          <w:rFonts w:ascii="Times New Roman" w:hAnsi="Times New Roman" w:cs="Times New Roman"/>
          <w:b/>
          <w:bCs/>
          <w:sz w:val="28"/>
          <w:szCs w:val="28"/>
          <w:lang w:val="uk-UA"/>
        </w:rPr>
        <w:t>Висновок</w:t>
      </w:r>
    </w:p>
    <w:p w14:paraId="6E74AFB9" w14:textId="1B41D6B8" w:rsidR="00F7321F" w:rsidRPr="008D3DA0" w:rsidRDefault="008D3DA0" w:rsidP="008D3DA0">
      <w:pPr>
        <w:spacing w:line="240" w:lineRule="auto"/>
        <w:ind w:right="-1" w:firstLine="720"/>
        <w:jc w:val="both"/>
        <w:rPr>
          <w:rFonts w:ascii="Times New Roman" w:hAnsi="Times New Roman" w:cs="Times New Roman"/>
          <w:sz w:val="28"/>
          <w:szCs w:val="28"/>
          <w:lang w:val="uk-UA"/>
        </w:rPr>
      </w:pPr>
      <w:r w:rsidRPr="008D3DA0">
        <w:rPr>
          <w:rFonts w:ascii="Times New Roman" w:hAnsi="Times New Roman" w:cs="Times New Roman"/>
          <w:sz w:val="28"/>
          <w:szCs w:val="28"/>
          <w:lang w:val="uk-UA"/>
        </w:rPr>
        <w:t>У ході виконання лабораторної роботи було розроблено алгоритми паралельного множення матриць</w:t>
      </w:r>
      <w:r>
        <w:rPr>
          <w:rFonts w:ascii="Times New Roman" w:hAnsi="Times New Roman" w:cs="Times New Roman"/>
          <w:sz w:val="28"/>
          <w:szCs w:val="28"/>
          <w:lang w:val="uk-UA"/>
        </w:rPr>
        <w:t>, а саме Фокса та стрічковий. Було проведено експерименти та досліджено ефективність розроблених алгоритмів, результати експериментів очікувані.</w:t>
      </w:r>
    </w:p>
    <w:sectPr w:rsidR="00F7321F" w:rsidRPr="008D3D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57E"/>
    <w:multiLevelType w:val="hybridMultilevel"/>
    <w:tmpl w:val="2102BA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9293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FD"/>
    <w:rsid w:val="0000123F"/>
    <w:rsid w:val="00001704"/>
    <w:rsid w:val="000020E6"/>
    <w:rsid w:val="000029B5"/>
    <w:rsid w:val="00004C16"/>
    <w:rsid w:val="00007A59"/>
    <w:rsid w:val="00010138"/>
    <w:rsid w:val="000139AA"/>
    <w:rsid w:val="000144FA"/>
    <w:rsid w:val="000178CA"/>
    <w:rsid w:val="00023155"/>
    <w:rsid w:val="00024EAB"/>
    <w:rsid w:val="000250AA"/>
    <w:rsid w:val="000357F9"/>
    <w:rsid w:val="0004587B"/>
    <w:rsid w:val="00045F30"/>
    <w:rsid w:val="00046131"/>
    <w:rsid w:val="00047835"/>
    <w:rsid w:val="00047CCB"/>
    <w:rsid w:val="000510E9"/>
    <w:rsid w:val="00054E76"/>
    <w:rsid w:val="00055361"/>
    <w:rsid w:val="000555BD"/>
    <w:rsid w:val="0006346C"/>
    <w:rsid w:val="00063C76"/>
    <w:rsid w:val="00065EBA"/>
    <w:rsid w:val="00067CD9"/>
    <w:rsid w:val="00071221"/>
    <w:rsid w:val="0007231A"/>
    <w:rsid w:val="00072C58"/>
    <w:rsid w:val="0007588D"/>
    <w:rsid w:val="00077096"/>
    <w:rsid w:val="000771A0"/>
    <w:rsid w:val="00082D07"/>
    <w:rsid w:val="00083197"/>
    <w:rsid w:val="000870E1"/>
    <w:rsid w:val="00087DEC"/>
    <w:rsid w:val="000926DC"/>
    <w:rsid w:val="000931CC"/>
    <w:rsid w:val="00093BF9"/>
    <w:rsid w:val="00097769"/>
    <w:rsid w:val="000A4038"/>
    <w:rsid w:val="000B552F"/>
    <w:rsid w:val="000C1E78"/>
    <w:rsid w:val="000C2858"/>
    <w:rsid w:val="000C77E0"/>
    <w:rsid w:val="000D1783"/>
    <w:rsid w:val="000D4405"/>
    <w:rsid w:val="000D61BA"/>
    <w:rsid w:val="000E21C6"/>
    <w:rsid w:val="000E5ACF"/>
    <w:rsid w:val="000E71A8"/>
    <w:rsid w:val="000E76EB"/>
    <w:rsid w:val="000F3076"/>
    <w:rsid w:val="000F32A4"/>
    <w:rsid w:val="000F5490"/>
    <w:rsid w:val="00100053"/>
    <w:rsid w:val="00101F68"/>
    <w:rsid w:val="00102B95"/>
    <w:rsid w:val="0010312E"/>
    <w:rsid w:val="00105AD7"/>
    <w:rsid w:val="00112549"/>
    <w:rsid w:val="00113398"/>
    <w:rsid w:val="001154A1"/>
    <w:rsid w:val="001164B8"/>
    <w:rsid w:val="001261FD"/>
    <w:rsid w:val="00126E23"/>
    <w:rsid w:val="001302EA"/>
    <w:rsid w:val="00137A2F"/>
    <w:rsid w:val="00137A4D"/>
    <w:rsid w:val="00145CE5"/>
    <w:rsid w:val="0015077E"/>
    <w:rsid w:val="00151C13"/>
    <w:rsid w:val="001531DC"/>
    <w:rsid w:val="00165E55"/>
    <w:rsid w:val="00171433"/>
    <w:rsid w:val="00176F92"/>
    <w:rsid w:val="00191F88"/>
    <w:rsid w:val="00192010"/>
    <w:rsid w:val="001924EC"/>
    <w:rsid w:val="00192522"/>
    <w:rsid w:val="00194E03"/>
    <w:rsid w:val="00195303"/>
    <w:rsid w:val="001A2403"/>
    <w:rsid w:val="001A65E8"/>
    <w:rsid w:val="001A6F4C"/>
    <w:rsid w:val="001C41EB"/>
    <w:rsid w:val="001C42A4"/>
    <w:rsid w:val="001C5885"/>
    <w:rsid w:val="001C5BF8"/>
    <w:rsid w:val="001C7552"/>
    <w:rsid w:val="001D1E82"/>
    <w:rsid w:val="001D570D"/>
    <w:rsid w:val="001E32C2"/>
    <w:rsid w:val="001F2B3D"/>
    <w:rsid w:val="001F36E7"/>
    <w:rsid w:val="001F5BB3"/>
    <w:rsid w:val="001F5E93"/>
    <w:rsid w:val="001F692E"/>
    <w:rsid w:val="00201850"/>
    <w:rsid w:val="00201A03"/>
    <w:rsid w:val="00207C50"/>
    <w:rsid w:val="002136F9"/>
    <w:rsid w:val="002162E0"/>
    <w:rsid w:val="00221254"/>
    <w:rsid w:val="002218B6"/>
    <w:rsid w:val="00222A91"/>
    <w:rsid w:val="00226DCF"/>
    <w:rsid w:val="0024183C"/>
    <w:rsid w:val="00243DB8"/>
    <w:rsid w:val="00250826"/>
    <w:rsid w:val="002539D4"/>
    <w:rsid w:val="00254443"/>
    <w:rsid w:val="00254FED"/>
    <w:rsid w:val="002550E8"/>
    <w:rsid w:val="00255BBC"/>
    <w:rsid w:val="002562E2"/>
    <w:rsid w:val="00263CE3"/>
    <w:rsid w:val="002668D9"/>
    <w:rsid w:val="002702D7"/>
    <w:rsid w:val="0027588B"/>
    <w:rsid w:val="00277F8D"/>
    <w:rsid w:val="002842D9"/>
    <w:rsid w:val="002905C1"/>
    <w:rsid w:val="00291D73"/>
    <w:rsid w:val="002A723A"/>
    <w:rsid w:val="002A782F"/>
    <w:rsid w:val="002B4071"/>
    <w:rsid w:val="002B51F0"/>
    <w:rsid w:val="002C0565"/>
    <w:rsid w:val="002D0441"/>
    <w:rsid w:val="002D17ED"/>
    <w:rsid w:val="002D5B9B"/>
    <w:rsid w:val="002D6677"/>
    <w:rsid w:val="002D7108"/>
    <w:rsid w:val="002E0455"/>
    <w:rsid w:val="002F57E3"/>
    <w:rsid w:val="0030062F"/>
    <w:rsid w:val="00302126"/>
    <w:rsid w:val="003044C4"/>
    <w:rsid w:val="0031192F"/>
    <w:rsid w:val="00311A5C"/>
    <w:rsid w:val="00312672"/>
    <w:rsid w:val="003162C1"/>
    <w:rsid w:val="00320B41"/>
    <w:rsid w:val="00326000"/>
    <w:rsid w:val="003275E2"/>
    <w:rsid w:val="003313FE"/>
    <w:rsid w:val="00331BA4"/>
    <w:rsid w:val="00337B86"/>
    <w:rsid w:val="0034339D"/>
    <w:rsid w:val="003438CF"/>
    <w:rsid w:val="00345F39"/>
    <w:rsid w:val="0035043C"/>
    <w:rsid w:val="00353D4C"/>
    <w:rsid w:val="00360207"/>
    <w:rsid w:val="003603A5"/>
    <w:rsid w:val="003655C4"/>
    <w:rsid w:val="003663A1"/>
    <w:rsid w:val="00372181"/>
    <w:rsid w:val="0037261B"/>
    <w:rsid w:val="00372E7F"/>
    <w:rsid w:val="00374CB3"/>
    <w:rsid w:val="00390A3E"/>
    <w:rsid w:val="003A6461"/>
    <w:rsid w:val="003B3E2D"/>
    <w:rsid w:val="003B45FE"/>
    <w:rsid w:val="003B6F19"/>
    <w:rsid w:val="003C1CDE"/>
    <w:rsid w:val="003C675C"/>
    <w:rsid w:val="003D612F"/>
    <w:rsid w:val="003D67C4"/>
    <w:rsid w:val="003E0F47"/>
    <w:rsid w:val="003F2197"/>
    <w:rsid w:val="00405C3E"/>
    <w:rsid w:val="0040705F"/>
    <w:rsid w:val="00407CEF"/>
    <w:rsid w:val="004124C8"/>
    <w:rsid w:val="00415A8B"/>
    <w:rsid w:val="004252D0"/>
    <w:rsid w:val="004260A4"/>
    <w:rsid w:val="004342E9"/>
    <w:rsid w:val="00442560"/>
    <w:rsid w:val="00451656"/>
    <w:rsid w:val="00453436"/>
    <w:rsid w:val="00454637"/>
    <w:rsid w:val="004635A1"/>
    <w:rsid w:val="00467846"/>
    <w:rsid w:val="00470683"/>
    <w:rsid w:val="004710CF"/>
    <w:rsid w:val="00471134"/>
    <w:rsid w:val="00474200"/>
    <w:rsid w:val="00493EB6"/>
    <w:rsid w:val="00495124"/>
    <w:rsid w:val="0049547D"/>
    <w:rsid w:val="00496C8D"/>
    <w:rsid w:val="00497352"/>
    <w:rsid w:val="004A57A3"/>
    <w:rsid w:val="004A7A04"/>
    <w:rsid w:val="004C0543"/>
    <w:rsid w:val="004C754A"/>
    <w:rsid w:val="004D5862"/>
    <w:rsid w:val="004D74BE"/>
    <w:rsid w:val="004E104A"/>
    <w:rsid w:val="004E170A"/>
    <w:rsid w:val="004E1D5A"/>
    <w:rsid w:val="004F08BF"/>
    <w:rsid w:val="004F37D9"/>
    <w:rsid w:val="004F3FA9"/>
    <w:rsid w:val="004F4A7E"/>
    <w:rsid w:val="004F52F0"/>
    <w:rsid w:val="004F6B5C"/>
    <w:rsid w:val="005018AA"/>
    <w:rsid w:val="00501D2F"/>
    <w:rsid w:val="0050279B"/>
    <w:rsid w:val="0050625D"/>
    <w:rsid w:val="00516880"/>
    <w:rsid w:val="005272FF"/>
    <w:rsid w:val="00530D5A"/>
    <w:rsid w:val="00532779"/>
    <w:rsid w:val="00532B6D"/>
    <w:rsid w:val="00537346"/>
    <w:rsid w:val="0054172B"/>
    <w:rsid w:val="00546F91"/>
    <w:rsid w:val="005534B6"/>
    <w:rsid w:val="00554CB6"/>
    <w:rsid w:val="005556B3"/>
    <w:rsid w:val="005567D7"/>
    <w:rsid w:val="00560DC9"/>
    <w:rsid w:val="0056318A"/>
    <w:rsid w:val="00564DB5"/>
    <w:rsid w:val="00567D41"/>
    <w:rsid w:val="0057073F"/>
    <w:rsid w:val="00580D6D"/>
    <w:rsid w:val="00583B70"/>
    <w:rsid w:val="005851AC"/>
    <w:rsid w:val="00586A45"/>
    <w:rsid w:val="005952A8"/>
    <w:rsid w:val="005A0D20"/>
    <w:rsid w:val="005A2331"/>
    <w:rsid w:val="005A37E5"/>
    <w:rsid w:val="005A3955"/>
    <w:rsid w:val="005A3C0A"/>
    <w:rsid w:val="005A4055"/>
    <w:rsid w:val="005A4223"/>
    <w:rsid w:val="005A49C6"/>
    <w:rsid w:val="005B0766"/>
    <w:rsid w:val="005B1C52"/>
    <w:rsid w:val="005B232F"/>
    <w:rsid w:val="005B7E7E"/>
    <w:rsid w:val="005C0303"/>
    <w:rsid w:val="005C0C2D"/>
    <w:rsid w:val="005D0989"/>
    <w:rsid w:val="005D0BB7"/>
    <w:rsid w:val="005D2B36"/>
    <w:rsid w:val="005D7EA5"/>
    <w:rsid w:val="005E3324"/>
    <w:rsid w:val="005E65F4"/>
    <w:rsid w:val="005E680B"/>
    <w:rsid w:val="005E69A7"/>
    <w:rsid w:val="005E6F04"/>
    <w:rsid w:val="005E7980"/>
    <w:rsid w:val="005F47F6"/>
    <w:rsid w:val="00605578"/>
    <w:rsid w:val="006265B9"/>
    <w:rsid w:val="0063256A"/>
    <w:rsid w:val="00632A6C"/>
    <w:rsid w:val="00633783"/>
    <w:rsid w:val="00634512"/>
    <w:rsid w:val="00641211"/>
    <w:rsid w:val="00645759"/>
    <w:rsid w:val="00650666"/>
    <w:rsid w:val="00651B6C"/>
    <w:rsid w:val="00651F3B"/>
    <w:rsid w:val="00653A45"/>
    <w:rsid w:val="0065612E"/>
    <w:rsid w:val="00657852"/>
    <w:rsid w:val="00660AFD"/>
    <w:rsid w:val="00662B3A"/>
    <w:rsid w:val="0066642A"/>
    <w:rsid w:val="00667E1F"/>
    <w:rsid w:val="00673826"/>
    <w:rsid w:val="0067565F"/>
    <w:rsid w:val="00680C3A"/>
    <w:rsid w:val="00682870"/>
    <w:rsid w:val="00693CF4"/>
    <w:rsid w:val="00693F75"/>
    <w:rsid w:val="006A491C"/>
    <w:rsid w:val="006A728F"/>
    <w:rsid w:val="006B2610"/>
    <w:rsid w:val="006B2770"/>
    <w:rsid w:val="006B740C"/>
    <w:rsid w:val="006C46EF"/>
    <w:rsid w:val="006D4BB2"/>
    <w:rsid w:val="006E30CD"/>
    <w:rsid w:val="006E7B80"/>
    <w:rsid w:val="00704172"/>
    <w:rsid w:val="007064BA"/>
    <w:rsid w:val="00713F46"/>
    <w:rsid w:val="00714850"/>
    <w:rsid w:val="00715F0C"/>
    <w:rsid w:val="007162CF"/>
    <w:rsid w:val="00717ADE"/>
    <w:rsid w:val="00723576"/>
    <w:rsid w:val="0072656A"/>
    <w:rsid w:val="00726CDD"/>
    <w:rsid w:val="0074222B"/>
    <w:rsid w:val="00743453"/>
    <w:rsid w:val="00751716"/>
    <w:rsid w:val="00754F41"/>
    <w:rsid w:val="00764436"/>
    <w:rsid w:val="00765B96"/>
    <w:rsid w:val="00766076"/>
    <w:rsid w:val="00767522"/>
    <w:rsid w:val="00770BAA"/>
    <w:rsid w:val="0077168B"/>
    <w:rsid w:val="00772709"/>
    <w:rsid w:val="00772F80"/>
    <w:rsid w:val="00774C3C"/>
    <w:rsid w:val="00775A25"/>
    <w:rsid w:val="00775D5B"/>
    <w:rsid w:val="00776803"/>
    <w:rsid w:val="00781B45"/>
    <w:rsid w:val="0078241A"/>
    <w:rsid w:val="00784325"/>
    <w:rsid w:val="00785156"/>
    <w:rsid w:val="00794B96"/>
    <w:rsid w:val="007A0D6A"/>
    <w:rsid w:val="007A3D09"/>
    <w:rsid w:val="007A420C"/>
    <w:rsid w:val="007A65E7"/>
    <w:rsid w:val="007B52C3"/>
    <w:rsid w:val="007B6032"/>
    <w:rsid w:val="007C2D94"/>
    <w:rsid w:val="007C2F6F"/>
    <w:rsid w:val="007C5757"/>
    <w:rsid w:val="007C6E93"/>
    <w:rsid w:val="007D22BB"/>
    <w:rsid w:val="007D7EF1"/>
    <w:rsid w:val="007E3DA4"/>
    <w:rsid w:val="007F2797"/>
    <w:rsid w:val="007F40C1"/>
    <w:rsid w:val="007F62DE"/>
    <w:rsid w:val="00810130"/>
    <w:rsid w:val="00810A4D"/>
    <w:rsid w:val="00814520"/>
    <w:rsid w:val="00815910"/>
    <w:rsid w:val="00817245"/>
    <w:rsid w:val="008177F2"/>
    <w:rsid w:val="008328DB"/>
    <w:rsid w:val="008344E2"/>
    <w:rsid w:val="00842775"/>
    <w:rsid w:val="008433FD"/>
    <w:rsid w:val="00844EA9"/>
    <w:rsid w:val="00846493"/>
    <w:rsid w:val="0085561F"/>
    <w:rsid w:val="00857290"/>
    <w:rsid w:val="00864008"/>
    <w:rsid w:val="00865390"/>
    <w:rsid w:val="00865E6B"/>
    <w:rsid w:val="00883FB3"/>
    <w:rsid w:val="0089154F"/>
    <w:rsid w:val="0089394D"/>
    <w:rsid w:val="00894BE2"/>
    <w:rsid w:val="00895AA1"/>
    <w:rsid w:val="008A422F"/>
    <w:rsid w:val="008B18CD"/>
    <w:rsid w:val="008C0E51"/>
    <w:rsid w:val="008C1CA3"/>
    <w:rsid w:val="008D0370"/>
    <w:rsid w:val="008D349B"/>
    <w:rsid w:val="008D3DA0"/>
    <w:rsid w:val="008E66BF"/>
    <w:rsid w:val="008F182D"/>
    <w:rsid w:val="00901497"/>
    <w:rsid w:val="00906B40"/>
    <w:rsid w:val="00914932"/>
    <w:rsid w:val="00920B66"/>
    <w:rsid w:val="00927C32"/>
    <w:rsid w:val="00930885"/>
    <w:rsid w:val="00942082"/>
    <w:rsid w:val="00950352"/>
    <w:rsid w:val="00951541"/>
    <w:rsid w:val="00953881"/>
    <w:rsid w:val="00954EF6"/>
    <w:rsid w:val="00964858"/>
    <w:rsid w:val="00974511"/>
    <w:rsid w:val="0099194D"/>
    <w:rsid w:val="00994EF4"/>
    <w:rsid w:val="009A168C"/>
    <w:rsid w:val="009B6E56"/>
    <w:rsid w:val="009C3076"/>
    <w:rsid w:val="009C4F38"/>
    <w:rsid w:val="009C6651"/>
    <w:rsid w:val="009D0CBE"/>
    <w:rsid w:val="009D39B4"/>
    <w:rsid w:val="009E0728"/>
    <w:rsid w:val="009F39A5"/>
    <w:rsid w:val="00A01A5B"/>
    <w:rsid w:val="00A11909"/>
    <w:rsid w:val="00A14E55"/>
    <w:rsid w:val="00A16C4C"/>
    <w:rsid w:val="00A16D73"/>
    <w:rsid w:val="00A343A1"/>
    <w:rsid w:val="00A37E97"/>
    <w:rsid w:val="00A41809"/>
    <w:rsid w:val="00A42DB4"/>
    <w:rsid w:val="00A47F97"/>
    <w:rsid w:val="00A52EF6"/>
    <w:rsid w:val="00A62B1F"/>
    <w:rsid w:val="00A64114"/>
    <w:rsid w:val="00A664A4"/>
    <w:rsid w:val="00A66621"/>
    <w:rsid w:val="00A66A7A"/>
    <w:rsid w:val="00A70A27"/>
    <w:rsid w:val="00A77B3D"/>
    <w:rsid w:val="00A80226"/>
    <w:rsid w:val="00A853A7"/>
    <w:rsid w:val="00A92EED"/>
    <w:rsid w:val="00A97667"/>
    <w:rsid w:val="00AA1298"/>
    <w:rsid w:val="00AB11A7"/>
    <w:rsid w:val="00AB30DD"/>
    <w:rsid w:val="00AB61A3"/>
    <w:rsid w:val="00AC3B94"/>
    <w:rsid w:val="00AC453A"/>
    <w:rsid w:val="00AD4459"/>
    <w:rsid w:val="00AD4E8E"/>
    <w:rsid w:val="00AD77E0"/>
    <w:rsid w:val="00AE1015"/>
    <w:rsid w:val="00AE3910"/>
    <w:rsid w:val="00AF1B77"/>
    <w:rsid w:val="00AF1CA5"/>
    <w:rsid w:val="00AF2BA1"/>
    <w:rsid w:val="00AF30D3"/>
    <w:rsid w:val="00AF42F5"/>
    <w:rsid w:val="00B0119D"/>
    <w:rsid w:val="00B02F7E"/>
    <w:rsid w:val="00B10A77"/>
    <w:rsid w:val="00B1185D"/>
    <w:rsid w:val="00B11B1E"/>
    <w:rsid w:val="00B2277E"/>
    <w:rsid w:val="00B23C79"/>
    <w:rsid w:val="00B308C7"/>
    <w:rsid w:val="00B31187"/>
    <w:rsid w:val="00B34B8D"/>
    <w:rsid w:val="00B35DE1"/>
    <w:rsid w:val="00B36FBD"/>
    <w:rsid w:val="00B37334"/>
    <w:rsid w:val="00B3785E"/>
    <w:rsid w:val="00B42003"/>
    <w:rsid w:val="00B45323"/>
    <w:rsid w:val="00B466A4"/>
    <w:rsid w:val="00B5069A"/>
    <w:rsid w:val="00B5188C"/>
    <w:rsid w:val="00B55031"/>
    <w:rsid w:val="00B55DBF"/>
    <w:rsid w:val="00B636D9"/>
    <w:rsid w:val="00B704EA"/>
    <w:rsid w:val="00B748FD"/>
    <w:rsid w:val="00B76892"/>
    <w:rsid w:val="00B85C1B"/>
    <w:rsid w:val="00B86C47"/>
    <w:rsid w:val="00B87B60"/>
    <w:rsid w:val="00B972C2"/>
    <w:rsid w:val="00BA0BC3"/>
    <w:rsid w:val="00BA2F04"/>
    <w:rsid w:val="00BA6F71"/>
    <w:rsid w:val="00BB3458"/>
    <w:rsid w:val="00BB5F15"/>
    <w:rsid w:val="00BB6C92"/>
    <w:rsid w:val="00BC10D0"/>
    <w:rsid w:val="00BC302B"/>
    <w:rsid w:val="00BC7922"/>
    <w:rsid w:val="00BE4292"/>
    <w:rsid w:val="00BE48B6"/>
    <w:rsid w:val="00C00480"/>
    <w:rsid w:val="00C01C2B"/>
    <w:rsid w:val="00C0370E"/>
    <w:rsid w:val="00C04250"/>
    <w:rsid w:val="00C05223"/>
    <w:rsid w:val="00C059E3"/>
    <w:rsid w:val="00C104C8"/>
    <w:rsid w:val="00C1195F"/>
    <w:rsid w:val="00C176EA"/>
    <w:rsid w:val="00C27488"/>
    <w:rsid w:val="00C33800"/>
    <w:rsid w:val="00C43BB0"/>
    <w:rsid w:val="00C45492"/>
    <w:rsid w:val="00C540EE"/>
    <w:rsid w:val="00C57B92"/>
    <w:rsid w:val="00C61E89"/>
    <w:rsid w:val="00C6566F"/>
    <w:rsid w:val="00C75E5E"/>
    <w:rsid w:val="00C87E44"/>
    <w:rsid w:val="00C964CD"/>
    <w:rsid w:val="00CA43FB"/>
    <w:rsid w:val="00CB7853"/>
    <w:rsid w:val="00CD36BA"/>
    <w:rsid w:val="00CE6E58"/>
    <w:rsid w:val="00CE6ED3"/>
    <w:rsid w:val="00CF44CD"/>
    <w:rsid w:val="00D0716D"/>
    <w:rsid w:val="00D104DA"/>
    <w:rsid w:val="00D11AE9"/>
    <w:rsid w:val="00D12F87"/>
    <w:rsid w:val="00D15503"/>
    <w:rsid w:val="00D17076"/>
    <w:rsid w:val="00D2740B"/>
    <w:rsid w:val="00D309D7"/>
    <w:rsid w:val="00D31AB4"/>
    <w:rsid w:val="00D35D1B"/>
    <w:rsid w:val="00D421B9"/>
    <w:rsid w:val="00D518E9"/>
    <w:rsid w:val="00D533CB"/>
    <w:rsid w:val="00D54A1F"/>
    <w:rsid w:val="00D61652"/>
    <w:rsid w:val="00D634B9"/>
    <w:rsid w:val="00D72A55"/>
    <w:rsid w:val="00D77F0F"/>
    <w:rsid w:val="00D80C6D"/>
    <w:rsid w:val="00D817DD"/>
    <w:rsid w:val="00D87AE8"/>
    <w:rsid w:val="00D90616"/>
    <w:rsid w:val="00D92409"/>
    <w:rsid w:val="00D97F6C"/>
    <w:rsid w:val="00DA12AA"/>
    <w:rsid w:val="00DA18D8"/>
    <w:rsid w:val="00DA2FCD"/>
    <w:rsid w:val="00DA58FC"/>
    <w:rsid w:val="00DB2C02"/>
    <w:rsid w:val="00DB55D8"/>
    <w:rsid w:val="00DB7FB2"/>
    <w:rsid w:val="00DC1DA9"/>
    <w:rsid w:val="00DC2AED"/>
    <w:rsid w:val="00DC4EF9"/>
    <w:rsid w:val="00DC729B"/>
    <w:rsid w:val="00DD0223"/>
    <w:rsid w:val="00DD12D9"/>
    <w:rsid w:val="00DD5790"/>
    <w:rsid w:val="00DF2A62"/>
    <w:rsid w:val="00DF2CC3"/>
    <w:rsid w:val="00DF31BE"/>
    <w:rsid w:val="00DF3B85"/>
    <w:rsid w:val="00DF46F4"/>
    <w:rsid w:val="00DF633B"/>
    <w:rsid w:val="00E03D08"/>
    <w:rsid w:val="00E06FCF"/>
    <w:rsid w:val="00E124DE"/>
    <w:rsid w:val="00E12880"/>
    <w:rsid w:val="00E1582A"/>
    <w:rsid w:val="00E37983"/>
    <w:rsid w:val="00E43898"/>
    <w:rsid w:val="00E45AEB"/>
    <w:rsid w:val="00E45B7B"/>
    <w:rsid w:val="00E51588"/>
    <w:rsid w:val="00E54AAE"/>
    <w:rsid w:val="00E5598F"/>
    <w:rsid w:val="00E85B4C"/>
    <w:rsid w:val="00E95FE0"/>
    <w:rsid w:val="00EA585C"/>
    <w:rsid w:val="00EB0F59"/>
    <w:rsid w:val="00EB14B4"/>
    <w:rsid w:val="00ED29E9"/>
    <w:rsid w:val="00ED3B34"/>
    <w:rsid w:val="00EE076C"/>
    <w:rsid w:val="00EE0EEB"/>
    <w:rsid w:val="00EE322F"/>
    <w:rsid w:val="00EF1EA0"/>
    <w:rsid w:val="00EF3D2A"/>
    <w:rsid w:val="00F007BF"/>
    <w:rsid w:val="00F014A5"/>
    <w:rsid w:val="00F04BE4"/>
    <w:rsid w:val="00F10012"/>
    <w:rsid w:val="00F10910"/>
    <w:rsid w:val="00F1115E"/>
    <w:rsid w:val="00F162BE"/>
    <w:rsid w:val="00F22823"/>
    <w:rsid w:val="00F253E2"/>
    <w:rsid w:val="00F42719"/>
    <w:rsid w:val="00F46DA2"/>
    <w:rsid w:val="00F47738"/>
    <w:rsid w:val="00F52B46"/>
    <w:rsid w:val="00F545B2"/>
    <w:rsid w:val="00F562F7"/>
    <w:rsid w:val="00F6022B"/>
    <w:rsid w:val="00F60F55"/>
    <w:rsid w:val="00F62E4D"/>
    <w:rsid w:val="00F70E35"/>
    <w:rsid w:val="00F71E6D"/>
    <w:rsid w:val="00F7321F"/>
    <w:rsid w:val="00F73F0D"/>
    <w:rsid w:val="00F771E6"/>
    <w:rsid w:val="00F90D58"/>
    <w:rsid w:val="00F93D20"/>
    <w:rsid w:val="00FA0A4A"/>
    <w:rsid w:val="00FA426F"/>
    <w:rsid w:val="00FB4429"/>
    <w:rsid w:val="00FB45AA"/>
    <w:rsid w:val="00FB4C4A"/>
    <w:rsid w:val="00FB5F81"/>
    <w:rsid w:val="00FC5117"/>
    <w:rsid w:val="00FD02EA"/>
    <w:rsid w:val="00FD3EBD"/>
    <w:rsid w:val="00FE526C"/>
    <w:rsid w:val="00FE6684"/>
    <w:rsid w:val="00FF0B4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AAA3"/>
  <w15:chartTrackingRefBased/>
  <w15:docId w15:val="{F4C9833F-76B8-4569-B618-F399122B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93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93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4512"/>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93CF4"/>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693CF4"/>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56318A"/>
    <w:pPr>
      <w:outlineLvl w:val="9"/>
    </w:pPr>
    <w:rPr>
      <w:kern w:val="0"/>
      <w:lang w:eastAsia="ru-UA"/>
      <w14:ligatures w14:val="none"/>
    </w:rPr>
  </w:style>
  <w:style w:type="paragraph" w:styleId="11">
    <w:name w:val="toc 1"/>
    <w:basedOn w:val="a"/>
    <w:next w:val="a"/>
    <w:autoRedefine/>
    <w:uiPriority w:val="39"/>
    <w:unhideWhenUsed/>
    <w:rsid w:val="0056318A"/>
    <w:pPr>
      <w:spacing w:after="100"/>
    </w:pPr>
  </w:style>
  <w:style w:type="character" w:styleId="a5">
    <w:name w:val="Hyperlink"/>
    <w:basedOn w:val="a0"/>
    <w:uiPriority w:val="99"/>
    <w:unhideWhenUsed/>
    <w:rsid w:val="0056318A"/>
    <w:rPr>
      <w:color w:val="0563C1" w:themeColor="hyperlink"/>
      <w:u w:val="single"/>
    </w:rPr>
  </w:style>
  <w:style w:type="paragraph" w:styleId="a6">
    <w:name w:val="List Paragraph"/>
    <w:basedOn w:val="a"/>
    <w:uiPriority w:val="34"/>
    <w:qFormat/>
    <w:rsid w:val="00100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93802">
      <w:bodyDiv w:val="1"/>
      <w:marLeft w:val="0"/>
      <w:marRight w:val="0"/>
      <w:marTop w:val="0"/>
      <w:marBottom w:val="0"/>
      <w:divBdr>
        <w:top w:val="none" w:sz="0" w:space="0" w:color="auto"/>
        <w:left w:val="none" w:sz="0" w:space="0" w:color="auto"/>
        <w:bottom w:val="none" w:sz="0" w:space="0" w:color="auto"/>
        <w:right w:val="none" w:sz="0" w:space="0" w:color="auto"/>
      </w:divBdr>
      <w:divsChild>
        <w:div w:id="425224840">
          <w:marLeft w:val="0"/>
          <w:marRight w:val="0"/>
          <w:marTop w:val="0"/>
          <w:marBottom w:val="0"/>
          <w:divBdr>
            <w:top w:val="none" w:sz="0" w:space="0" w:color="auto"/>
            <w:left w:val="none" w:sz="0" w:space="0" w:color="auto"/>
            <w:bottom w:val="none" w:sz="0" w:space="0" w:color="auto"/>
            <w:right w:val="none" w:sz="0" w:space="0" w:color="auto"/>
          </w:divBdr>
        </w:div>
      </w:divsChild>
    </w:div>
    <w:div w:id="114257939">
      <w:bodyDiv w:val="1"/>
      <w:marLeft w:val="0"/>
      <w:marRight w:val="0"/>
      <w:marTop w:val="0"/>
      <w:marBottom w:val="0"/>
      <w:divBdr>
        <w:top w:val="none" w:sz="0" w:space="0" w:color="auto"/>
        <w:left w:val="none" w:sz="0" w:space="0" w:color="auto"/>
        <w:bottom w:val="none" w:sz="0" w:space="0" w:color="auto"/>
        <w:right w:val="none" w:sz="0" w:space="0" w:color="auto"/>
      </w:divBdr>
      <w:divsChild>
        <w:div w:id="1959142376">
          <w:marLeft w:val="0"/>
          <w:marRight w:val="0"/>
          <w:marTop w:val="0"/>
          <w:marBottom w:val="0"/>
          <w:divBdr>
            <w:top w:val="none" w:sz="0" w:space="0" w:color="auto"/>
            <w:left w:val="none" w:sz="0" w:space="0" w:color="auto"/>
            <w:bottom w:val="none" w:sz="0" w:space="0" w:color="auto"/>
            <w:right w:val="none" w:sz="0" w:space="0" w:color="auto"/>
          </w:divBdr>
        </w:div>
      </w:divsChild>
    </w:div>
    <w:div w:id="191773081">
      <w:bodyDiv w:val="1"/>
      <w:marLeft w:val="0"/>
      <w:marRight w:val="0"/>
      <w:marTop w:val="0"/>
      <w:marBottom w:val="0"/>
      <w:divBdr>
        <w:top w:val="none" w:sz="0" w:space="0" w:color="auto"/>
        <w:left w:val="none" w:sz="0" w:space="0" w:color="auto"/>
        <w:bottom w:val="none" w:sz="0" w:space="0" w:color="auto"/>
        <w:right w:val="none" w:sz="0" w:space="0" w:color="auto"/>
      </w:divBdr>
    </w:div>
    <w:div w:id="248782697">
      <w:bodyDiv w:val="1"/>
      <w:marLeft w:val="0"/>
      <w:marRight w:val="0"/>
      <w:marTop w:val="0"/>
      <w:marBottom w:val="0"/>
      <w:divBdr>
        <w:top w:val="none" w:sz="0" w:space="0" w:color="auto"/>
        <w:left w:val="none" w:sz="0" w:space="0" w:color="auto"/>
        <w:bottom w:val="none" w:sz="0" w:space="0" w:color="auto"/>
        <w:right w:val="none" w:sz="0" w:space="0" w:color="auto"/>
      </w:divBdr>
      <w:divsChild>
        <w:div w:id="1109735281">
          <w:marLeft w:val="0"/>
          <w:marRight w:val="0"/>
          <w:marTop w:val="0"/>
          <w:marBottom w:val="0"/>
          <w:divBdr>
            <w:top w:val="none" w:sz="0" w:space="0" w:color="auto"/>
            <w:left w:val="none" w:sz="0" w:space="0" w:color="auto"/>
            <w:bottom w:val="none" w:sz="0" w:space="0" w:color="auto"/>
            <w:right w:val="none" w:sz="0" w:space="0" w:color="auto"/>
          </w:divBdr>
        </w:div>
      </w:divsChild>
    </w:div>
    <w:div w:id="305748373">
      <w:bodyDiv w:val="1"/>
      <w:marLeft w:val="0"/>
      <w:marRight w:val="0"/>
      <w:marTop w:val="0"/>
      <w:marBottom w:val="0"/>
      <w:divBdr>
        <w:top w:val="none" w:sz="0" w:space="0" w:color="auto"/>
        <w:left w:val="none" w:sz="0" w:space="0" w:color="auto"/>
        <w:bottom w:val="none" w:sz="0" w:space="0" w:color="auto"/>
        <w:right w:val="none" w:sz="0" w:space="0" w:color="auto"/>
      </w:divBdr>
      <w:divsChild>
        <w:div w:id="1665740533">
          <w:marLeft w:val="0"/>
          <w:marRight w:val="0"/>
          <w:marTop w:val="0"/>
          <w:marBottom w:val="0"/>
          <w:divBdr>
            <w:top w:val="none" w:sz="0" w:space="0" w:color="auto"/>
            <w:left w:val="none" w:sz="0" w:space="0" w:color="auto"/>
            <w:bottom w:val="none" w:sz="0" w:space="0" w:color="auto"/>
            <w:right w:val="none" w:sz="0" w:space="0" w:color="auto"/>
          </w:divBdr>
        </w:div>
      </w:divsChild>
    </w:div>
    <w:div w:id="337736948">
      <w:bodyDiv w:val="1"/>
      <w:marLeft w:val="0"/>
      <w:marRight w:val="0"/>
      <w:marTop w:val="0"/>
      <w:marBottom w:val="0"/>
      <w:divBdr>
        <w:top w:val="none" w:sz="0" w:space="0" w:color="auto"/>
        <w:left w:val="none" w:sz="0" w:space="0" w:color="auto"/>
        <w:bottom w:val="none" w:sz="0" w:space="0" w:color="auto"/>
        <w:right w:val="none" w:sz="0" w:space="0" w:color="auto"/>
      </w:divBdr>
    </w:div>
    <w:div w:id="395665077">
      <w:bodyDiv w:val="1"/>
      <w:marLeft w:val="0"/>
      <w:marRight w:val="0"/>
      <w:marTop w:val="0"/>
      <w:marBottom w:val="0"/>
      <w:divBdr>
        <w:top w:val="none" w:sz="0" w:space="0" w:color="auto"/>
        <w:left w:val="none" w:sz="0" w:space="0" w:color="auto"/>
        <w:bottom w:val="none" w:sz="0" w:space="0" w:color="auto"/>
        <w:right w:val="none" w:sz="0" w:space="0" w:color="auto"/>
      </w:divBdr>
    </w:div>
    <w:div w:id="432016946">
      <w:bodyDiv w:val="1"/>
      <w:marLeft w:val="0"/>
      <w:marRight w:val="0"/>
      <w:marTop w:val="0"/>
      <w:marBottom w:val="0"/>
      <w:divBdr>
        <w:top w:val="none" w:sz="0" w:space="0" w:color="auto"/>
        <w:left w:val="none" w:sz="0" w:space="0" w:color="auto"/>
        <w:bottom w:val="none" w:sz="0" w:space="0" w:color="auto"/>
        <w:right w:val="none" w:sz="0" w:space="0" w:color="auto"/>
      </w:divBdr>
      <w:divsChild>
        <w:div w:id="924800113">
          <w:marLeft w:val="0"/>
          <w:marRight w:val="0"/>
          <w:marTop w:val="0"/>
          <w:marBottom w:val="0"/>
          <w:divBdr>
            <w:top w:val="none" w:sz="0" w:space="0" w:color="auto"/>
            <w:left w:val="none" w:sz="0" w:space="0" w:color="auto"/>
            <w:bottom w:val="none" w:sz="0" w:space="0" w:color="auto"/>
            <w:right w:val="none" w:sz="0" w:space="0" w:color="auto"/>
          </w:divBdr>
        </w:div>
      </w:divsChild>
    </w:div>
    <w:div w:id="443116501">
      <w:bodyDiv w:val="1"/>
      <w:marLeft w:val="0"/>
      <w:marRight w:val="0"/>
      <w:marTop w:val="0"/>
      <w:marBottom w:val="0"/>
      <w:divBdr>
        <w:top w:val="none" w:sz="0" w:space="0" w:color="auto"/>
        <w:left w:val="none" w:sz="0" w:space="0" w:color="auto"/>
        <w:bottom w:val="none" w:sz="0" w:space="0" w:color="auto"/>
        <w:right w:val="none" w:sz="0" w:space="0" w:color="auto"/>
      </w:divBdr>
      <w:divsChild>
        <w:div w:id="489030427">
          <w:marLeft w:val="0"/>
          <w:marRight w:val="0"/>
          <w:marTop w:val="0"/>
          <w:marBottom w:val="0"/>
          <w:divBdr>
            <w:top w:val="none" w:sz="0" w:space="0" w:color="auto"/>
            <w:left w:val="none" w:sz="0" w:space="0" w:color="auto"/>
            <w:bottom w:val="none" w:sz="0" w:space="0" w:color="auto"/>
            <w:right w:val="none" w:sz="0" w:space="0" w:color="auto"/>
          </w:divBdr>
        </w:div>
      </w:divsChild>
    </w:div>
    <w:div w:id="472137390">
      <w:bodyDiv w:val="1"/>
      <w:marLeft w:val="0"/>
      <w:marRight w:val="0"/>
      <w:marTop w:val="0"/>
      <w:marBottom w:val="0"/>
      <w:divBdr>
        <w:top w:val="none" w:sz="0" w:space="0" w:color="auto"/>
        <w:left w:val="none" w:sz="0" w:space="0" w:color="auto"/>
        <w:bottom w:val="none" w:sz="0" w:space="0" w:color="auto"/>
        <w:right w:val="none" w:sz="0" w:space="0" w:color="auto"/>
      </w:divBdr>
      <w:divsChild>
        <w:div w:id="2018071408">
          <w:marLeft w:val="0"/>
          <w:marRight w:val="0"/>
          <w:marTop w:val="0"/>
          <w:marBottom w:val="0"/>
          <w:divBdr>
            <w:top w:val="none" w:sz="0" w:space="0" w:color="auto"/>
            <w:left w:val="none" w:sz="0" w:space="0" w:color="auto"/>
            <w:bottom w:val="none" w:sz="0" w:space="0" w:color="auto"/>
            <w:right w:val="none" w:sz="0" w:space="0" w:color="auto"/>
          </w:divBdr>
        </w:div>
      </w:divsChild>
    </w:div>
    <w:div w:id="494154590">
      <w:bodyDiv w:val="1"/>
      <w:marLeft w:val="0"/>
      <w:marRight w:val="0"/>
      <w:marTop w:val="0"/>
      <w:marBottom w:val="0"/>
      <w:divBdr>
        <w:top w:val="none" w:sz="0" w:space="0" w:color="auto"/>
        <w:left w:val="none" w:sz="0" w:space="0" w:color="auto"/>
        <w:bottom w:val="none" w:sz="0" w:space="0" w:color="auto"/>
        <w:right w:val="none" w:sz="0" w:space="0" w:color="auto"/>
      </w:divBdr>
      <w:divsChild>
        <w:div w:id="747195335">
          <w:marLeft w:val="0"/>
          <w:marRight w:val="0"/>
          <w:marTop w:val="0"/>
          <w:marBottom w:val="0"/>
          <w:divBdr>
            <w:top w:val="none" w:sz="0" w:space="0" w:color="auto"/>
            <w:left w:val="none" w:sz="0" w:space="0" w:color="auto"/>
            <w:bottom w:val="none" w:sz="0" w:space="0" w:color="auto"/>
            <w:right w:val="none" w:sz="0" w:space="0" w:color="auto"/>
          </w:divBdr>
        </w:div>
      </w:divsChild>
    </w:div>
    <w:div w:id="517817664">
      <w:bodyDiv w:val="1"/>
      <w:marLeft w:val="0"/>
      <w:marRight w:val="0"/>
      <w:marTop w:val="0"/>
      <w:marBottom w:val="0"/>
      <w:divBdr>
        <w:top w:val="none" w:sz="0" w:space="0" w:color="auto"/>
        <w:left w:val="none" w:sz="0" w:space="0" w:color="auto"/>
        <w:bottom w:val="none" w:sz="0" w:space="0" w:color="auto"/>
        <w:right w:val="none" w:sz="0" w:space="0" w:color="auto"/>
      </w:divBdr>
      <w:divsChild>
        <w:div w:id="159203420">
          <w:marLeft w:val="0"/>
          <w:marRight w:val="0"/>
          <w:marTop w:val="0"/>
          <w:marBottom w:val="0"/>
          <w:divBdr>
            <w:top w:val="none" w:sz="0" w:space="0" w:color="auto"/>
            <w:left w:val="none" w:sz="0" w:space="0" w:color="auto"/>
            <w:bottom w:val="none" w:sz="0" w:space="0" w:color="auto"/>
            <w:right w:val="none" w:sz="0" w:space="0" w:color="auto"/>
          </w:divBdr>
        </w:div>
      </w:divsChild>
    </w:div>
    <w:div w:id="528496781">
      <w:bodyDiv w:val="1"/>
      <w:marLeft w:val="0"/>
      <w:marRight w:val="0"/>
      <w:marTop w:val="0"/>
      <w:marBottom w:val="0"/>
      <w:divBdr>
        <w:top w:val="none" w:sz="0" w:space="0" w:color="auto"/>
        <w:left w:val="none" w:sz="0" w:space="0" w:color="auto"/>
        <w:bottom w:val="none" w:sz="0" w:space="0" w:color="auto"/>
        <w:right w:val="none" w:sz="0" w:space="0" w:color="auto"/>
      </w:divBdr>
    </w:div>
    <w:div w:id="566768703">
      <w:bodyDiv w:val="1"/>
      <w:marLeft w:val="0"/>
      <w:marRight w:val="0"/>
      <w:marTop w:val="0"/>
      <w:marBottom w:val="0"/>
      <w:divBdr>
        <w:top w:val="none" w:sz="0" w:space="0" w:color="auto"/>
        <w:left w:val="none" w:sz="0" w:space="0" w:color="auto"/>
        <w:bottom w:val="none" w:sz="0" w:space="0" w:color="auto"/>
        <w:right w:val="none" w:sz="0" w:space="0" w:color="auto"/>
      </w:divBdr>
      <w:divsChild>
        <w:div w:id="1895384273">
          <w:marLeft w:val="0"/>
          <w:marRight w:val="0"/>
          <w:marTop w:val="0"/>
          <w:marBottom w:val="0"/>
          <w:divBdr>
            <w:top w:val="none" w:sz="0" w:space="0" w:color="auto"/>
            <w:left w:val="none" w:sz="0" w:space="0" w:color="auto"/>
            <w:bottom w:val="none" w:sz="0" w:space="0" w:color="auto"/>
            <w:right w:val="none" w:sz="0" w:space="0" w:color="auto"/>
          </w:divBdr>
        </w:div>
      </w:divsChild>
    </w:div>
    <w:div w:id="591940267">
      <w:bodyDiv w:val="1"/>
      <w:marLeft w:val="0"/>
      <w:marRight w:val="0"/>
      <w:marTop w:val="0"/>
      <w:marBottom w:val="0"/>
      <w:divBdr>
        <w:top w:val="none" w:sz="0" w:space="0" w:color="auto"/>
        <w:left w:val="none" w:sz="0" w:space="0" w:color="auto"/>
        <w:bottom w:val="none" w:sz="0" w:space="0" w:color="auto"/>
        <w:right w:val="none" w:sz="0" w:space="0" w:color="auto"/>
      </w:divBdr>
      <w:divsChild>
        <w:div w:id="456876029">
          <w:marLeft w:val="0"/>
          <w:marRight w:val="0"/>
          <w:marTop w:val="0"/>
          <w:marBottom w:val="0"/>
          <w:divBdr>
            <w:top w:val="none" w:sz="0" w:space="0" w:color="auto"/>
            <w:left w:val="none" w:sz="0" w:space="0" w:color="auto"/>
            <w:bottom w:val="none" w:sz="0" w:space="0" w:color="auto"/>
            <w:right w:val="none" w:sz="0" w:space="0" w:color="auto"/>
          </w:divBdr>
        </w:div>
      </w:divsChild>
    </w:div>
    <w:div w:id="594900234">
      <w:bodyDiv w:val="1"/>
      <w:marLeft w:val="0"/>
      <w:marRight w:val="0"/>
      <w:marTop w:val="0"/>
      <w:marBottom w:val="0"/>
      <w:divBdr>
        <w:top w:val="none" w:sz="0" w:space="0" w:color="auto"/>
        <w:left w:val="none" w:sz="0" w:space="0" w:color="auto"/>
        <w:bottom w:val="none" w:sz="0" w:space="0" w:color="auto"/>
        <w:right w:val="none" w:sz="0" w:space="0" w:color="auto"/>
      </w:divBdr>
      <w:divsChild>
        <w:div w:id="1319919293">
          <w:marLeft w:val="0"/>
          <w:marRight w:val="0"/>
          <w:marTop w:val="0"/>
          <w:marBottom w:val="0"/>
          <w:divBdr>
            <w:top w:val="none" w:sz="0" w:space="0" w:color="auto"/>
            <w:left w:val="none" w:sz="0" w:space="0" w:color="auto"/>
            <w:bottom w:val="none" w:sz="0" w:space="0" w:color="auto"/>
            <w:right w:val="none" w:sz="0" w:space="0" w:color="auto"/>
          </w:divBdr>
        </w:div>
      </w:divsChild>
    </w:div>
    <w:div w:id="603850018">
      <w:bodyDiv w:val="1"/>
      <w:marLeft w:val="0"/>
      <w:marRight w:val="0"/>
      <w:marTop w:val="0"/>
      <w:marBottom w:val="0"/>
      <w:divBdr>
        <w:top w:val="none" w:sz="0" w:space="0" w:color="auto"/>
        <w:left w:val="none" w:sz="0" w:space="0" w:color="auto"/>
        <w:bottom w:val="none" w:sz="0" w:space="0" w:color="auto"/>
        <w:right w:val="none" w:sz="0" w:space="0" w:color="auto"/>
      </w:divBdr>
      <w:divsChild>
        <w:div w:id="768620872">
          <w:marLeft w:val="0"/>
          <w:marRight w:val="0"/>
          <w:marTop w:val="0"/>
          <w:marBottom w:val="0"/>
          <w:divBdr>
            <w:top w:val="none" w:sz="0" w:space="0" w:color="auto"/>
            <w:left w:val="none" w:sz="0" w:space="0" w:color="auto"/>
            <w:bottom w:val="none" w:sz="0" w:space="0" w:color="auto"/>
            <w:right w:val="none" w:sz="0" w:space="0" w:color="auto"/>
          </w:divBdr>
        </w:div>
      </w:divsChild>
    </w:div>
    <w:div w:id="615214695">
      <w:bodyDiv w:val="1"/>
      <w:marLeft w:val="0"/>
      <w:marRight w:val="0"/>
      <w:marTop w:val="0"/>
      <w:marBottom w:val="0"/>
      <w:divBdr>
        <w:top w:val="none" w:sz="0" w:space="0" w:color="auto"/>
        <w:left w:val="none" w:sz="0" w:space="0" w:color="auto"/>
        <w:bottom w:val="none" w:sz="0" w:space="0" w:color="auto"/>
        <w:right w:val="none" w:sz="0" w:space="0" w:color="auto"/>
      </w:divBdr>
      <w:divsChild>
        <w:div w:id="1701198393">
          <w:marLeft w:val="0"/>
          <w:marRight w:val="0"/>
          <w:marTop w:val="0"/>
          <w:marBottom w:val="0"/>
          <w:divBdr>
            <w:top w:val="none" w:sz="0" w:space="0" w:color="auto"/>
            <w:left w:val="none" w:sz="0" w:space="0" w:color="auto"/>
            <w:bottom w:val="none" w:sz="0" w:space="0" w:color="auto"/>
            <w:right w:val="none" w:sz="0" w:space="0" w:color="auto"/>
          </w:divBdr>
        </w:div>
      </w:divsChild>
    </w:div>
    <w:div w:id="783229011">
      <w:bodyDiv w:val="1"/>
      <w:marLeft w:val="0"/>
      <w:marRight w:val="0"/>
      <w:marTop w:val="0"/>
      <w:marBottom w:val="0"/>
      <w:divBdr>
        <w:top w:val="none" w:sz="0" w:space="0" w:color="auto"/>
        <w:left w:val="none" w:sz="0" w:space="0" w:color="auto"/>
        <w:bottom w:val="none" w:sz="0" w:space="0" w:color="auto"/>
        <w:right w:val="none" w:sz="0" w:space="0" w:color="auto"/>
      </w:divBdr>
      <w:divsChild>
        <w:div w:id="498279091">
          <w:marLeft w:val="0"/>
          <w:marRight w:val="0"/>
          <w:marTop w:val="0"/>
          <w:marBottom w:val="0"/>
          <w:divBdr>
            <w:top w:val="none" w:sz="0" w:space="0" w:color="auto"/>
            <w:left w:val="none" w:sz="0" w:space="0" w:color="auto"/>
            <w:bottom w:val="none" w:sz="0" w:space="0" w:color="auto"/>
            <w:right w:val="none" w:sz="0" w:space="0" w:color="auto"/>
          </w:divBdr>
        </w:div>
      </w:divsChild>
    </w:div>
    <w:div w:id="793250546">
      <w:bodyDiv w:val="1"/>
      <w:marLeft w:val="0"/>
      <w:marRight w:val="0"/>
      <w:marTop w:val="0"/>
      <w:marBottom w:val="0"/>
      <w:divBdr>
        <w:top w:val="none" w:sz="0" w:space="0" w:color="auto"/>
        <w:left w:val="none" w:sz="0" w:space="0" w:color="auto"/>
        <w:bottom w:val="none" w:sz="0" w:space="0" w:color="auto"/>
        <w:right w:val="none" w:sz="0" w:space="0" w:color="auto"/>
      </w:divBdr>
      <w:divsChild>
        <w:div w:id="2101173039">
          <w:marLeft w:val="0"/>
          <w:marRight w:val="0"/>
          <w:marTop w:val="0"/>
          <w:marBottom w:val="0"/>
          <w:divBdr>
            <w:top w:val="none" w:sz="0" w:space="0" w:color="auto"/>
            <w:left w:val="none" w:sz="0" w:space="0" w:color="auto"/>
            <w:bottom w:val="none" w:sz="0" w:space="0" w:color="auto"/>
            <w:right w:val="none" w:sz="0" w:space="0" w:color="auto"/>
          </w:divBdr>
        </w:div>
      </w:divsChild>
    </w:div>
    <w:div w:id="804934139">
      <w:bodyDiv w:val="1"/>
      <w:marLeft w:val="0"/>
      <w:marRight w:val="0"/>
      <w:marTop w:val="0"/>
      <w:marBottom w:val="0"/>
      <w:divBdr>
        <w:top w:val="none" w:sz="0" w:space="0" w:color="auto"/>
        <w:left w:val="none" w:sz="0" w:space="0" w:color="auto"/>
        <w:bottom w:val="none" w:sz="0" w:space="0" w:color="auto"/>
        <w:right w:val="none" w:sz="0" w:space="0" w:color="auto"/>
      </w:divBdr>
      <w:divsChild>
        <w:div w:id="368382648">
          <w:marLeft w:val="0"/>
          <w:marRight w:val="0"/>
          <w:marTop w:val="0"/>
          <w:marBottom w:val="0"/>
          <w:divBdr>
            <w:top w:val="none" w:sz="0" w:space="0" w:color="auto"/>
            <w:left w:val="none" w:sz="0" w:space="0" w:color="auto"/>
            <w:bottom w:val="none" w:sz="0" w:space="0" w:color="auto"/>
            <w:right w:val="none" w:sz="0" w:space="0" w:color="auto"/>
          </w:divBdr>
        </w:div>
      </w:divsChild>
    </w:div>
    <w:div w:id="833448701">
      <w:bodyDiv w:val="1"/>
      <w:marLeft w:val="0"/>
      <w:marRight w:val="0"/>
      <w:marTop w:val="0"/>
      <w:marBottom w:val="0"/>
      <w:divBdr>
        <w:top w:val="none" w:sz="0" w:space="0" w:color="auto"/>
        <w:left w:val="none" w:sz="0" w:space="0" w:color="auto"/>
        <w:bottom w:val="none" w:sz="0" w:space="0" w:color="auto"/>
        <w:right w:val="none" w:sz="0" w:space="0" w:color="auto"/>
      </w:divBdr>
      <w:divsChild>
        <w:div w:id="80179386">
          <w:marLeft w:val="0"/>
          <w:marRight w:val="0"/>
          <w:marTop w:val="0"/>
          <w:marBottom w:val="0"/>
          <w:divBdr>
            <w:top w:val="none" w:sz="0" w:space="0" w:color="auto"/>
            <w:left w:val="none" w:sz="0" w:space="0" w:color="auto"/>
            <w:bottom w:val="none" w:sz="0" w:space="0" w:color="auto"/>
            <w:right w:val="none" w:sz="0" w:space="0" w:color="auto"/>
          </w:divBdr>
        </w:div>
      </w:divsChild>
    </w:div>
    <w:div w:id="898858011">
      <w:bodyDiv w:val="1"/>
      <w:marLeft w:val="0"/>
      <w:marRight w:val="0"/>
      <w:marTop w:val="0"/>
      <w:marBottom w:val="0"/>
      <w:divBdr>
        <w:top w:val="none" w:sz="0" w:space="0" w:color="auto"/>
        <w:left w:val="none" w:sz="0" w:space="0" w:color="auto"/>
        <w:bottom w:val="none" w:sz="0" w:space="0" w:color="auto"/>
        <w:right w:val="none" w:sz="0" w:space="0" w:color="auto"/>
      </w:divBdr>
      <w:divsChild>
        <w:div w:id="1034840736">
          <w:marLeft w:val="0"/>
          <w:marRight w:val="0"/>
          <w:marTop w:val="0"/>
          <w:marBottom w:val="0"/>
          <w:divBdr>
            <w:top w:val="none" w:sz="0" w:space="0" w:color="auto"/>
            <w:left w:val="none" w:sz="0" w:space="0" w:color="auto"/>
            <w:bottom w:val="none" w:sz="0" w:space="0" w:color="auto"/>
            <w:right w:val="none" w:sz="0" w:space="0" w:color="auto"/>
          </w:divBdr>
        </w:div>
      </w:divsChild>
    </w:div>
    <w:div w:id="903834093">
      <w:bodyDiv w:val="1"/>
      <w:marLeft w:val="0"/>
      <w:marRight w:val="0"/>
      <w:marTop w:val="0"/>
      <w:marBottom w:val="0"/>
      <w:divBdr>
        <w:top w:val="none" w:sz="0" w:space="0" w:color="auto"/>
        <w:left w:val="none" w:sz="0" w:space="0" w:color="auto"/>
        <w:bottom w:val="none" w:sz="0" w:space="0" w:color="auto"/>
        <w:right w:val="none" w:sz="0" w:space="0" w:color="auto"/>
      </w:divBdr>
      <w:divsChild>
        <w:div w:id="240600444">
          <w:marLeft w:val="0"/>
          <w:marRight w:val="0"/>
          <w:marTop w:val="0"/>
          <w:marBottom w:val="0"/>
          <w:divBdr>
            <w:top w:val="none" w:sz="0" w:space="0" w:color="auto"/>
            <w:left w:val="none" w:sz="0" w:space="0" w:color="auto"/>
            <w:bottom w:val="none" w:sz="0" w:space="0" w:color="auto"/>
            <w:right w:val="none" w:sz="0" w:space="0" w:color="auto"/>
          </w:divBdr>
        </w:div>
      </w:divsChild>
    </w:div>
    <w:div w:id="913206044">
      <w:bodyDiv w:val="1"/>
      <w:marLeft w:val="0"/>
      <w:marRight w:val="0"/>
      <w:marTop w:val="0"/>
      <w:marBottom w:val="0"/>
      <w:divBdr>
        <w:top w:val="none" w:sz="0" w:space="0" w:color="auto"/>
        <w:left w:val="none" w:sz="0" w:space="0" w:color="auto"/>
        <w:bottom w:val="none" w:sz="0" w:space="0" w:color="auto"/>
        <w:right w:val="none" w:sz="0" w:space="0" w:color="auto"/>
      </w:divBdr>
      <w:divsChild>
        <w:div w:id="948582735">
          <w:marLeft w:val="0"/>
          <w:marRight w:val="0"/>
          <w:marTop w:val="0"/>
          <w:marBottom w:val="0"/>
          <w:divBdr>
            <w:top w:val="none" w:sz="0" w:space="0" w:color="auto"/>
            <w:left w:val="none" w:sz="0" w:space="0" w:color="auto"/>
            <w:bottom w:val="none" w:sz="0" w:space="0" w:color="auto"/>
            <w:right w:val="none" w:sz="0" w:space="0" w:color="auto"/>
          </w:divBdr>
        </w:div>
      </w:divsChild>
    </w:div>
    <w:div w:id="992490168">
      <w:bodyDiv w:val="1"/>
      <w:marLeft w:val="0"/>
      <w:marRight w:val="0"/>
      <w:marTop w:val="0"/>
      <w:marBottom w:val="0"/>
      <w:divBdr>
        <w:top w:val="none" w:sz="0" w:space="0" w:color="auto"/>
        <w:left w:val="none" w:sz="0" w:space="0" w:color="auto"/>
        <w:bottom w:val="none" w:sz="0" w:space="0" w:color="auto"/>
        <w:right w:val="none" w:sz="0" w:space="0" w:color="auto"/>
      </w:divBdr>
      <w:divsChild>
        <w:div w:id="702747707">
          <w:marLeft w:val="0"/>
          <w:marRight w:val="0"/>
          <w:marTop w:val="0"/>
          <w:marBottom w:val="0"/>
          <w:divBdr>
            <w:top w:val="none" w:sz="0" w:space="0" w:color="auto"/>
            <w:left w:val="none" w:sz="0" w:space="0" w:color="auto"/>
            <w:bottom w:val="none" w:sz="0" w:space="0" w:color="auto"/>
            <w:right w:val="none" w:sz="0" w:space="0" w:color="auto"/>
          </w:divBdr>
        </w:div>
      </w:divsChild>
    </w:div>
    <w:div w:id="1000427297">
      <w:bodyDiv w:val="1"/>
      <w:marLeft w:val="0"/>
      <w:marRight w:val="0"/>
      <w:marTop w:val="0"/>
      <w:marBottom w:val="0"/>
      <w:divBdr>
        <w:top w:val="none" w:sz="0" w:space="0" w:color="auto"/>
        <w:left w:val="none" w:sz="0" w:space="0" w:color="auto"/>
        <w:bottom w:val="none" w:sz="0" w:space="0" w:color="auto"/>
        <w:right w:val="none" w:sz="0" w:space="0" w:color="auto"/>
      </w:divBdr>
      <w:divsChild>
        <w:div w:id="693000577">
          <w:marLeft w:val="0"/>
          <w:marRight w:val="0"/>
          <w:marTop w:val="0"/>
          <w:marBottom w:val="0"/>
          <w:divBdr>
            <w:top w:val="none" w:sz="0" w:space="0" w:color="auto"/>
            <w:left w:val="none" w:sz="0" w:space="0" w:color="auto"/>
            <w:bottom w:val="none" w:sz="0" w:space="0" w:color="auto"/>
            <w:right w:val="none" w:sz="0" w:space="0" w:color="auto"/>
          </w:divBdr>
        </w:div>
      </w:divsChild>
    </w:div>
    <w:div w:id="1065226717">
      <w:bodyDiv w:val="1"/>
      <w:marLeft w:val="0"/>
      <w:marRight w:val="0"/>
      <w:marTop w:val="0"/>
      <w:marBottom w:val="0"/>
      <w:divBdr>
        <w:top w:val="none" w:sz="0" w:space="0" w:color="auto"/>
        <w:left w:val="none" w:sz="0" w:space="0" w:color="auto"/>
        <w:bottom w:val="none" w:sz="0" w:space="0" w:color="auto"/>
        <w:right w:val="none" w:sz="0" w:space="0" w:color="auto"/>
      </w:divBdr>
      <w:divsChild>
        <w:div w:id="1568303089">
          <w:marLeft w:val="0"/>
          <w:marRight w:val="0"/>
          <w:marTop w:val="0"/>
          <w:marBottom w:val="0"/>
          <w:divBdr>
            <w:top w:val="none" w:sz="0" w:space="0" w:color="auto"/>
            <w:left w:val="none" w:sz="0" w:space="0" w:color="auto"/>
            <w:bottom w:val="none" w:sz="0" w:space="0" w:color="auto"/>
            <w:right w:val="none" w:sz="0" w:space="0" w:color="auto"/>
          </w:divBdr>
        </w:div>
      </w:divsChild>
    </w:div>
    <w:div w:id="1092975871">
      <w:bodyDiv w:val="1"/>
      <w:marLeft w:val="0"/>
      <w:marRight w:val="0"/>
      <w:marTop w:val="0"/>
      <w:marBottom w:val="0"/>
      <w:divBdr>
        <w:top w:val="none" w:sz="0" w:space="0" w:color="auto"/>
        <w:left w:val="none" w:sz="0" w:space="0" w:color="auto"/>
        <w:bottom w:val="none" w:sz="0" w:space="0" w:color="auto"/>
        <w:right w:val="none" w:sz="0" w:space="0" w:color="auto"/>
      </w:divBdr>
      <w:divsChild>
        <w:div w:id="248657852">
          <w:marLeft w:val="0"/>
          <w:marRight w:val="0"/>
          <w:marTop w:val="0"/>
          <w:marBottom w:val="0"/>
          <w:divBdr>
            <w:top w:val="none" w:sz="0" w:space="0" w:color="auto"/>
            <w:left w:val="none" w:sz="0" w:space="0" w:color="auto"/>
            <w:bottom w:val="none" w:sz="0" w:space="0" w:color="auto"/>
            <w:right w:val="none" w:sz="0" w:space="0" w:color="auto"/>
          </w:divBdr>
        </w:div>
      </w:divsChild>
    </w:div>
    <w:div w:id="1129279870">
      <w:bodyDiv w:val="1"/>
      <w:marLeft w:val="0"/>
      <w:marRight w:val="0"/>
      <w:marTop w:val="0"/>
      <w:marBottom w:val="0"/>
      <w:divBdr>
        <w:top w:val="none" w:sz="0" w:space="0" w:color="auto"/>
        <w:left w:val="none" w:sz="0" w:space="0" w:color="auto"/>
        <w:bottom w:val="none" w:sz="0" w:space="0" w:color="auto"/>
        <w:right w:val="none" w:sz="0" w:space="0" w:color="auto"/>
      </w:divBdr>
    </w:div>
    <w:div w:id="1177113681">
      <w:bodyDiv w:val="1"/>
      <w:marLeft w:val="0"/>
      <w:marRight w:val="0"/>
      <w:marTop w:val="0"/>
      <w:marBottom w:val="0"/>
      <w:divBdr>
        <w:top w:val="none" w:sz="0" w:space="0" w:color="auto"/>
        <w:left w:val="none" w:sz="0" w:space="0" w:color="auto"/>
        <w:bottom w:val="none" w:sz="0" w:space="0" w:color="auto"/>
        <w:right w:val="none" w:sz="0" w:space="0" w:color="auto"/>
      </w:divBdr>
      <w:divsChild>
        <w:div w:id="43339616">
          <w:marLeft w:val="0"/>
          <w:marRight w:val="0"/>
          <w:marTop w:val="0"/>
          <w:marBottom w:val="0"/>
          <w:divBdr>
            <w:top w:val="none" w:sz="0" w:space="0" w:color="auto"/>
            <w:left w:val="none" w:sz="0" w:space="0" w:color="auto"/>
            <w:bottom w:val="none" w:sz="0" w:space="0" w:color="auto"/>
            <w:right w:val="none" w:sz="0" w:space="0" w:color="auto"/>
          </w:divBdr>
        </w:div>
      </w:divsChild>
    </w:div>
    <w:div w:id="1185091567">
      <w:bodyDiv w:val="1"/>
      <w:marLeft w:val="0"/>
      <w:marRight w:val="0"/>
      <w:marTop w:val="0"/>
      <w:marBottom w:val="0"/>
      <w:divBdr>
        <w:top w:val="none" w:sz="0" w:space="0" w:color="auto"/>
        <w:left w:val="none" w:sz="0" w:space="0" w:color="auto"/>
        <w:bottom w:val="none" w:sz="0" w:space="0" w:color="auto"/>
        <w:right w:val="none" w:sz="0" w:space="0" w:color="auto"/>
      </w:divBdr>
      <w:divsChild>
        <w:div w:id="773289327">
          <w:marLeft w:val="0"/>
          <w:marRight w:val="0"/>
          <w:marTop w:val="0"/>
          <w:marBottom w:val="0"/>
          <w:divBdr>
            <w:top w:val="none" w:sz="0" w:space="0" w:color="auto"/>
            <w:left w:val="none" w:sz="0" w:space="0" w:color="auto"/>
            <w:bottom w:val="none" w:sz="0" w:space="0" w:color="auto"/>
            <w:right w:val="none" w:sz="0" w:space="0" w:color="auto"/>
          </w:divBdr>
        </w:div>
      </w:divsChild>
    </w:div>
    <w:div w:id="1203636518">
      <w:bodyDiv w:val="1"/>
      <w:marLeft w:val="0"/>
      <w:marRight w:val="0"/>
      <w:marTop w:val="0"/>
      <w:marBottom w:val="0"/>
      <w:divBdr>
        <w:top w:val="none" w:sz="0" w:space="0" w:color="auto"/>
        <w:left w:val="none" w:sz="0" w:space="0" w:color="auto"/>
        <w:bottom w:val="none" w:sz="0" w:space="0" w:color="auto"/>
        <w:right w:val="none" w:sz="0" w:space="0" w:color="auto"/>
      </w:divBdr>
    </w:div>
    <w:div w:id="1221406709">
      <w:bodyDiv w:val="1"/>
      <w:marLeft w:val="0"/>
      <w:marRight w:val="0"/>
      <w:marTop w:val="0"/>
      <w:marBottom w:val="0"/>
      <w:divBdr>
        <w:top w:val="none" w:sz="0" w:space="0" w:color="auto"/>
        <w:left w:val="none" w:sz="0" w:space="0" w:color="auto"/>
        <w:bottom w:val="none" w:sz="0" w:space="0" w:color="auto"/>
        <w:right w:val="none" w:sz="0" w:space="0" w:color="auto"/>
      </w:divBdr>
      <w:divsChild>
        <w:div w:id="2056350886">
          <w:marLeft w:val="0"/>
          <w:marRight w:val="0"/>
          <w:marTop w:val="0"/>
          <w:marBottom w:val="0"/>
          <w:divBdr>
            <w:top w:val="none" w:sz="0" w:space="0" w:color="auto"/>
            <w:left w:val="none" w:sz="0" w:space="0" w:color="auto"/>
            <w:bottom w:val="none" w:sz="0" w:space="0" w:color="auto"/>
            <w:right w:val="none" w:sz="0" w:space="0" w:color="auto"/>
          </w:divBdr>
        </w:div>
      </w:divsChild>
    </w:div>
    <w:div w:id="1320884335">
      <w:bodyDiv w:val="1"/>
      <w:marLeft w:val="0"/>
      <w:marRight w:val="0"/>
      <w:marTop w:val="0"/>
      <w:marBottom w:val="0"/>
      <w:divBdr>
        <w:top w:val="none" w:sz="0" w:space="0" w:color="auto"/>
        <w:left w:val="none" w:sz="0" w:space="0" w:color="auto"/>
        <w:bottom w:val="none" w:sz="0" w:space="0" w:color="auto"/>
        <w:right w:val="none" w:sz="0" w:space="0" w:color="auto"/>
      </w:divBdr>
      <w:divsChild>
        <w:div w:id="1873808810">
          <w:marLeft w:val="0"/>
          <w:marRight w:val="0"/>
          <w:marTop w:val="0"/>
          <w:marBottom w:val="0"/>
          <w:divBdr>
            <w:top w:val="none" w:sz="0" w:space="0" w:color="auto"/>
            <w:left w:val="none" w:sz="0" w:space="0" w:color="auto"/>
            <w:bottom w:val="none" w:sz="0" w:space="0" w:color="auto"/>
            <w:right w:val="none" w:sz="0" w:space="0" w:color="auto"/>
          </w:divBdr>
        </w:div>
      </w:divsChild>
    </w:div>
    <w:div w:id="1328704919">
      <w:bodyDiv w:val="1"/>
      <w:marLeft w:val="0"/>
      <w:marRight w:val="0"/>
      <w:marTop w:val="0"/>
      <w:marBottom w:val="0"/>
      <w:divBdr>
        <w:top w:val="none" w:sz="0" w:space="0" w:color="auto"/>
        <w:left w:val="none" w:sz="0" w:space="0" w:color="auto"/>
        <w:bottom w:val="none" w:sz="0" w:space="0" w:color="auto"/>
        <w:right w:val="none" w:sz="0" w:space="0" w:color="auto"/>
      </w:divBdr>
      <w:divsChild>
        <w:div w:id="1075904821">
          <w:marLeft w:val="0"/>
          <w:marRight w:val="0"/>
          <w:marTop w:val="0"/>
          <w:marBottom w:val="0"/>
          <w:divBdr>
            <w:top w:val="none" w:sz="0" w:space="0" w:color="auto"/>
            <w:left w:val="none" w:sz="0" w:space="0" w:color="auto"/>
            <w:bottom w:val="none" w:sz="0" w:space="0" w:color="auto"/>
            <w:right w:val="none" w:sz="0" w:space="0" w:color="auto"/>
          </w:divBdr>
        </w:div>
      </w:divsChild>
    </w:div>
    <w:div w:id="1368867346">
      <w:bodyDiv w:val="1"/>
      <w:marLeft w:val="0"/>
      <w:marRight w:val="0"/>
      <w:marTop w:val="0"/>
      <w:marBottom w:val="0"/>
      <w:divBdr>
        <w:top w:val="none" w:sz="0" w:space="0" w:color="auto"/>
        <w:left w:val="none" w:sz="0" w:space="0" w:color="auto"/>
        <w:bottom w:val="none" w:sz="0" w:space="0" w:color="auto"/>
        <w:right w:val="none" w:sz="0" w:space="0" w:color="auto"/>
      </w:divBdr>
      <w:divsChild>
        <w:div w:id="1675302335">
          <w:marLeft w:val="0"/>
          <w:marRight w:val="0"/>
          <w:marTop w:val="0"/>
          <w:marBottom w:val="0"/>
          <w:divBdr>
            <w:top w:val="none" w:sz="0" w:space="0" w:color="auto"/>
            <w:left w:val="none" w:sz="0" w:space="0" w:color="auto"/>
            <w:bottom w:val="none" w:sz="0" w:space="0" w:color="auto"/>
            <w:right w:val="none" w:sz="0" w:space="0" w:color="auto"/>
          </w:divBdr>
        </w:div>
      </w:divsChild>
    </w:div>
    <w:div w:id="1371346085">
      <w:bodyDiv w:val="1"/>
      <w:marLeft w:val="0"/>
      <w:marRight w:val="0"/>
      <w:marTop w:val="0"/>
      <w:marBottom w:val="0"/>
      <w:divBdr>
        <w:top w:val="none" w:sz="0" w:space="0" w:color="auto"/>
        <w:left w:val="none" w:sz="0" w:space="0" w:color="auto"/>
        <w:bottom w:val="none" w:sz="0" w:space="0" w:color="auto"/>
        <w:right w:val="none" w:sz="0" w:space="0" w:color="auto"/>
      </w:divBdr>
      <w:divsChild>
        <w:div w:id="310839599">
          <w:marLeft w:val="0"/>
          <w:marRight w:val="0"/>
          <w:marTop w:val="0"/>
          <w:marBottom w:val="0"/>
          <w:divBdr>
            <w:top w:val="none" w:sz="0" w:space="0" w:color="auto"/>
            <w:left w:val="none" w:sz="0" w:space="0" w:color="auto"/>
            <w:bottom w:val="none" w:sz="0" w:space="0" w:color="auto"/>
            <w:right w:val="none" w:sz="0" w:space="0" w:color="auto"/>
          </w:divBdr>
        </w:div>
      </w:divsChild>
    </w:div>
    <w:div w:id="1391342682">
      <w:bodyDiv w:val="1"/>
      <w:marLeft w:val="0"/>
      <w:marRight w:val="0"/>
      <w:marTop w:val="0"/>
      <w:marBottom w:val="0"/>
      <w:divBdr>
        <w:top w:val="none" w:sz="0" w:space="0" w:color="auto"/>
        <w:left w:val="none" w:sz="0" w:space="0" w:color="auto"/>
        <w:bottom w:val="none" w:sz="0" w:space="0" w:color="auto"/>
        <w:right w:val="none" w:sz="0" w:space="0" w:color="auto"/>
      </w:divBdr>
    </w:div>
    <w:div w:id="1420755558">
      <w:bodyDiv w:val="1"/>
      <w:marLeft w:val="0"/>
      <w:marRight w:val="0"/>
      <w:marTop w:val="0"/>
      <w:marBottom w:val="0"/>
      <w:divBdr>
        <w:top w:val="none" w:sz="0" w:space="0" w:color="auto"/>
        <w:left w:val="none" w:sz="0" w:space="0" w:color="auto"/>
        <w:bottom w:val="none" w:sz="0" w:space="0" w:color="auto"/>
        <w:right w:val="none" w:sz="0" w:space="0" w:color="auto"/>
      </w:divBdr>
      <w:divsChild>
        <w:div w:id="1532380711">
          <w:marLeft w:val="0"/>
          <w:marRight w:val="0"/>
          <w:marTop w:val="0"/>
          <w:marBottom w:val="0"/>
          <w:divBdr>
            <w:top w:val="none" w:sz="0" w:space="0" w:color="auto"/>
            <w:left w:val="none" w:sz="0" w:space="0" w:color="auto"/>
            <w:bottom w:val="none" w:sz="0" w:space="0" w:color="auto"/>
            <w:right w:val="none" w:sz="0" w:space="0" w:color="auto"/>
          </w:divBdr>
        </w:div>
      </w:divsChild>
    </w:div>
    <w:div w:id="1428848404">
      <w:bodyDiv w:val="1"/>
      <w:marLeft w:val="0"/>
      <w:marRight w:val="0"/>
      <w:marTop w:val="0"/>
      <w:marBottom w:val="0"/>
      <w:divBdr>
        <w:top w:val="none" w:sz="0" w:space="0" w:color="auto"/>
        <w:left w:val="none" w:sz="0" w:space="0" w:color="auto"/>
        <w:bottom w:val="none" w:sz="0" w:space="0" w:color="auto"/>
        <w:right w:val="none" w:sz="0" w:space="0" w:color="auto"/>
      </w:divBdr>
      <w:divsChild>
        <w:div w:id="684748326">
          <w:marLeft w:val="0"/>
          <w:marRight w:val="0"/>
          <w:marTop w:val="0"/>
          <w:marBottom w:val="0"/>
          <w:divBdr>
            <w:top w:val="none" w:sz="0" w:space="0" w:color="auto"/>
            <w:left w:val="none" w:sz="0" w:space="0" w:color="auto"/>
            <w:bottom w:val="none" w:sz="0" w:space="0" w:color="auto"/>
            <w:right w:val="none" w:sz="0" w:space="0" w:color="auto"/>
          </w:divBdr>
        </w:div>
      </w:divsChild>
    </w:div>
    <w:div w:id="1478956086">
      <w:bodyDiv w:val="1"/>
      <w:marLeft w:val="0"/>
      <w:marRight w:val="0"/>
      <w:marTop w:val="0"/>
      <w:marBottom w:val="0"/>
      <w:divBdr>
        <w:top w:val="none" w:sz="0" w:space="0" w:color="auto"/>
        <w:left w:val="none" w:sz="0" w:space="0" w:color="auto"/>
        <w:bottom w:val="none" w:sz="0" w:space="0" w:color="auto"/>
        <w:right w:val="none" w:sz="0" w:space="0" w:color="auto"/>
      </w:divBdr>
      <w:divsChild>
        <w:div w:id="537595547">
          <w:marLeft w:val="0"/>
          <w:marRight w:val="0"/>
          <w:marTop w:val="0"/>
          <w:marBottom w:val="0"/>
          <w:divBdr>
            <w:top w:val="none" w:sz="0" w:space="0" w:color="auto"/>
            <w:left w:val="none" w:sz="0" w:space="0" w:color="auto"/>
            <w:bottom w:val="none" w:sz="0" w:space="0" w:color="auto"/>
            <w:right w:val="none" w:sz="0" w:space="0" w:color="auto"/>
          </w:divBdr>
        </w:div>
      </w:divsChild>
    </w:div>
    <w:div w:id="1492481753">
      <w:bodyDiv w:val="1"/>
      <w:marLeft w:val="0"/>
      <w:marRight w:val="0"/>
      <w:marTop w:val="0"/>
      <w:marBottom w:val="0"/>
      <w:divBdr>
        <w:top w:val="none" w:sz="0" w:space="0" w:color="auto"/>
        <w:left w:val="none" w:sz="0" w:space="0" w:color="auto"/>
        <w:bottom w:val="none" w:sz="0" w:space="0" w:color="auto"/>
        <w:right w:val="none" w:sz="0" w:space="0" w:color="auto"/>
      </w:divBdr>
      <w:divsChild>
        <w:div w:id="1364869514">
          <w:marLeft w:val="0"/>
          <w:marRight w:val="0"/>
          <w:marTop w:val="0"/>
          <w:marBottom w:val="0"/>
          <w:divBdr>
            <w:top w:val="none" w:sz="0" w:space="0" w:color="auto"/>
            <w:left w:val="none" w:sz="0" w:space="0" w:color="auto"/>
            <w:bottom w:val="none" w:sz="0" w:space="0" w:color="auto"/>
            <w:right w:val="none" w:sz="0" w:space="0" w:color="auto"/>
          </w:divBdr>
        </w:div>
      </w:divsChild>
    </w:div>
    <w:div w:id="1506703839">
      <w:bodyDiv w:val="1"/>
      <w:marLeft w:val="0"/>
      <w:marRight w:val="0"/>
      <w:marTop w:val="0"/>
      <w:marBottom w:val="0"/>
      <w:divBdr>
        <w:top w:val="none" w:sz="0" w:space="0" w:color="auto"/>
        <w:left w:val="none" w:sz="0" w:space="0" w:color="auto"/>
        <w:bottom w:val="none" w:sz="0" w:space="0" w:color="auto"/>
        <w:right w:val="none" w:sz="0" w:space="0" w:color="auto"/>
      </w:divBdr>
      <w:divsChild>
        <w:div w:id="592979469">
          <w:marLeft w:val="0"/>
          <w:marRight w:val="0"/>
          <w:marTop w:val="0"/>
          <w:marBottom w:val="0"/>
          <w:divBdr>
            <w:top w:val="none" w:sz="0" w:space="0" w:color="auto"/>
            <w:left w:val="none" w:sz="0" w:space="0" w:color="auto"/>
            <w:bottom w:val="none" w:sz="0" w:space="0" w:color="auto"/>
            <w:right w:val="none" w:sz="0" w:space="0" w:color="auto"/>
          </w:divBdr>
        </w:div>
      </w:divsChild>
    </w:div>
    <w:div w:id="1527133028">
      <w:bodyDiv w:val="1"/>
      <w:marLeft w:val="0"/>
      <w:marRight w:val="0"/>
      <w:marTop w:val="0"/>
      <w:marBottom w:val="0"/>
      <w:divBdr>
        <w:top w:val="none" w:sz="0" w:space="0" w:color="auto"/>
        <w:left w:val="none" w:sz="0" w:space="0" w:color="auto"/>
        <w:bottom w:val="none" w:sz="0" w:space="0" w:color="auto"/>
        <w:right w:val="none" w:sz="0" w:space="0" w:color="auto"/>
      </w:divBdr>
      <w:divsChild>
        <w:div w:id="1472670345">
          <w:marLeft w:val="0"/>
          <w:marRight w:val="0"/>
          <w:marTop w:val="0"/>
          <w:marBottom w:val="0"/>
          <w:divBdr>
            <w:top w:val="none" w:sz="0" w:space="0" w:color="auto"/>
            <w:left w:val="none" w:sz="0" w:space="0" w:color="auto"/>
            <w:bottom w:val="none" w:sz="0" w:space="0" w:color="auto"/>
            <w:right w:val="none" w:sz="0" w:space="0" w:color="auto"/>
          </w:divBdr>
        </w:div>
      </w:divsChild>
    </w:div>
    <w:div w:id="1539859001">
      <w:bodyDiv w:val="1"/>
      <w:marLeft w:val="0"/>
      <w:marRight w:val="0"/>
      <w:marTop w:val="0"/>
      <w:marBottom w:val="0"/>
      <w:divBdr>
        <w:top w:val="none" w:sz="0" w:space="0" w:color="auto"/>
        <w:left w:val="none" w:sz="0" w:space="0" w:color="auto"/>
        <w:bottom w:val="none" w:sz="0" w:space="0" w:color="auto"/>
        <w:right w:val="none" w:sz="0" w:space="0" w:color="auto"/>
      </w:divBdr>
      <w:divsChild>
        <w:div w:id="613483649">
          <w:marLeft w:val="0"/>
          <w:marRight w:val="0"/>
          <w:marTop w:val="0"/>
          <w:marBottom w:val="0"/>
          <w:divBdr>
            <w:top w:val="none" w:sz="0" w:space="0" w:color="auto"/>
            <w:left w:val="none" w:sz="0" w:space="0" w:color="auto"/>
            <w:bottom w:val="none" w:sz="0" w:space="0" w:color="auto"/>
            <w:right w:val="none" w:sz="0" w:space="0" w:color="auto"/>
          </w:divBdr>
        </w:div>
      </w:divsChild>
    </w:div>
    <w:div w:id="1592197744">
      <w:bodyDiv w:val="1"/>
      <w:marLeft w:val="0"/>
      <w:marRight w:val="0"/>
      <w:marTop w:val="0"/>
      <w:marBottom w:val="0"/>
      <w:divBdr>
        <w:top w:val="none" w:sz="0" w:space="0" w:color="auto"/>
        <w:left w:val="none" w:sz="0" w:space="0" w:color="auto"/>
        <w:bottom w:val="none" w:sz="0" w:space="0" w:color="auto"/>
        <w:right w:val="none" w:sz="0" w:space="0" w:color="auto"/>
      </w:divBdr>
    </w:div>
    <w:div w:id="1604654705">
      <w:bodyDiv w:val="1"/>
      <w:marLeft w:val="0"/>
      <w:marRight w:val="0"/>
      <w:marTop w:val="0"/>
      <w:marBottom w:val="0"/>
      <w:divBdr>
        <w:top w:val="none" w:sz="0" w:space="0" w:color="auto"/>
        <w:left w:val="none" w:sz="0" w:space="0" w:color="auto"/>
        <w:bottom w:val="none" w:sz="0" w:space="0" w:color="auto"/>
        <w:right w:val="none" w:sz="0" w:space="0" w:color="auto"/>
      </w:divBdr>
      <w:divsChild>
        <w:div w:id="568809254">
          <w:marLeft w:val="0"/>
          <w:marRight w:val="0"/>
          <w:marTop w:val="0"/>
          <w:marBottom w:val="0"/>
          <w:divBdr>
            <w:top w:val="none" w:sz="0" w:space="0" w:color="auto"/>
            <w:left w:val="none" w:sz="0" w:space="0" w:color="auto"/>
            <w:bottom w:val="none" w:sz="0" w:space="0" w:color="auto"/>
            <w:right w:val="none" w:sz="0" w:space="0" w:color="auto"/>
          </w:divBdr>
        </w:div>
      </w:divsChild>
    </w:div>
    <w:div w:id="1662613149">
      <w:bodyDiv w:val="1"/>
      <w:marLeft w:val="0"/>
      <w:marRight w:val="0"/>
      <w:marTop w:val="0"/>
      <w:marBottom w:val="0"/>
      <w:divBdr>
        <w:top w:val="none" w:sz="0" w:space="0" w:color="auto"/>
        <w:left w:val="none" w:sz="0" w:space="0" w:color="auto"/>
        <w:bottom w:val="none" w:sz="0" w:space="0" w:color="auto"/>
        <w:right w:val="none" w:sz="0" w:space="0" w:color="auto"/>
      </w:divBdr>
      <w:divsChild>
        <w:div w:id="1275290380">
          <w:marLeft w:val="0"/>
          <w:marRight w:val="0"/>
          <w:marTop w:val="0"/>
          <w:marBottom w:val="0"/>
          <w:divBdr>
            <w:top w:val="none" w:sz="0" w:space="0" w:color="auto"/>
            <w:left w:val="none" w:sz="0" w:space="0" w:color="auto"/>
            <w:bottom w:val="none" w:sz="0" w:space="0" w:color="auto"/>
            <w:right w:val="none" w:sz="0" w:space="0" w:color="auto"/>
          </w:divBdr>
        </w:div>
      </w:divsChild>
    </w:div>
    <w:div w:id="1694111837">
      <w:bodyDiv w:val="1"/>
      <w:marLeft w:val="0"/>
      <w:marRight w:val="0"/>
      <w:marTop w:val="0"/>
      <w:marBottom w:val="0"/>
      <w:divBdr>
        <w:top w:val="none" w:sz="0" w:space="0" w:color="auto"/>
        <w:left w:val="none" w:sz="0" w:space="0" w:color="auto"/>
        <w:bottom w:val="none" w:sz="0" w:space="0" w:color="auto"/>
        <w:right w:val="none" w:sz="0" w:space="0" w:color="auto"/>
      </w:divBdr>
      <w:divsChild>
        <w:div w:id="1023245216">
          <w:marLeft w:val="0"/>
          <w:marRight w:val="0"/>
          <w:marTop w:val="0"/>
          <w:marBottom w:val="0"/>
          <w:divBdr>
            <w:top w:val="none" w:sz="0" w:space="0" w:color="auto"/>
            <w:left w:val="none" w:sz="0" w:space="0" w:color="auto"/>
            <w:bottom w:val="none" w:sz="0" w:space="0" w:color="auto"/>
            <w:right w:val="none" w:sz="0" w:space="0" w:color="auto"/>
          </w:divBdr>
        </w:div>
      </w:divsChild>
    </w:div>
    <w:div w:id="1700743438">
      <w:bodyDiv w:val="1"/>
      <w:marLeft w:val="0"/>
      <w:marRight w:val="0"/>
      <w:marTop w:val="0"/>
      <w:marBottom w:val="0"/>
      <w:divBdr>
        <w:top w:val="none" w:sz="0" w:space="0" w:color="auto"/>
        <w:left w:val="none" w:sz="0" w:space="0" w:color="auto"/>
        <w:bottom w:val="none" w:sz="0" w:space="0" w:color="auto"/>
        <w:right w:val="none" w:sz="0" w:space="0" w:color="auto"/>
      </w:divBdr>
      <w:divsChild>
        <w:div w:id="1784106476">
          <w:marLeft w:val="0"/>
          <w:marRight w:val="0"/>
          <w:marTop w:val="0"/>
          <w:marBottom w:val="0"/>
          <w:divBdr>
            <w:top w:val="none" w:sz="0" w:space="0" w:color="auto"/>
            <w:left w:val="none" w:sz="0" w:space="0" w:color="auto"/>
            <w:bottom w:val="none" w:sz="0" w:space="0" w:color="auto"/>
            <w:right w:val="none" w:sz="0" w:space="0" w:color="auto"/>
          </w:divBdr>
        </w:div>
      </w:divsChild>
    </w:div>
    <w:div w:id="1704600404">
      <w:bodyDiv w:val="1"/>
      <w:marLeft w:val="0"/>
      <w:marRight w:val="0"/>
      <w:marTop w:val="0"/>
      <w:marBottom w:val="0"/>
      <w:divBdr>
        <w:top w:val="none" w:sz="0" w:space="0" w:color="auto"/>
        <w:left w:val="none" w:sz="0" w:space="0" w:color="auto"/>
        <w:bottom w:val="none" w:sz="0" w:space="0" w:color="auto"/>
        <w:right w:val="none" w:sz="0" w:space="0" w:color="auto"/>
      </w:divBdr>
      <w:divsChild>
        <w:div w:id="435290478">
          <w:marLeft w:val="0"/>
          <w:marRight w:val="0"/>
          <w:marTop w:val="0"/>
          <w:marBottom w:val="0"/>
          <w:divBdr>
            <w:top w:val="none" w:sz="0" w:space="0" w:color="auto"/>
            <w:left w:val="none" w:sz="0" w:space="0" w:color="auto"/>
            <w:bottom w:val="none" w:sz="0" w:space="0" w:color="auto"/>
            <w:right w:val="none" w:sz="0" w:space="0" w:color="auto"/>
          </w:divBdr>
        </w:div>
      </w:divsChild>
    </w:div>
    <w:div w:id="1723093433">
      <w:bodyDiv w:val="1"/>
      <w:marLeft w:val="0"/>
      <w:marRight w:val="0"/>
      <w:marTop w:val="0"/>
      <w:marBottom w:val="0"/>
      <w:divBdr>
        <w:top w:val="none" w:sz="0" w:space="0" w:color="auto"/>
        <w:left w:val="none" w:sz="0" w:space="0" w:color="auto"/>
        <w:bottom w:val="none" w:sz="0" w:space="0" w:color="auto"/>
        <w:right w:val="none" w:sz="0" w:space="0" w:color="auto"/>
      </w:divBdr>
      <w:divsChild>
        <w:div w:id="1222015841">
          <w:marLeft w:val="0"/>
          <w:marRight w:val="0"/>
          <w:marTop w:val="0"/>
          <w:marBottom w:val="0"/>
          <w:divBdr>
            <w:top w:val="none" w:sz="0" w:space="0" w:color="auto"/>
            <w:left w:val="none" w:sz="0" w:space="0" w:color="auto"/>
            <w:bottom w:val="none" w:sz="0" w:space="0" w:color="auto"/>
            <w:right w:val="none" w:sz="0" w:space="0" w:color="auto"/>
          </w:divBdr>
        </w:div>
      </w:divsChild>
    </w:div>
    <w:div w:id="1847136894">
      <w:bodyDiv w:val="1"/>
      <w:marLeft w:val="0"/>
      <w:marRight w:val="0"/>
      <w:marTop w:val="0"/>
      <w:marBottom w:val="0"/>
      <w:divBdr>
        <w:top w:val="none" w:sz="0" w:space="0" w:color="auto"/>
        <w:left w:val="none" w:sz="0" w:space="0" w:color="auto"/>
        <w:bottom w:val="none" w:sz="0" w:space="0" w:color="auto"/>
        <w:right w:val="none" w:sz="0" w:space="0" w:color="auto"/>
      </w:divBdr>
    </w:div>
    <w:div w:id="1916894449">
      <w:bodyDiv w:val="1"/>
      <w:marLeft w:val="0"/>
      <w:marRight w:val="0"/>
      <w:marTop w:val="0"/>
      <w:marBottom w:val="0"/>
      <w:divBdr>
        <w:top w:val="none" w:sz="0" w:space="0" w:color="auto"/>
        <w:left w:val="none" w:sz="0" w:space="0" w:color="auto"/>
        <w:bottom w:val="none" w:sz="0" w:space="0" w:color="auto"/>
        <w:right w:val="none" w:sz="0" w:space="0" w:color="auto"/>
      </w:divBdr>
      <w:divsChild>
        <w:div w:id="2134472398">
          <w:marLeft w:val="0"/>
          <w:marRight w:val="0"/>
          <w:marTop w:val="0"/>
          <w:marBottom w:val="0"/>
          <w:divBdr>
            <w:top w:val="none" w:sz="0" w:space="0" w:color="auto"/>
            <w:left w:val="none" w:sz="0" w:space="0" w:color="auto"/>
            <w:bottom w:val="none" w:sz="0" w:space="0" w:color="auto"/>
            <w:right w:val="none" w:sz="0" w:space="0" w:color="auto"/>
          </w:divBdr>
        </w:div>
      </w:divsChild>
    </w:div>
    <w:div w:id="1919442258">
      <w:bodyDiv w:val="1"/>
      <w:marLeft w:val="0"/>
      <w:marRight w:val="0"/>
      <w:marTop w:val="0"/>
      <w:marBottom w:val="0"/>
      <w:divBdr>
        <w:top w:val="none" w:sz="0" w:space="0" w:color="auto"/>
        <w:left w:val="none" w:sz="0" w:space="0" w:color="auto"/>
        <w:bottom w:val="none" w:sz="0" w:space="0" w:color="auto"/>
        <w:right w:val="none" w:sz="0" w:space="0" w:color="auto"/>
      </w:divBdr>
    </w:div>
    <w:div w:id="1975065205">
      <w:bodyDiv w:val="1"/>
      <w:marLeft w:val="0"/>
      <w:marRight w:val="0"/>
      <w:marTop w:val="0"/>
      <w:marBottom w:val="0"/>
      <w:divBdr>
        <w:top w:val="none" w:sz="0" w:space="0" w:color="auto"/>
        <w:left w:val="none" w:sz="0" w:space="0" w:color="auto"/>
        <w:bottom w:val="none" w:sz="0" w:space="0" w:color="auto"/>
        <w:right w:val="none" w:sz="0" w:space="0" w:color="auto"/>
      </w:divBdr>
    </w:div>
    <w:div w:id="2044816894">
      <w:bodyDiv w:val="1"/>
      <w:marLeft w:val="0"/>
      <w:marRight w:val="0"/>
      <w:marTop w:val="0"/>
      <w:marBottom w:val="0"/>
      <w:divBdr>
        <w:top w:val="none" w:sz="0" w:space="0" w:color="auto"/>
        <w:left w:val="none" w:sz="0" w:space="0" w:color="auto"/>
        <w:bottom w:val="none" w:sz="0" w:space="0" w:color="auto"/>
        <w:right w:val="none" w:sz="0" w:space="0" w:color="auto"/>
      </w:divBdr>
      <w:divsChild>
        <w:div w:id="1232229492">
          <w:marLeft w:val="0"/>
          <w:marRight w:val="0"/>
          <w:marTop w:val="0"/>
          <w:marBottom w:val="0"/>
          <w:divBdr>
            <w:top w:val="none" w:sz="0" w:space="0" w:color="auto"/>
            <w:left w:val="none" w:sz="0" w:space="0" w:color="auto"/>
            <w:bottom w:val="none" w:sz="0" w:space="0" w:color="auto"/>
            <w:right w:val="none" w:sz="0" w:space="0" w:color="auto"/>
          </w:divBdr>
        </w:div>
      </w:divsChild>
    </w:div>
    <w:div w:id="2045251690">
      <w:bodyDiv w:val="1"/>
      <w:marLeft w:val="0"/>
      <w:marRight w:val="0"/>
      <w:marTop w:val="0"/>
      <w:marBottom w:val="0"/>
      <w:divBdr>
        <w:top w:val="none" w:sz="0" w:space="0" w:color="auto"/>
        <w:left w:val="none" w:sz="0" w:space="0" w:color="auto"/>
        <w:bottom w:val="none" w:sz="0" w:space="0" w:color="auto"/>
        <w:right w:val="none" w:sz="0" w:space="0" w:color="auto"/>
      </w:divBdr>
      <w:divsChild>
        <w:div w:id="44566698">
          <w:marLeft w:val="0"/>
          <w:marRight w:val="0"/>
          <w:marTop w:val="0"/>
          <w:marBottom w:val="0"/>
          <w:divBdr>
            <w:top w:val="none" w:sz="0" w:space="0" w:color="auto"/>
            <w:left w:val="none" w:sz="0" w:space="0" w:color="auto"/>
            <w:bottom w:val="none" w:sz="0" w:space="0" w:color="auto"/>
            <w:right w:val="none" w:sz="0" w:space="0" w:color="auto"/>
          </w:divBdr>
        </w:div>
      </w:divsChild>
    </w:div>
    <w:div w:id="2097434445">
      <w:bodyDiv w:val="1"/>
      <w:marLeft w:val="0"/>
      <w:marRight w:val="0"/>
      <w:marTop w:val="0"/>
      <w:marBottom w:val="0"/>
      <w:divBdr>
        <w:top w:val="none" w:sz="0" w:space="0" w:color="auto"/>
        <w:left w:val="none" w:sz="0" w:space="0" w:color="auto"/>
        <w:bottom w:val="none" w:sz="0" w:space="0" w:color="auto"/>
        <w:right w:val="none" w:sz="0" w:space="0" w:color="auto"/>
      </w:divBdr>
    </w:div>
    <w:div w:id="2099322387">
      <w:bodyDiv w:val="1"/>
      <w:marLeft w:val="0"/>
      <w:marRight w:val="0"/>
      <w:marTop w:val="0"/>
      <w:marBottom w:val="0"/>
      <w:divBdr>
        <w:top w:val="none" w:sz="0" w:space="0" w:color="auto"/>
        <w:left w:val="none" w:sz="0" w:space="0" w:color="auto"/>
        <w:bottom w:val="none" w:sz="0" w:space="0" w:color="auto"/>
        <w:right w:val="none" w:sz="0" w:space="0" w:color="auto"/>
      </w:divBdr>
      <w:divsChild>
        <w:div w:id="348876541">
          <w:marLeft w:val="0"/>
          <w:marRight w:val="0"/>
          <w:marTop w:val="0"/>
          <w:marBottom w:val="0"/>
          <w:divBdr>
            <w:top w:val="none" w:sz="0" w:space="0" w:color="auto"/>
            <w:left w:val="none" w:sz="0" w:space="0" w:color="auto"/>
            <w:bottom w:val="none" w:sz="0" w:space="0" w:color="auto"/>
            <w:right w:val="none" w:sz="0" w:space="0" w:color="auto"/>
          </w:divBdr>
        </w:div>
      </w:divsChild>
    </w:div>
    <w:div w:id="2109503019">
      <w:bodyDiv w:val="1"/>
      <w:marLeft w:val="0"/>
      <w:marRight w:val="0"/>
      <w:marTop w:val="0"/>
      <w:marBottom w:val="0"/>
      <w:divBdr>
        <w:top w:val="none" w:sz="0" w:space="0" w:color="auto"/>
        <w:left w:val="none" w:sz="0" w:space="0" w:color="auto"/>
        <w:bottom w:val="none" w:sz="0" w:space="0" w:color="auto"/>
        <w:right w:val="none" w:sz="0" w:space="0" w:color="auto"/>
      </w:divBdr>
    </w:div>
    <w:div w:id="2118329900">
      <w:bodyDiv w:val="1"/>
      <w:marLeft w:val="0"/>
      <w:marRight w:val="0"/>
      <w:marTop w:val="0"/>
      <w:marBottom w:val="0"/>
      <w:divBdr>
        <w:top w:val="none" w:sz="0" w:space="0" w:color="auto"/>
        <w:left w:val="none" w:sz="0" w:space="0" w:color="auto"/>
        <w:bottom w:val="none" w:sz="0" w:space="0" w:color="auto"/>
        <w:right w:val="none" w:sz="0" w:space="0" w:color="auto"/>
      </w:divBdr>
      <w:divsChild>
        <w:div w:id="107809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kpi%206\&#1058;&#1055;&#1054;\parallel-labs\lab2\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pi%206\&#1058;&#1055;&#1054;\parallel-labs\lab2\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kpi%206\&#1058;&#1055;&#1054;\parallel-labs\lab2\lab2.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kpi%206\&#1058;&#1055;&#1054;\parallel-labs\lab2\lab2.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D:\kpi%206\&#1058;&#1055;&#1054;\parallel-labs\lab2\lab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Стрічковий</a:t>
            </a:r>
            <a:endParaRPr lang="en-US" baseline="0"/>
          </a:p>
        </c:rich>
      </c:tx>
      <c:layout>
        <c:manualLayout>
          <c:xMode val="edge"/>
          <c:yMode val="edge"/>
          <c:x val="0.40787123667563341"/>
          <c:y val="2.95748556285180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lineChart>
        <c:grouping val="standard"/>
        <c:varyColors val="0"/>
        <c:ser>
          <c:idx val="0"/>
          <c:order val="0"/>
          <c:tx>
            <c:strRef>
              <c:f>'2'!$N$4</c:f>
              <c:strCache>
                <c:ptCount val="1"/>
                <c:pt idx="0">
                  <c:v>4</c:v>
                </c:pt>
              </c:strCache>
            </c:strRef>
          </c:tx>
          <c:spPr>
            <a:ln w="28575" cap="rnd">
              <a:solidFill>
                <a:schemeClr val="accent1"/>
              </a:solidFill>
              <a:round/>
            </a:ln>
            <a:effectLst/>
          </c:spPr>
          <c:marker>
            <c:symbol val="none"/>
          </c:marker>
          <c:cat>
            <c:numRef>
              <c:f>'2'!$O$3:$R$3</c:f>
              <c:numCache>
                <c:formatCode>General</c:formatCode>
                <c:ptCount val="4"/>
                <c:pt idx="0">
                  <c:v>1000</c:v>
                </c:pt>
                <c:pt idx="1">
                  <c:v>1500</c:v>
                </c:pt>
                <c:pt idx="2">
                  <c:v>2000</c:v>
                </c:pt>
                <c:pt idx="3">
                  <c:v>2500</c:v>
                </c:pt>
              </c:numCache>
            </c:numRef>
          </c:cat>
          <c:val>
            <c:numRef>
              <c:f>'2'!$O$4:$R$4</c:f>
              <c:numCache>
                <c:formatCode>General</c:formatCode>
                <c:ptCount val="4"/>
                <c:pt idx="0">
                  <c:v>2.8180000000000001</c:v>
                </c:pt>
                <c:pt idx="1">
                  <c:v>21.817</c:v>
                </c:pt>
                <c:pt idx="2">
                  <c:v>81.012</c:v>
                </c:pt>
                <c:pt idx="3">
                  <c:v>106.386</c:v>
                </c:pt>
              </c:numCache>
            </c:numRef>
          </c:val>
          <c:smooth val="0"/>
          <c:extLst>
            <c:ext xmlns:c16="http://schemas.microsoft.com/office/drawing/2014/chart" uri="{C3380CC4-5D6E-409C-BE32-E72D297353CC}">
              <c16:uniqueId val="{00000000-35CC-45A6-87C2-C51D89EA6EE5}"/>
            </c:ext>
          </c:extLst>
        </c:ser>
        <c:ser>
          <c:idx val="1"/>
          <c:order val="1"/>
          <c:tx>
            <c:strRef>
              <c:f>'2'!$N$5</c:f>
              <c:strCache>
                <c:ptCount val="1"/>
                <c:pt idx="0">
                  <c:v>9</c:v>
                </c:pt>
              </c:strCache>
            </c:strRef>
          </c:tx>
          <c:spPr>
            <a:ln w="28575" cap="rnd">
              <a:solidFill>
                <a:schemeClr val="accent2"/>
              </a:solidFill>
              <a:round/>
            </a:ln>
            <a:effectLst/>
          </c:spPr>
          <c:marker>
            <c:symbol val="none"/>
          </c:marker>
          <c:cat>
            <c:numRef>
              <c:f>'2'!$O$3:$R$3</c:f>
              <c:numCache>
                <c:formatCode>General</c:formatCode>
                <c:ptCount val="4"/>
                <c:pt idx="0">
                  <c:v>1000</c:v>
                </c:pt>
                <c:pt idx="1">
                  <c:v>1500</c:v>
                </c:pt>
                <c:pt idx="2">
                  <c:v>2000</c:v>
                </c:pt>
                <c:pt idx="3">
                  <c:v>2500</c:v>
                </c:pt>
              </c:numCache>
            </c:numRef>
          </c:cat>
          <c:val>
            <c:numRef>
              <c:f>'2'!$O$5:$R$5</c:f>
              <c:numCache>
                <c:formatCode>General</c:formatCode>
                <c:ptCount val="4"/>
                <c:pt idx="0">
                  <c:v>2.9079999999999999</c:v>
                </c:pt>
                <c:pt idx="1">
                  <c:v>20.274000000000001</c:v>
                </c:pt>
                <c:pt idx="2">
                  <c:v>52.53</c:v>
                </c:pt>
                <c:pt idx="3">
                  <c:v>84.792000000000002</c:v>
                </c:pt>
              </c:numCache>
            </c:numRef>
          </c:val>
          <c:smooth val="0"/>
          <c:extLst>
            <c:ext xmlns:c16="http://schemas.microsoft.com/office/drawing/2014/chart" uri="{C3380CC4-5D6E-409C-BE32-E72D297353CC}">
              <c16:uniqueId val="{00000001-35CC-45A6-87C2-C51D89EA6EE5}"/>
            </c:ext>
          </c:extLst>
        </c:ser>
        <c:ser>
          <c:idx val="2"/>
          <c:order val="2"/>
          <c:tx>
            <c:strRef>
              <c:f>'2'!$N$6</c:f>
              <c:strCache>
                <c:ptCount val="1"/>
                <c:pt idx="0">
                  <c:v>16</c:v>
                </c:pt>
              </c:strCache>
            </c:strRef>
          </c:tx>
          <c:spPr>
            <a:ln w="28575" cap="rnd">
              <a:solidFill>
                <a:schemeClr val="accent3"/>
              </a:solidFill>
              <a:round/>
            </a:ln>
            <a:effectLst/>
          </c:spPr>
          <c:marker>
            <c:symbol val="none"/>
          </c:marker>
          <c:cat>
            <c:numRef>
              <c:f>'2'!$O$3:$R$3</c:f>
              <c:numCache>
                <c:formatCode>General</c:formatCode>
                <c:ptCount val="4"/>
                <c:pt idx="0">
                  <c:v>1000</c:v>
                </c:pt>
                <c:pt idx="1">
                  <c:v>1500</c:v>
                </c:pt>
                <c:pt idx="2">
                  <c:v>2000</c:v>
                </c:pt>
                <c:pt idx="3">
                  <c:v>2500</c:v>
                </c:pt>
              </c:numCache>
            </c:numRef>
          </c:cat>
          <c:val>
            <c:numRef>
              <c:f>'2'!$O$6:$R$6</c:f>
              <c:numCache>
                <c:formatCode>General</c:formatCode>
                <c:ptCount val="4"/>
                <c:pt idx="0">
                  <c:v>5.08</c:v>
                </c:pt>
                <c:pt idx="1">
                  <c:v>19.856000000000002</c:v>
                </c:pt>
                <c:pt idx="2">
                  <c:v>51.478000000000002</c:v>
                </c:pt>
                <c:pt idx="3">
                  <c:v>71.77</c:v>
                </c:pt>
              </c:numCache>
            </c:numRef>
          </c:val>
          <c:smooth val="0"/>
          <c:extLst>
            <c:ext xmlns:c16="http://schemas.microsoft.com/office/drawing/2014/chart" uri="{C3380CC4-5D6E-409C-BE32-E72D297353CC}">
              <c16:uniqueId val="{00000002-35CC-45A6-87C2-C51D89EA6EE5}"/>
            </c:ext>
          </c:extLst>
        </c:ser>
        <c:dLbls>
          <c:showLegendKey val="0"/>
          <c:showVal val="0"/>
          <c:showCatName val="0"/>
          <c:showSerName val="0"/>
          <c:showPercent val="0"/>
          <c:showBubbleSize val="0"/>
        </c:dLbls>
        <c:smooth val="0"/>
        <c:axId val="428187647"/>
        <c:axId val="428185727"/>
      </c:lineChart>
      <c:catAx>
        <c:axId val="42818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28185727"/>
        <c:crosses val="autoZero"/>
        <c:auto val="1"/>
        <c:lblAlgn val="ctr"/>
        <c:lblOffset val="100"/>
        <c:noMultiLvlLbl val="0"/>
      </c:catAx>
      <c:valAx>
        <c:axId val="428185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2818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Стрічковий порівняння з послідовним</a:t>
            </a:r>
            <a:endParaRPr lang="en-US" baseline="0"/>
          </a:p>
        </c:rich>
      </c:tx>
      <c:layout>
        <c:manualLayout>
          <c:xMode val="edge"/>
          <c:yMode val="edge"/>
          <c:x val="0.20368747554052022"/>
          <c:y val="3.45039982332710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lineChart>
        <c:grouping val="standard"/>
        <c:varyColors val="0"/>
        <c:ser>
          <c:idx val="0"/>
          <c:order val="0"/>
          <c:tx>
            <c:strRef>
              <c:f>'2'!$U$4</c:f>
              <c:strCache>
                <c:ptCount val="1"/>
                <c:pt idx="0">
                  <c:v>4</c:v>
                </c:pt>
              </c:strCache>
            </c:strRef>
          </c:tx>
          <c:spPr>
            <a:ln w="28575" cap="rnd">
              <a:solidFill>
                <a:schemeClr val="accent1"/>
              </a:solidFill>
              <a:round/>
            </a:ln>
            <a:effectLst/>
          </c:spPr>
          <c:marker>
            <c:symbol val="none"/>
          </c:marker>
          <c:cat>
            <c:numRef>
              <c:f>'2'!$V$3:$Y$3</c:f>
              <c:numCache>
                <c:formatCode>General</c:formatCode>
                <c:ptCount val="4"/>
                <c:pt idx="0">
                  <c:v>1000</c:v>
                </c:pt>
                <c:pt idx="1">
                  <c:v>1500</c:v>
                </c:pt>
                <c:pt idx="2">
                  <c:v>2000</c:v>
                </c:pt>
                <c:pt idx="3">
                  <c:v>2500</c:v>
                </c:pt>
              </c:numCache>
            </c:numRef>
          </c:cat>
          <c:val>
            <c:numRef>
              <c:f>'2'!$V$4:$Y$4</c:f>
              <c:numCache>
                <c:formatCode>General</c:formatCode>
                <c:ptCount val="4"/>
                <c:pt idx="0">
                  <c:v>2.8180000000000001</c:v>
                </c:pt>
                <c:pt idx="1">
                  <c:v>21.817</c:v>
                </c:pt>
                <c:pt idx="2">
                  <c:v>81.012</c:v>
                </c:pt>
                <c:pt idx="3">
                  <c:v>106.386</c:v>
                </c:pt>
              </c:numCache>
            </c:numRef>
          </c:val>
          <c:smooth val="0"/>
          <c:extLst>
            <c:ext xmlns:c16="http://schemas.microsoft.com/office/drawing/2014/chart" uri="{C3380CC4-5D6E-409C-BE32-E72D297353CC}">
              <c16:uniqueId val="{00000000-AB5D-4C5F-AEDB-EA9FE3BDA54F}"/>
            </c:ext>
          </c:extLst>
        </c:ser>
        <c:ser>
          <c:idx val="1"/>
          <c:order val="1"/>
          <c:tx>
            <c:strRef>
              <c:f>'2'!$U$5</c:f>
              <c:strCache>
                <c:ptCount val="1"/>
                <c:pt idx="0">
                  <c:v>9</c:v>
                </c:pt>
              </c:strCache>
            </c:strRef>
          </c:tx>
          <c:spPr>
            <a:ln w="28575" cap="rnd">
              <a:solidFill>
                <a:schemeClr val="accent2"/>
              </a:solidFill>
              <a:round/>
            </a:ln>
            <a:effectLst/>
          </c:spPr>
          <c:marker>
            <c:symbol val="none"/>
          </c:marker>
          <c:cat>
            <c:numRef>
              <c:f>'2'!$V$3:$Y$3</c:f>
              <c:numCache>
                <c:formatCode>General</c:formatCode>
                <c:ptCount val="4"/>
                <c:pt idx="0">
                  <c:v>1000</c:v>
                </c:pt>
                <c:pt idx="1">
                  <c:v>1500</c:v>
                </c:pt>
                <c:pt idx="2">
                  <c:v>2000</c:v>
                </c:pt>
                <c:pt idx="3">
                  <c:v>2500</c:v>
                </c:pt>
              </c:numCache>
            </c:numRef>
          </c:cat>
          <c:val>
            <c:numRef>
              <c:f>'2'!$V$5:$Y$5</c:f>
              <c:numCache>
                <c:formatCode>General</c:formatCode>
                <c:ptCount val="4"/>
                <c:pt idx="0">
                  <c:v>2.9079999999999999</c:v>
                </c:pt>
                <c:pt idx="1">
                  <c:v>20.274000000000001</c:v>
                </c:pt>
                <c:pt idx="2">
                  <c:v>52.53</c:v>
                </c:pt>
                <c:pt idx="3">
                  <c:v>84.792000000000002</c:v>
                </c:pt>
              </c:numCache>
            </c:numRef>
          </c:val>
          <c:smooth val="0"/>
          <c:extLst>
            <c:ext xmlns:c16="http://schemas.microsoft.com/office/drawing/2014/chart" uri="{C3380CC4-5D6E-409C-BE32-E72D297353CC}">
              <c16:uniqueId val="{00000001-AB5D-4C5F-AEDB-EA9FE3BDA54F}"/>
            </c:ext>
          </c:extLst>
        </c:ser>
        <c:ser>
          <c:idx val="2"/>
          <c:order val="2"/>
          <c:tx>
            <c:strRef>
              <c:f>'2'!$U$6</c:f>
              <c:strCache>
                <c:ptCount val="1"/>
                <c:pt idx="0">
                  <c:v>16</c:v>
                </c:pt>
              </c:strCache>
            </c:strRef>
          </c:tx>
          <c:spPr>
            <a:ln w="28575" cap="rnd">
              <a:solidFill>
                <a:schemeClr val="accent3"/>
              </a:solidFill>
              <a:round/>
            </a:ln>
            <a:effectLst/>
          </c:spPr>
          <c:marker>
            <c:symbol val="none"/>
          </c:marker>
          <c:cat>
            <c:numRef>
              <c:f>'2'!$V$3:$Y$3</c:f>
              <c:numCache>
                <c:formatCode>General</c:formatCode>
                <c:ptCount val="4"/>
                <c:pt idx="0">
                  <c:v>1000</c:v>
                </c:pt>
                <c:pt idx="1">
                  <c:v>1500</c:v>
                </c:pt>
                <c:pt idx="2">
                  <c:v>2000</c:v>
                </c:pt>
                <c:pt idx="3">
                  <c:v>2500</c:v>
                </c:pt>
              </c:numCache>
            </c:numRef>
          </c:cat>
          <c:val>
            <c:numRef>
              <c:f>'2'!$V$6:$Y$6</c:f>
              <c:numCache>
                <c:formatCode>General</c:formatCode>
                <c:ptCount val="4"/>
                <c:pt idx="0">
                  <c:v>5.08</c:v>
                </c:pt>
                <c:pt idx="1">
                  <c:v>19.856000000000002</c:v>
                </c:pt>
                <c:pt idx="2">
                  <c:v>51.478000000000002</c:v>
                </c:pt>
                <c:pt idx="3">
                  <c:v>71.77</c:v>
                </c:pt>
              </c:numCache>
            </c:numRef>
          </c:val>
          <c:smooth val="0"/>
          <c:extLst>
            <c:ext xmlns:c16="http://schemas.microsoft.com/office/drawing/2014/chart" uri="{C3380CC4-5D6E-409C-BE32-E72D297353CC}">
              <c16:uniqueId val="{00000002-AB5D-4C5F-AEDB-EA9FE3BDA54F}"/>
            </c:ext>
          </c:extLst>
        </c:ser>
        <c:ser>
          <c:idx val="3"/>
          <c:order val="3"/>
          <c:tx>
            <c:strRef>
              <c:f>'2'!$U$7</c:f>
              <c:strCache>
                <c:ptCount val="1"/>
                <c:pt idx="0">
                  <c:v>Послідовний</c:v>
                </c:pt>
              </c:strCache>
            </c:strRef>
          </c:tx>
          <c:spPr>
            <a:ln w="28575" cap="rnd">
              <a:solidFill>
                <a:schemeClr val="accent4"/>
              </a:solidFill>
              <a:round/>
            </a:ln>
            <a:effectLst/>
          </c:spPr>
          <c:marker>
            <c:symbol val="none"/>
          </c:marker>
          <c:cat>
            <c:numRef>
              <c:f>'2'!$V$3:$Y$3</c:f>
              <c:numCache>
                <c:formatCode>General</c:formatCode>
                <c:ptCount val="4"/>
                <c:pt idx="0">
                  <c:v>1000</c:v>
                </c:pt>
                <c:pt idx="1">
                  <c:v>1500</c:v>
                </c:pt>
                <c:pt idx="2">
                  <c:v>2000</c:v>
                </c:pt>
                <c:pt idx="3">
                  <c:v>2500</c:v>
                </c:pt>
              </c:numCache>
            </c:numRef>
          </c:cat>
          <c:val>
            <c:numRef>
              <c:f>'2'!$V$7:$Y$7</c:f>
              <c:numCache>
                <c:formatCode>General</c:formatCode>
                <c:ptCount val="4"/>
                <c:pt idx="0">
                  <c:v>5.9669999999999996</c:v>
                </c:pt>
                <c:pt idx="1">
                  <c:v>81.200999999999993</c:v>
                </c:pt>
                <c:pt idx="2">
                  <c:v>222.327</c:v>
                </c:pt>
                <c:pt idx="3">
                  <c:v>305.41500000000002</c:v>
                </c:pt>
              </c:numCache>
            </c:numRef>
          </c:val>
          <c:smooth val="0"/>
          <c:extLst>
            <c:ext xmlns:c16="http://schemas.microsoft.com/office/drawing/2014/chart" uri="{C3380CC4-5D6E-409C-BE32-E72D297353CC}">
              <c16:uniqueId val="{00000003-AB5D-4C5F-AEDB-EA9FE3BDA54F}"/>
            </c:ext>
          </c:extLst>
        </c:ser>
        <c:dLbls>
          <c:showLegendKey val="0"/>
          <c:showVal val="0"/>
          <c:showCatName val="0"/>
          <c:showSerName val="0"/>
          <c:showPercent val="0"/>
          <c:showBubbleSize val="0"/>
        </c:dLbls>
        <c:smooth val="0"/>
        <c:axId val="428187647"/>
        <c:axId val="428185727"/>
      </c:lineChart>
      <c:catAx>
        <c:axId val="42818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28185727"/>
        <c:crosses val="autoZero"/>
        <c:auto val="1"/>
        <c:lblAlgn val="ctr"/>
        <c:lblOffset val="100"/>
        <c:noMultiLvlLbl val="0"/>
      </c:catAx>
      <c:valAx>
        <c:axId val="428185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2818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Фокса</a:t>
            </a:r>
            <a:endParaRPr lang="en-US" baseline="0"/>
          </a:p>
        </c:rich>
      </c:tx>
      <c:overlay val="0"/>
      <c:spPr>
        <a:noFill/>
        <a:ln>
          <a:noFill/>
        </a:ln>
        <a:effectLst/>
      </c:spPr>
    </c:title>
    <c:autoTitleDeleted val="0"/>
    <c:plotArea>
      <c:layout/>
      <c:lineChart>
        <c:grouping val="standard"/>
        <c:varyColors val="0"/>
        <c:ser>
          <c:idx val="3"/>
          <c:order val="0"/>
          <c:tx>
            <c:strRef>
              <c:f>'2'!$N$32</c:f>
              <c:strCache>
                <c:ptCount val="1"/>
                <c:pt idx="0">
                  <c:v>4</c:v>
                </c:pt>
              </c:strCache>
            </c:strRef>
          </c:tx>
          <c:marker>
            <c:symbol val="none"/>
          </c:marker>
          <c:cat>
            <c:numRef>
              <c:f>'2'!$O$31:$R$31</c:f>
              <c:numCache>
                <c:formatCode>General</c:formatCode>
                <c:ptCount val="4"/>
                <c:pt idx="0">
                  <c:v>1000</c:v>
                </c:pt>
                <c:pt idx="1">
                  <c:v>1500</c:v>
                </c:pt>
                <c:pt idx="2">
                  <c:v>2000</c:v>
                </c:pt>
                <c:pt idx="3">
                  <c:v>2500</c:v>
                </c:pt>
              </c:numCache>
            </c:numRef>
          </c:cat>
          <c:val>
            <c:numRef>
              <c:f>'2'!$O$32:$R$32</c:f>
              <c:numCache>
                <c:formatCode>General</c:formatCode>
                <c:ptCount val="4"/>
                <c:pt idx="0">
                  <c:v>2.3340000000000001</c:v>
                </c:pt>
                <c:pt idx="1">
                  <c:v>8.3140000000000001</c:v>
                </c:pt>
                <c:pt idx="2">
                  <c:v>25.887</c:v>
                </c:pt>
                <c:pt idx="3">
                  <c:v>35.527999999999999</c:v>
                </c:pt>
              </c:numCache>
            </c:numRef>
          </c:val>
          <c:smooth val="0"/>
          <c:extLst>
            <c:ext xmlns:c16="http://schemas.microsoft.com/office/drawing/2014/chart" uri="{C3380CC4-5D6E-409C-BE32-E72D297353CC}">
              <c16:uniqueId val="{00000000-FF83-4956-9927-5F001AEC84E0}"/>
            </c:ext>
          </c:extLst>
        </c:ser>
        <c:ser>
          <c:idx val="4"/>
          <c:order val="1"/>
          <c:tx>
            <c:strRef>
              <c:f>'2'!$N$33</c:f>
              <c:strCache>
                <c:ptCount val="1"/>
                <c:pt idx="0">
                  <c:v>9</c:v>
                </c:pt>
              </c:strCache>
            </c:strRef>
          </c:tx>
          <c:marker>
            <c:symbol val="none"/>
          </c:marker>
          <c:cat>
            <c:numRef>
              <c:f>'2'!$O$31:$R$31</c:f>
              <c:numCache>
                <c:formatCode>General</c:formatCode>
                <c:ptCount val="4"/>
                <c:pt idx="0">
                  <c:v>1000</c:v>
                </c:pt>
                <c:pt idx="1">
                  <c:v>1500</c:v>
                </c:pt>
                <c:pt idx="2">
                  <c:v>2000</c:v>
                </c:pt>
                <c:pt idx="3">
                  <c:v>2500</c:v>
                </c:pt>
              </c:numCache>
            </c:numRef>
          </c:cat>
          <c:val>
            <c:numRef>
              <c:f>'2'!$O$33:$R$33</c:f>
              <c:numCache>
                <c:formatCode>General</c:formatCode>
                <c:ptCount val="4"/>
                <c:pt idx="0">
                  <c:v>2.101</c:v>
                </c:pt>
                <c:pt idx="1">
                  <c:v>6.173</c:v>
                </c:pt>
                <c:pt idx="2">
                  <c:v>16.707999999999998</c:v>
                </c:pt>
                <c:pt idx="3">
                  <c:v>25.100999999999999</c:v>
                </c:pt>
              </c:numCache>
            </c:numRef>
          </c:val>
          <c:smooth val="0"/>
          <c:extLst>
            <c:ext xmlns:c16="http://schemas.microsoft.com/office/drawing/2014/chart" uri="{C3380CC4-5D6E-409C-BE32-E72D297353CC}">
              <c16:uniqueId val="{00000001-FF83-4956-9927-5F001AEC84E0}"/>
            </c:ext>
          </c:extLst>
        </c:ser>
        <c:ser>
          <c:idx val="5"/>
          <c:order val="2"/>
          <c:tx>
            <c:strRef>
              <c:f>'2'!$N$34</c:f>
              <c:strCache>
                <c:ptCount val="1"/>
                <c:pt idx="0">
                  <c:v>16</c:v>
                </c:pt>
              </c:strCache>
            </c:strRef>
          </c:tx>
          <c:marker>
            <c:symbol val="none"/>
          </c:marker>
          <c:cat>
            <c:numRef>
              <c:f>'2'!$O$31:$R$31</c:f>
              <c:numCache>
                <c:formatCode>General</c:formatCode>
                <c:ptCount val="4"/>
                <c:pt idx="0">
                  <c:v>1000</c:v>
                </c:pt>
                <c:pt idx="1">
                  <c:v>1500</c:v>
                </c:pt>
                <c:pt idx="2">
                  <c:v>2000</c:v>
                </c:pt>
                <c:pt idx="3">
                  <c:v>2500</c:v>
                </c:pt>
              </c:numCache>
            </c:numRef>
          </c:cat>
          <c:val>
            <c:numRef>
              <c:f>'2'!$O$34:$R$34</c:f>
              <c:numCache>
                <c:formatCode>General</c:formatCode>
                <c:ptCount val="4"/>
                <c:pt idx="0">
                  <c:v>2.004</c:v>
                </c:pt>
                <c:pt idx="1">
                  <c:v>5.53</c:v>
                </c:pt>
                <c:pt idx="2">
                  <c:v>13.275</c:v>
                </c:pt>
                <c:pt idx="3">
                  <c:v>18.233000000000001</c:v>
                </c:pt>
              </c:numCache>
            </c:numRef>
          </c:val>
          <c:smooth val="0"/>
          <c:extLst>
            <c:ext xmlns:c16="http://schemas.microsoft.com/office/drawing/2014/chart" uri="{C3380CC4-5D6E-409C-BE32-E72D297353CC}">
              <c16:uniqueId val="{00000002-FF83-4956-9927-5F001AEC84E0}"/>
            </c:ext>
          </c:extLst>
        </c:ser>
        <c:dLbls>
          <c:showLegendKey val="0"/>
          <c:showVal val="0"/>
          <c:showCatName val="0"/>
          <c:showSerName val="0"/>
          <c:showPercent val="0"/>
          <c:showBubbleSize val="0"/>
        </c:dLbls>
        <c:smooth val="0"/>
        <c:axId val="418681311"/>
        <c:axId val="418681791"/>
      </c:lineChart>
      <c:catAx>
        <c:axId val="41868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18681791"/>
        <c:crosses val="autoZero"/>
        <c:auto val="1"/>
        <c:lblAlgn val="ctr"/>
        <c:lblOffset val="100"/>
        <c:noMultiLvlLbl val="0"/>
      </c:catAx>
      <c:valAx>
        <c:axId val="41868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1868131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extLst/>
  </c:chart>
  <c:txPr>
    <a:bodyPr/>
    <a:lstStyle/>
    <a:p>
      <a:pPr>
        <a:defRPr/>
      </a:pPr>
      <a:endParaRPr lang="ru-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Фокса</a:t>
            </a:r>
            <a:r>
              <a:rPr lang="uk-UA" baseline="0"/>
              <a:t> в порівнянні з послідовним</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lineChart>
        <c:grouping val="standard"/>
        <c:varyColors val="0"/>
        <c:ser>
          <c:idx val="0"/>
          <c:order val="0"/>
          <c:tx>
            <c:strRef>
              <c:f>'2'!$U$32</c:f>
              <c:strCache>
                <c:ptCount val="1"/>
                <c:pt idx="0">
                  <c:v>4</c:v>
                </c:pt>
              </c:strCache>
            </c:strRef>
          </c:tx>
          <c:spPr>
            <a:ln w="28575" cap="rnd">
              <a:solidFill>
                <a:schemeClr val="accent1"/>
              </a:solidFill>
              <a:round/>
            </a:ln>
            <a:effectLst/>
          </c:spPr>
          <c:marker>
            <c:symbol val="none"/>
          </c:marker>
          <c:cat>
            <c:numRef>
              <c:f>'2'!$V$31:$Y$31</c:f>
              <c:numCache>
                <c:formatCode>General</c:formatCode>
                <c:ptCount val="4"/>
                <c:pt idx="0">
                  <c:v>1000</c:v>
                </c:pt>
                <c:pt idx="1">
                  <c:v>1500</c:v>
                </c:pt>
                <c:pt idx="2">
                  <c:v>2000</c:v>
                </c:pt>
                <c:pt idx="3">
                  <c:v>2500</c:v>
                </c:pt>
              </c:numCache>
            </c:numRef>
          </c:cat>
          <c:val>
            <c:numRef>
              <c:f>'2'!$V$32:$Y$32</c:f>
              <c:numCache>
                <c:formatCode>General</c:formatCode>
                <c:ptCount val="4"/>
                <c:pt idx="0">
                  <c:v>2.3340000000000001</c:v>
                </c:pt>
                <c:pt idx="1">
                  <c:v>8.3140000000000001</c:v>
                </c:pt>
                <c:pt idx="2">
                  <c:v>25.887</c:v>
                </c:pt>
                <c:pt idx="3">
                  <c:v>35.527999999999999</c:v>
                </c:pt>
              </c:numCache>
            </c:numRef>
          </c:val>
          <c:smooth val="0"/>
          <c:extLst>
            <c:ext xmlns:c16="http://schemas.microsoft.com/office/drawing/2014/chart" uri="{C3380CC4-5D6E-409C-BE32-E72D297353CC}">
              <c16:uniqueId val="{00000000-8455-4554-B13C-953CD40E5609}"/>
            </c:ext>
          </c:extLst>
        </c:ser>
        <c:ser>
          <c:idx val="1"/>
          <c:order val="1"/>
          <c:tx>
            <c:strRef>
              <c:f>'2'!$U$33</c:f>
              <c:strCache>
                <c:ptCount val="1"/>
                <c:pt idx="0">
                  <c:v>9</c:v>
                </c:pt>
              </c:strCache>
            </c:strRef>
          </c:tx>
          <c:spPr>
            <a:ln w="28575" cap="rnd">
              <a:solidFill>
                <a:schemeClr val="accent2"/>
              </a:solidFill>
              <a:round/>
            </a:ln>
            <a:effectLst/>
          </c:spPr>
          <c:marker>
            <c:symbol val="none"/>
          </c:marker>
          <c:cat>
            <c:numRef>
              <c:f>'2'!$V$31:$Y$31</c:f>
              <c:numCache>
                <c:formatCode>General</c:formatCode>
                <c:ptCount val="4"/>
                <c:pt idx="0">
                  <c:v>1000</c:v>
                </c:pt>
                <c:pt idx="1">
                  <c:v>1500</c:v>
                </c:pt>
                <c:pt idx="2">
                  <c:v>2000</c:v>
                </c:pt>
                <c:pt idx="3">
                  <c:v>2500</c:v>
                </c:pt>
              </c:numCache>
            </c:numRef>
          </c:cat>
          <c:val>
            <c:numRef>
              <c:f>'2'!$V$33:$Y$33</c:f>
              <c:numCache>
                <c:formatCode>General</c:formatCode>
                <c:ptCount val="4"/>
                <c:pt idx="0">
                  <c:v>2.101</c:v>
                </c:pt>
                <c:pt idx="1">
                  <c:v>6.173</c:v>
                </c:pt>
                <c:pt idx="2">
                  <c:v>16.707999999999998</c:v>
                </c:pt>
                <c:pt idx="3">
                  <c:v>25.100999999999999</c:v>
                </c:pt>
              </c:numCache>
            </c:numRef>
          </c:val>
          <c:smooth val="0"/>
          <c:extLst>
            <c:ext xmlns:c16="http://schemas.microsoft.com/office/drawing/2014/chart" uri="{C3380CC4-5D6E-409C-BE32-E72D297353CC}">
              <c16:uniqueId val="{00000001-8455-4554-B13C-953CD40E5609}"/>
            </c:ext>
          </c:extLst>
        </c:ser>
        <c:ser>
          <c:idx val="2"/>
          <c:order val="2"/>
          <c:tx>
            <c:strRef>
              <c:f>'2'!$U$34</c:f>
              <c:strCache>
                <c:ptCount val="1"/>
                <c:pt idx="0">
                  <c:v>16</c:v>
                </c:pt>
              </c:strCache>
            </c:strRef>
          </c:tx>
          <c:spPr>
            <a:ln w="28575" cap="rnd">
              <a:solidFill>
                <a:schemeClr val="accent3"/>
              </a:solidFill>
              <a:round/>
            </a:ln>
            <a:effectLst/>
          </c:spPr>
          <c:marker>
            <c:symbol val="none"/>
          </c:marker>
          <c:cat>
            <c:numRef>
              <c:f>'2'!$V$31:$Y$31</c:f>
              <c:numCache>
                <c:formatCode>General</c:formatCode>
                <c:ptCount val="4"/>
                <c:pt idx="0">
                  <c:v>1000</c:v>
                </c:pt>
                <c:pt idx="1">
                  <c:v>1500</c:v>
                </c:pt>
                <c:pt idx="2">
                  <c:v>2000</c:v>
                </c:pt>
                <c:pt idx="3">
                  <c:v>2500</c:v>
                </c:pt>
              </c:numCache>
            </c:numRef>
          </c:cat>
          <c:val>
            <c:numRef>
              <c:f>'2'!$V$34:$Y$34</c:f>
              <c:numCache>
                <c:formatCode>General</c:formatCode>
                <c:ptCount val="4"/>
                <c:pt idx="0">
                  <c:v>2.004</c:v>
                </c:pt>
                <c:pt idx="1">
                  <c:v>5.53</c:v>
                </c:pt>
                <c:pt idx="2">
                  <c:v>13.275</c:v>
                </c:pt>
                <c:pt idx="3">
                  <c:v>18.233000000000001</c:v>
                </c:pt>
              </c:numCache>
            </c:numRef>
          </c:val>
          <c:smooth val="0"/>
          <c:extLst>
            <c:ext xmlns:c16="http://schemas.microsoft.com/office/drawing/2014/chart" uri="{C3380CC4-5D6E-409C-BE32-E72D297353CC}">
              <c16:uniqueId val="{00000002-8455-4554-B13C-953CD40E5609}"/>
            </c:ext>
          </c:extLst>
        </c:ser>
        <c:ser>
          <c:idx val="3"/>
          <c:order val="3"/>
          <c:tx>
            <c:strRef>
              <c:f>'2'!$U$35</c:f>
              <c:strCache>
                <c:ptCount val="1"/>
                <c:pt idx="0">
                  <c:v>Послідовний</c:v>
                </c:pt>
              </c:strCache>
            </c:strRef>
          </c:tx>
          <c:spPr>
            <a:ln w="28575" cap="rnd">
              <a:solidFill>
                <a:schemeClr val="accent4"/>
              </a:solidFill>
              <a:round/>
            </a:ln>
            <a:effectLst/>
          </c:spPr>
          <c:marker>
            <c:symbol val="none"/>
          </c:marker>
          <c:cat>
            <c:numRef>
              <c:f>'2'!$V$31:$Y$31</c:f>
              <c:numCache>
                <c:formatCode>General</c:formatCode>
                <c:ptCount val="4"/>
                <c:pt idx="0">
                  <c:v>1000</c:v>
                </c:pt>
                <c:pt idx="1">
                  <c:v>1500</c:v>
                </c:pt>
                <c:pt idx="2">
                  <c:v>2000</c:v>
                </c:pt>
                <c:pt idx="3">
                  <c:v>2500</c:v>
                </c:pt>
              </c:numCache>
            </c:numRef>
          </c:cat>
          <c:val>
            <c:numRef>
              <c:f>'2'!$V$35:$Y$35</c:f>
              <c:numCache>
                <c:formatCode>General</c:formatCode>
                <c:ptCount val="4"/>
                <c:pt idx="0">
                  <c:v>5.9669999999999996</c:v>
                </c:pt>
                <c:pt idx="1">
                  <c:v>81.200999999999993</c:v>
                </c:pt>
                <c:pt idx="2">
                  <c:v>222.327</c:v>
                </c:pt>
                <c:pt idx="3">
                  <c:v>305.41500000000002</c:v>
                </c:pt>
              </c:numCache>
            </c:numRef>
          </c:val>
          <c:smooth val="0"/>
          <c:extLst>
            <c:ext xmlns:c16="http://schemas.microsoft.com/office/drawing/2014/chart" uri="{C3380CC4-5D6E-409C-BE32-E72D297353CC}">
              <c16:uniqueId val="{00000003-8455-4554-B13C-953CD40E5609}"/>
            </c:ext>
          </c:extLst>
        </c:ser>
        <c:dLbls>
          <c:showLegendKey val="0"/>
          <c:showVal val="0"/>
          <c:showCatName val="0"/>
          <c:showSerName val="0"/>
          <c:showPercent val="0"/>
          <c:showBubbleSize val="0"/>
        </c:dLbls>
        <c:smooth val="0"/>
        <c:axId val="560961759"/>
        <c:axId val="560959839"/>
      </c:lineChart>
      <c:catAx>
        <c:axId val="560961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560959839"/>
        <c:crosses val="autoZero"/>
        <c:auto val="1"/>
        <c:lblAlgn val="ctr"/>
        <c:lblOffset val="100"/>
        <c:noMultiLvlLbl val="0"/>
      </c:catAx>
      <c:valAx>
        <c:axId val="56095983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560961759"/>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0"/>
          <c:tx>
            <c:strRef>
              <c:f>'2'!$E$40</c:f>
              <c:strCache>
                <c:ptCount val="1"/>
                <c:pt idx="0">
                  <c:v>4</c:v>
                </c:pt>
              </c:strCache>
            </c:strRef>
          </c:tx>
          <c:marker>
            <c:symbol val="none"/>
          </c:marker>
          <c:cat>
            <c:numRef>
              <c:f>'2'!$F$39:$I$39</c:f>
              <c:numCache>
                <c:formatCode>General</c:formatCode>
                <c:ptCount val="4"/>
                <c:pt idx="0">
                  <c:v>1000</c:v>
                </c:pt>
                <c:pt idx="1">
                  <c:v>1500</c:v>
                </c:pt>
                <c:pt idx="2">
                  <c:v>2000</c:v>
                </c:pt>
                <c:pt idx="3">
                  <c:v>2500</c:v>
                </c:pt>
              </c:numCache>
            </c:numRef>
          </c:cat>
          <c:val>
            <c:numRef>
              <c:f>'2'!$F$40:$I$40</c:f>
              <c:numCache>
                <c:formatCode>General</c:formatCode>
                <c:ptCount val="4"/>
                <c:pt idx="0">
                  <c:v>1.2073693230505569</c:v>
                </c:pt>
                <c:pt idx="1">
                  <c:v>2.624127976906423</c:v>
                </c:pt>
                <c:pt idx="2">
                  <c:v>3.129447212886777</c:v>
                </c:pt>
                <c:pt idx="3">
                  <c:v>2.9944269308714255</c:v>
                </c:pt>
              </c:numCache>
            </c:numRef>
          </c:val>
          <c:smooth val="0"/>
          <c:extLst>
            <c:ext xmlns:c16="http://schemas.microsoft.com/office/drawing/2014/chart" uri="{C3380CC4-5D6E-409C-BE32-E72D297353CC}">
              <c16:uniqueId val="{00000000-6E08-4B53-96A1-300960E39EA8}"/>
            </c:ext>
          </c:extLst>
        </c:ser>
        <c:ser>
          <c:idx val="4"/>
          <c:order val="1"/>
          <c:tx>
            <c:strRef>
              <c:f>'2'!$E$41</c:f>
              <c:strCache>
                <c:ptCount val="1"/>
                <c:pt idx="0">
                  <c:v>9</c:v>
                </c:pt>
              </c:strCache>
            </c:strRef>
          </c:tx>
          <c:marker>
            <c:symbol val="none"/>
          </c:marker>
          <c:cat>
            <c:numRef>
              <c:f>'2'!$F$39:$I$39</c:f>
              <c:numCache>
                <c:formatCode>General</c:formatCode>
                <c:ptCount val="4"/>
                <c:pt idx="0">
                  <c:v>1000</c:v>
                </c:pt>
                <c:pt idx="1">
                  <c:v>1500</c:v>
                </c:pt>
                <c:pt idx="2">
                  <c:v>2000</c:v>
                </c:pt>
                <c:pt idx="3">
                  <c:v>2500</c:v>
                </c:pt>
              </c:numCache>
            </c:numRef>
          </c:cat>
          <c:val>
            <c:numRef>
              <c:f>'2'!$F$41:$I$41</c:f>
              <c:numCache>
                <c:formatCode>General</c:formatCode>
                <c:ptCount val="4"/>
                <c:pt idx="0">
                  <c:v>1.3841028081865778</c:v>
                </c:pt>
                <c:pt idx="1">
                  <c:v>3.2843026081321889</c:v>
                </c:pt>
                <c:pt idx="2">
                  <c:v>3.1440028728752698</c:v>
                </c:pt>
                <c:pt idx="3">
                  <c:v>3.3780327476992951</c:v>
                </c:pt>
              </c:numCache>
            </c:numRef>
          </c:val>
          <c:smooth val="0"/>
          <c:extLst>
            <c:ext xmlns:c16="http://schemas.microsoft.com/office/drawing/2014/chart" uri="{C3380CC4-5D6E-409C-BE32-E72D297353CC}">
              <c16:uniqueId val="{00000001-6E08-4B53-96A1-300960E39EA8}"/>
            </c:ext>
          </c:extLst>
        </c:ser>
        <c:ser>
          <c:idx val="5"/>
          <c:order val="2"/>
          <c:tx>
            <c:strRef>
              <c:f>'2'!$E$42</c:f>
              <c:strCache>
                <c:ptCount val="1"/>
                <c:pt idx="0">
                  <c:v>16</c:v>
                </c:pt>
              </c:strCache>
            </c:strRef>
          </c:tx>
          <c:marker>
            <c:symbol val="none"/>
          </c:marker>
          <c:cat>
            <c:numRef>
              <c:f>'2'!$F$39:$I$39</c:f>
              <c:numCache>
                <c:formatCode>General</c:formatCode>
                <c:ptCount val="4"/>
                <c:pt idx="0">
                  <c:v>1000</c:v>
                </c:pt>
                <c:pt idx="1">
                  <c:v>1500</c:v>
                </c:pt>
                <c:pt idx="2">
                  <c:v>2000</c:v>
                </c:pt>
                <c:pt idx="3">
                  <c:v>2500</c:v>
                </c:pt>
              </c:numCache>
            </c:numRef>
          </c:cat>
          <c:val>
            <c:numRef>
              <c:f>'2'!$F$42:$I$42</c:f>
              <c:numCache>
                <c:formatCode>General</c:formatCode>
                <c:ptCount val="4"/>
                <c:pt idx="0">
                  <c:v>2.5349301397205588</c:v>
                </c:pt>
                <c:pt idx="1">
                  <c:v>3.590596745027125</c:v>
                </c:pt>
                <c:pt idx="2">
                  <c:v>3.8778154425612055</c:v>
                </c:pt>
                <c:pt idx="3">
                  <c:v>3.9362694016343989</c:v>
                </c:pt>
              </c:numCache>
            </c:numRef>
          </c:val>
          <c:smooth val="0"/>
          <c:extLst>
            <c:ext xmlns:c16="http://schemas.microsoft.com/office/drawing/2014/chart" uri="{C3380CC4-5D6E-409C-BE32-E72D297353CC}">
              <c16:uniqueId val="{00000002-6E08-4B53-96A1-300960E39EA8}"/>
            </c:ext>
          </c:extLst>
        </c:ser>
        <c:dLbls>
          <c:showLegendKey val="0"/>
          <c:showVal val="0"/>
          <c:showCatName val="0"/>
          <c:showSerName val="0"/>
          <c:showPercent val="0"/>
          <c:showBubbleSize val="0"/>
        </c:dLbls>
        <c:smooth val="0"/>
        <c:axId val="418681311"/>
        <c:axId val="418681791"/>
      </c:lineChart>
      <c:catAx>
        <c:axId val="41868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18681791"/>
        <c:crosses val="autoZero"/>
        <c:auto val="1"/>
        <c:lblAlgn val="ctr"/>
        <c:lblOffset val="100"/>
        <c:noMultiLvlLbl val="0"/>
      </c:catAx>
      <c:valAx>
        <c:axId val="41868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1868131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extLst/>
  </c:chart>
  <c:txPr>
    <a:bodyPr/>
    <a:lstStyle/>
    <a:p>
      <a:pPr>
        <a:defRPr/>
      </a:pPr>
      <a:endParaRPr lang="ru-UA"/>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B2EF-FB9F-46EC-9E25-A06EBC65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15928</TotalTime>
  <Pages>14</Pages>
  <Words>1859</Words>
  <Characters>10602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Бабашев</dc:creator>
  <cp:keywords/>
  <dc:description/>
  <cp:lastModifiedBy>Алексей Бабашев</cp:lastModifiedBy>
  <cp:revision>586</cp:revision>
  <cp:lastPrinted>2024-03-28T15:03:00Z</cp:lastPrinted>
  <dcterms:created xsi:type="dcterms:W3CDTF">2024-03-12T17:30:00Z</dcterms:created>
  <dcterms:modified xsi:type="dcterms:W3CDTF">2024-05-27T21:23:00Z</dcterms:modified>
</cp:coreProperties>
</file>