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CA4C6" w14:textId="623CB545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Responsable:</w:t>
      </w:r>
      <w:r w:rsidRPr="00284EEA">
        <w:rPr>
          <w:lang w:val="es-CO"/>
        </w:rPr>
        <w:t xml:space="preserve"> Responsable SG-SST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Aprobó:</w:t>
      </w:r>
      <w:r w:rsidRPr="00284EEA">
        <w:rPr>
          <w:lang w:val="es-CO"/>
        </w:rPr>
        <w:t xml:space="preserve"> Representante Legal</w:t>
      </w:r>
    </w:p>
    <w:p w14:paraId="2C59F58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9FAC005">
          <v:rect id="_x0000_i1985" style="width:0;height:1.5pt" o:hralign="center" o:hrstd="t" o:hr="t" fillcolor="#a0a0a0" stroked="f"/>
        </w:pict>
      </w:r>
    </w:p>
    <w:p w14:paraId="122C2AD6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1. OBJETIVO</w:t>
      </w:r>
    </w:p>
    <w:p w14:paraId="43740678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 xml:space="preserve">Establecer las acciones necesarias para </w:t>
      </w:r>
      <w:r w:rsidRPr="00284EEA">
        <w:rPr>
          <w:b/>
          <w:bCs/>
          <w:lang w:val="es-CO"/>
        </w:rPr>
        <w:t>corregir incumplimientos, controlar riesgos, cerrar hallazgos y fortalecer continuamente el SG-SST</w:t>
      </w:r>
      <w:r w:rsidRPr="00284EEA">
        <w:rPr>
          <w:lang w:val="es-CO"/>
        </w:rPr>
        <w:t xml:space="preserve"> del Consultorio de Psicología.</w:t>
      </w:r>
    </w:p>
    <w:p w14:paraId="5529024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El Plan de Mejoramiento se construye a partir de los resultados de:</w:t>
      </w:r>
    </w:p>
    <w:p w14:paraId="214A6CF0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Evaluación inicial del SG-SST. </w:t>
      </w:r>
    </w:p>
    <w:p w14:paraId="3F41FDAB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Matriz de peligros GTC-45. </w:t>
      </w:r>
    </w:p>
    <w:p w14:paraId="61AD51BA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Matriz legal. </w:t>
      </w:r>
    </w:p>
    <w:p w14:paraId="512526C9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Inspecciones de seguridad. </w:t>
      </w:r>
    </w:p>
    <w:p w14:paraId="194DBB2C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Investigación de accidentes e incidentes. </w:t>
      </w:r>
    </w:p>
    <w:p w14:paraId="56124BC4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Auditorías internas. </w:t>
      </w:r>
    </w:p>
    <w:p w14:paraId="16F194AB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Indicadores. </w:t>
      </w:r>
    </w:p>
    <w:p w14:paraId="4CE11E44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Evaluaciones de programas. </w:t>
      </w:r>
    </w:p>
    <w:p w14:paraId="7352EEBE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Recomendaciones de la ARL. </w:t>
      </w:r>
    </w:p>
    <w:p w14:paraId="4F9DD945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Revisión por la dirección. </w:t>
      </w:r>
    </w:p>
    <w:p w14:paraId="75A51BC8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Reportes de trabajadores. </w:t>
      </w:r>
    </w:p>
    <w:p w14:paraId="5A27C130" w14:textId="77777777" w:rsidR="00284EEA" w:rsidRPr="00284EEA" w:rsidRDefault="00284EEA" w:rsidP="00284EEA">
      <w:pPr>
        <w:numPr>
          <w:ilvl w:val="0"/>
          <w:numId w:val="1"/>
        </w:numPr>
        <w:rPr>
          <w:lang w:val="es-CO"/>
        </w:rPr>
      </w:pPr>
      <w:r w:rsidRPr="00284EEA">
        <w:rPr>
          <w:lang w:val="es-CO"/>
        </w:rPr>
        <w:t xml:space="preserve">Gestión del cambio. </w:t>
      </w:r>
    </w:p>
    <w:p w14:paraId="422B404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63A54DE4">
          <v:rect id="_x0000_i1986" style="width:0;height:1.5pt" o:hralign="center" o:hrstd="t" o:hr="t" fillcolor="#a0a0a0" stroked="f"/>
        </w:pict>
      </w:r>
    </w:p>
    <w:p w14:paraId="104CD415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2. ALCANCE</w:t>
      </w:r>
    </w:p>
    <w:p w14:paraId="6E70F4A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Aplica a todos los procesos, actividades, instalaciones, trabajadores y contratistas que se encuentren dentro del alcance del SG-SST del consultorio.</w:t>
      </w:r>
    </w:p>
    <w:p w14:paraId="7E65BDDE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Incluye acciones relacionadas con:</w:t>
      </w:r>
    </w:p>
    <w:p w14:paraId="2031F7BE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Seguridad y salud en el trabajo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Medicina preventiva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lastRenderedPageBreak/>
        <w:t>☐</w:t>
      </w:r>
      <w:r w:rsidRPr="00284EEA">
        <w:rPr>
          <w:lang w:val="es-CO"/>
        </w:rPr>
        <w:t xml:space="preserve"> Riesgo psicosocial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Riesgo biomec</w:t>
      </w:r>
      <w:r w:rsidRPr="00284EEA">
        <w:rPr>
          <w:rFonts w:ascii="Calibri" w:hAnsi="Calibri" w:cs="Calibri"/>
          <w:lang w:val="es-CO"/>
        </w:rPr>
        <w:t>á</w:t>
      </w:r>
      <w:r w:rsidRPr="00284EEA">
        <w:rPr>
          <w:lang w:val="es-CO"/>
        </w:rPr>
        <w:t>nico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Riesgo biol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gico, cuando aplique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Emergencias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Capacitaci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Inspecciones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Accidentes e incidentes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Gesti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 documental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Cumplimiento legal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Gesti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 de peligros y riesgos</w:t>
      </w:r>
    </w:p>
    <w:p w14:paraId="37FA04D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7AA0802">
          <v:rect id="_x0000_i1987" style="width:0;height:1.5pt" o:hralign="center" o:hrstd="t" o:hr="t" fillcolor="#a0a0a0" stroked="f"/>
        </w:pict>
      </w:r>
    </w:p>
    <w:p w14:paraId="0D99B87B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3. FUENTES DE MEJORA</w:t>
      </w:r>
    </w:p>
    <w:p w14:paraId="5D46F583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Cada hallazgo o desviación deberá registrarse identificando su fuente.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276"/>
      </w:tblGrid>
      <w:tr w:rsidR="00284EEA" w:rsidRPr="00284EEA" w14:paraId="6B4FB9D4" w14:textId="77777777" w:rsidTr="00284EE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6459097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5C896D8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Fuente</w:t>
            </w:r>
          </w:p>
        </w:tc>
      </w:tr>
      <w:tr w:rsidR="00284EEA" w:rsidRPr="00284EEA" w14:paraId="474C1C9E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98E04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EI</w:t>
            </w:r>
          </w:p>
        </w:tc>
        <w:tc>
          <w:tcPr>
            <w:tcW w:w="0" w:type="auto"/>
            <w:vAlign w:val="center"/>
            <w:hideMark/>
          </w:tcPr>
          <w:p w14:paraId="3FE174D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Evaluación inicial</w:t>
            </w:r>
          </w:p>
        </w:tc>
      </w:tr>
      <w:tr w:rsidR="00284EEA" w:rsidRPr="00284EEA" w14:paraId="388374CB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F2C24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514C2D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Matriz legal</w:t>
            </w:r>
          </w:p>
        </w:tc>
      </w:tr>
      <w:tr w:rsidR="00284EEA" w:rsidRPr="00284EEA" w14:paraId="47FA0C74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45CB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MP</w:t>
            </w:r>
          </w:p>
        </w:tc>
        <w:tc>
          <w:tcPr>
            <w:tcW w:w="0" w:type="auto"/>
            <w:vAlign w:val="center"/>
            <w:hideMark/>
          </w:tcPr>
          <w:p w14:paraId="5C05076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Matriz de peligros</w:t>
            </w:r>
          </w:p>
        </w:tc>
      </w:tr>
      <w:tr w:rsidR="00284EEA" w:rsidRPr="00284EEA" w14:paraId="1FDAE8F7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BC98A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INS</w:t>
            </w:r>
          </w:p>
        </w:tc>
        <w:tc>
          <w:tcPr>
            <w:tcW w:w="0" w:type="auto"/>
            <w:vAlign w:val="center"/>
            <w:hideMark/>
          </w:tcPr>
          <w:p w14:paraId="043928B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Inspección</w:t>
            </w:r>
          </w:p>
        </w:tc>
      </w:tr>
      <w:tr w:rsidR="00284EEA" w:rsidRPr="00284EEA" w14:paraId="24C35689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281D5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9F9F1F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Accidente / incidente</w:t>
            </w:r>
          </w:p>
        </w:tc>
      </w:tr>
      <w:tr w:rsidR="00284EEA" w:rsidRPr="00284EEA" w14:paraId="39693589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DB912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AUD</w:t>
            </w:r>
          </w:p>
        </w:tc>
        <w:tc>
          <w:tcPr>
            <w:tcW w:w="0" w:type="auto"/>
            <w:vAlign w:val="center"/>
            <w:hideMark/>
          </w:tcPr>
          <w:p w14:paraId="265C2E4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Auditoría</w:t>
            </w:r>
          </w:p>
        </w:tc>
      </w:tr>
      <w:tr w:rsidR="00284EEA" w:rsidRPr="00284EEA" w14:paraId="5C2127AF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437A26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355D6CB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Indicador</w:t>
            </w:r>
          </w:p>
        </w:tc>
      </w:tr>
      <w:tr w:rsidR="00284EEA" w:rsidRPr="00284EEA" w14:paraId="391D46B5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FC580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31CA4DF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Riesgo psicosocial</w:t>
            </w:r>
          </w:p>
        </w:tc>
      </w:tr>
      <w:tr w:rsidR="00284EEA" w:rsidRPr="00284EEA" w14:paraId="3960F724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E690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MPV</w:t>
            </w:r>
          </w:p>
        </w:tc>
        <w:tc>
          <w:tcPr>
            <w:tcW w:w="0" w:type="auto"/>
            <w:vAlign w:val="center"/>
            <w:hideMark/>
          </w:tcPr>
          <w:p w14:paraId="167FA17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Medicina preventiva</w:t>
            </w:r>
          </w:p>
        </w:tc>
      </w:tr>
      <w:tr w:rsidR="00284EEA" w:rsidRPr="00284EEA" w14:paraId="344C73F2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5F56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11D505C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Emergencias</w:t>
            </w:r>
          </w:p>
        </w:tc>
      </w:tr>
      <w:tr w:rsidR="00284EEA" w:rsidRPr="00284EEA" w14:paraId="005F3942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08E90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GC</w:t>
            </w:r>
          </w:p>
        </w:tc>
        <w:tc>
          <w:tcPr>
            <w:tcW w:w="0" w:type="auto"/>
            <w:vAlign w:val="center"/>
            <w:hideMark/>
          </w:tcPr>
          <w:p w14:paraId="14E06A6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Gestión del cambio</w:t>
            </w:r>
          </w:p>
        </w:tc>
      </w:tr>
      <w:tr w:rsidR="00284EEA" w:rsidRPr="00284EEA" w14:paraId="6FD4BBEF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2436C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lastRenderedPageBreak/>
              <w:t>RD</w:t>
            </w:r>
          </w:p>
        </w:tc>
        <w:tc>
          <w:tcPr>
            <w:tcW w:w="0" w:type="auto"/>
            <w:vAlign w:val="center"/>
            <w:hideMark/>
          </w:tcPr>
          <w:p w14:paraId="6857153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Revisión por la dirección</w:t>
            </w:r>
          </w:p>
        </w:tc>
      </w:tr>
      <w:tr w:rsidR="00284EEA" w:rsidRPr="00284EEA" w14:paraId="2FC16B3D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3AB66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REP</w:t>
            </w:r>
          </w:p>
        </w:tc>
        <w:tc>
          <w:tcPr>
            <w:tcW w:w="0" w:type="auto"/>
            <w:vAlign w:val="center"/>
            <w:hideMark/>
          </w:tcPr>
          <w:p w14:paraId="1A75AED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Reporte de trabajador</w:t>
            </w:r>
          </w:p>
        </w:tc>
      </w:tr>
      <w:tr w:rsidR="00284EEA" w:rsidRPr="00284EEA" w14:paraId="7B0642D4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3BC3A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ARL</w:t>
            </w:r>
          </w:p>
        </w:tc>
        <w:tc>
          <w:tcPr>
            <w:tcW w:w="0" w:type="auto"/>
            <w:vAlign w:val="center"/>
            <w:hideMark/>
          </w:tcPr>
          <w:p w14:paraId="51CE866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Recomendación de ARL</w:t>
            </w:r>
          </w:p>
        </w:tc>
      </w:tr>
    </w:tbl>
    <w:p w14:paraId="3A3EA81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10208F2">
          <v:rect id="_x0000_i1988" style="width:0;height:1.5pt" o:hralign="center" o:hrstd="t" o:hr="t" fillcolor="#a0a0a0" stroked="f"/>
        </w:pict>
      </w:r>
    </w:p>
    <w:p w14:paraId="10C26121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4. CLASIFICACIÓN DE ACCIONES</w:t>
      </w:r>
    </w:p>
    <w:p w14:paraId="0C14F75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4.1 Acción correctiva</w:t>
      </w:r>
    </w:p>
    <w:p w14:paraId="1B62BCD3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 xml:space="preserve">Se implementa para </w:t>
      </w:r>
      <w:r w:rsidRPr="00284EEA">
        <w:rPr>
          <w:b/>
          <w:bCs/>
          <w:lang w:val="es-CO"/>
        </w:rPr>
        <w:t>eliminar la causa de una no conformidad o incumplimiento existente</w:t>
      </w:r>
      <w:r w:rsidRPr="00284EEA">
        <w:rPr>
          <w:lang w:val="es-CO"/>
        </w:rPr>
        <w:t xml:space="preserve"> y evitar que vuelva a ocurrir.</w:t>
      </w:r>
    </w:p>
    <w:p w14:paraId="35F29ECE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4.2 Acción preventiva</w:t>
      </w:r>
    </w:p>
    <w:p w14:paraId="37C3087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Se implementa para evitar que una situación potencial pueda convertirse en un incumplimiento o evento no deseado.</w:t>
      </w:r>
    </w:p>
    <w:p w14:paraId="5029CACD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4.3 Acción de mejora</w:t>
      </w:r>
    </w:p>
    <w:p w14:paraId="6E55EC1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Busca incrementar la eficacia, eficiencia o desempeño del SG-SST aun cuando no exista un incumplimiento.</w:t>
      </w:r>
    </w:p>
    <w:p w14:paraId="714E40F5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61E0C0C">
          <v:rect id="_x0000_i1989" style="width:0;height:1.5pt" o:hralign="center" o:hrstd="t" o:hr="t" fillcolor="#a0a0a0" stroked="f"/>
        </w:pict>
      </w:r>
    </w:p>
    <w:p w14:paraId="621EEFB6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5. PRIORIZACIÓN</w:t>
      </w:r>
    </w:p>
    <w:p w14:paraId="57DF0AE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Las acciones se clasificarán según:</w:t>
      </w:r>
    </w:p>
    <w:p w14:paraId="22B3494B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rFonts w:ascii="Segoe UI Emoji" w:hAnsi="Segoe UI Emoji" w:cs="Segoe UI Emoji"/>
          <w:b/>
          <w:bCs/>
          <w:lang w:val="es-CO"/>
        </w:rPr>
        <w:t>🔴</w:t>
      </w:r>
      <w:r w:rsidRPr="00284EEA">
        <w:rPr>
          <w:b/>
          <w:bCs/>
          <w:lang w:val="es-CO"/>
        </w:rPr>
        <w:t xml:space="preserve"> PRIORIDAD ALTA</w:t>
      </w:r>
    </w:p>
    <w:p w14:paraId="530F8D4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Situaciones que puedan generar:</w:t>
      </w:r>
    </w:p>
    <w:p w14:paraId="16AAA346" w14:textId="77777777" w:rsidR="00284EEA" w:rsidRPr="00284EEA" w:rsidRDefault="00284EEA" w:rsidP="00284EEA">
      <w:pPr>
        <w:numPr>
          <w:ilvl w:val="0"/>
          <w:numId w:val="2"/>
        </w:numPr>
        <w:rPr>
          <w:lang w:val="es-CO"/>
        </w:rPr>
      </w:pPr>
      <w:r w:rsidRPr="00284EEA">
        <w:rPr>
          <w:lang w:val="es-CO"/>
        </w:rPr>
        <w:t xml:space="preserve">Accidente grave. </w:t>
      </w:r>
    </w:p>
    <w:p w14:paraId="2B4671CC" w14:textId="77777777" w:rsidR="00284EEA" w:rsidRPr="00284EEA" w:rsidRDefault="00284EEA" w:rsidP="00284EEA">
      <w:pPr>
        <w:numPr>
          <w:ilvl w:val="0"/>
          <w:numId w:val="2"/>
        </w:numPr>
        <w:rPr>
          <w:lang w:val="es-CO"/>
        </w:rPr>
      </w:pPr>
      <w:r w:rsidRPr="00284EEA">
        <w:rPr>
          <w:lang w:val="es-CO"/>
        </w:rPr>
        <w:t xml:space="preserve">Enfermedad laboral. </w:t>
      </w:r>
    </w:p>
    <w:p w14:paraId="48886FE2" w14:textId="77777777" w:rsidR="00284EEA" w:rsidRPr="00284EEA" w:rsidRDefault="00284EEA" w:rsidP="00284EEA">
      <w:pPr>
        <w:numPr>
          <w:ilvl w:val="0"/>
          <w:numId w:val="2"/>
        </w:numPr>
        <w:rPr>
          <w:lang w:val="es-CO"/>
        </w:rPr>
      </w:pPr>
      <w:r w:rsidRPr="00284EEA">
        <w:rPr>
          <w:lang w:val="es-CO"/>
        </w:rPr>
        <w:t xml:space="preserve">Incumplimiento legal significativo. </w:t>
      </w:r>
    </w:p>
    <w:p w14:paraId="35390399" w14:textId="77777777" w:rsidR="00284EEA" w:rsidRPr="00284EEA" w:rsidRDefault="00284EEA" w:rsidP="00284EEA">
      <w:pPr>
        <w:numPr>
          <w:ilvl w:val="0"/>
          <w:numId w:val="2"/>
        </w:numPr>
        <w:rPr>
          <w:lang w:val="es-CO"/>
        </w:rPr>
      </w:pPr>
      <w:r w:rsidRPr="00284EEA">
        <w:rPr>
          <w:lang w:val="es-CO"/>
        </w:rPr>
        <w:t xml:space="preserve">Riesgo para trabajadores o usuarios. </w:t>
      </w:r>
    </w:p>
    <w:p w14:paraId="674BDDE5" w14:textId="77777777" w:rsidR="00284EEA" w:rsidRPr="00284EEA" w:rsidRDefault="00284EEA" w:rsidP="00284EEA">
      <w:pPr>
        <w:numPr>
          <w:ilvl w:val="0"/>
          <w:numId w:val="2"/>
        </w:numPr>
        <w:rPr>
          <w:lang w:val="es-CO"/>
        </w:rPr>
      </w:pPr>
      <w:r w:rsidRPr="00284EEA">
        <w:rPr>
          <w:lang w:val="es-CO"/>
        </w:rPr>
        <w:t xml:space="preserve">Deficiencias críticas del plan de emergencias. </w:t>
      </w:r>
    </w:p>
    <w:p w14:paraId="648C87CF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lastRenderedPageBreak/>
        <w:t>Plazo sugerido:</w:t>
      </w:r>
      <w:r w:rsidRPr="00284EEA">
        <w:rPr>
          <w:lang w:val="es-CO"/>
        </w:rPr>
        <w:t xml:space="preserve"> inmediato o corto plazo.</w:t>
      </w:r>
    </w:p>
    <w:p w14:paraId="7E43066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rFonts w:ascii="Segoe UI Emoji" w:hAnsi="Segoe UI Emoji" w:cs="Segoe UI Emoji"/>
          <w:b/>
          <w:bCs/>
          <w:lang w:val="es-CO"/>
        </w:rPr>
        <w:t>🟡</w:t>
      </w:r>
      <w:r w:rsidRPr="00284EEA">
        <w:rPr>
          <w:b/>
          <w:bCs/>
          <w:lang w:val="es-CO"/>
        </w:rPr>
        <w:t xml:space="preserve"> PRIORIDAD MEDIA</w:t>
      </w:r>
    </w:p>
    <w:p w14:paraId="6C5AC24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Situaciones que requieren intervención, pero no representan un riesgo crítico inmediato.</w:t>
      </w:r>
    </w:p>
    <w:p w14:paraId="70DC755C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Plazo sugerido:</w:t>
      </w:r>
      <w:r w:rsidRPr="00284EEA">
        <w:rPr>
          <w:lang w:val="es-CO"/>
        </w:rPr>
        <w:t xml:space="preserve"> 30–60 días.</w:t>
      </w:r>
    </w:p>
    <w:p w14:paraId="548F3A97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rFonts w:ascii="Segoe UI Emoji" w:hAnsi="Segoe UI Emoji" w:cs="Segoe UI Emoji"/>
          <w:b/>
          <w:bCs/>
          <w:lang w:val="es-CO"/>
        </w:rPr>
        <w:t>🟢</w:t>
      </w:r>
      <w:r w:rsidRPr="00284EEA">
        <w:rPr>
          <w:b/>
          <w:bCs/>
          <w:lang w:val="es-CO"/>
        </w:rPr>
        <w:t xml:space="preserve"> PRIORIDAD BAJA</w:t>
      </w:r>
    </w:p>
    <w:p w14:paraId="15C7898D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Oportunidades de mejora sin afectación inmediata significativa.</w:t>
      </w:r>
    </w:p>
    <w:p w14:paraId="22F49FC5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Plazo sugerido:</w:t>
      </w:r>
      <w:r w:rsidRPr="00284EEA">
        <w:rPr>
          <w:lang w:val="es-CO"/>
        </w:rPr>
        <w:t xml:space="preserve"> 60–120 días.</w:t>
      </w:r>
    </w:p>
    <w:p w14:paraId="1DA20F3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9C103EC">
          <v:rect id="_x0000_i1990" style="width:0;height:1.5pt" o:hralign="center" o:hrstd="t" o:hr="t" fillcolor="#a0a0a0" stroked="f"/>
        </w:pict>
      </w:r>
    </w:p>
    <w:p w14:paraId="6D2EE28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6. MATRIZ PRINCIPAL DEL PLAN DE MEJORAMIENTO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715"/>
        <w:gridCol w:w="918"/>
        <w:gridCol w:w="620"/>
        <w:gridCol w:w="688"/>
        <w:gridCol w:w="1058"/>
        <w:gridCol w:w="925"/>
        <w:gridCol w:w="1236"/>
        <w:gridCol w:w="617"/>
        <w:gridCol w:w="944"/>
        <w:gridCol w:w="712"/>
      </w:tblGrid>
      <w:tr w:rsidR="00284EEA" w:rsidRPr="00284EEA" w14:paraId="27B042AB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67485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04A0F3CD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2DB5BF0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Hallazgo / situación</w:t>
            </w:r>
          </w:p>
        </w:tc>
        <w:tc>
          <w:tcPr>
            <w:tcW w:w="0" w:type="auto"/>
            <w:vAlign w:val="center"/>
            <w:hideMark/>
          </w:tcPr>
          <w:p w14:paraId="306DB121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7B310D0F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23CF02FE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7B29E91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A7A07C6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68934BC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48B8E93D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8D893EF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Estado</w:t>
            </w:r>
          </w:p>
        </w:tc>
      </w:tr>
      <w:tr w:rsidR="00284EEA" w:rsidRPr="00284EEA" w14:paraId="687ED560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63E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D851B7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CC3B26C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AA0A40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C0EB9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1A09C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Correctiva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Preventiva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Mejora</w:t>
            </w:r>
          </w:p>
        </w:tc>
        <w:tc>
          <w:tcPr>
            <w:tcW w:w="0" w:type="auto"/>
            <w:vAlign w:val="center"/>
            <w:hideMark/>
          </w:tcPr>
          <w:p w14:paraId="3CF59A37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2A0D1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460946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EDE7FF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DF45A0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386FCDD9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C44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3A48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1C8240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BDA09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C6F52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1B6F43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Correctiva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Preventiva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Mejora</w:t>
            </w:r>
          </w:p>
        </w:tc>
        <w:tc>
          <w:tcPr>
            <w:tcW w:w="0" w:type="auto"/>
            <w:vAlign w:val="center"/>
            <w:hideMark/>
          </w:tcPr>
          <w:p w14:paraId="22C4AEA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E6D75D0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4DA66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F5580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3E7DE0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2666A152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BEA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F69E5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25B77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FB2E4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2C78B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210E61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Correctiva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Preventiva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Mejora</w:t>
            </w:r>
          </w:p>
        </w:tc>
        <w:tc>
          <w:tcPr>
            <w:tcW w:w="0" w:type="auto"/>
            <w:vAlign w:val="center"/>
            <w:hideMark/>
          </w:tcPr>
          <w:p w14:paraId="7F3174A7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7552D9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9C1FA1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1A49CE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323FB25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177D63F4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895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6C1A6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3CE44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E0EB7B0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5A9956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D49E2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Correctiva </w:t>
            </w:r>
            <w:r w:rsidRPr="00284EEA">
              <w:rPr>
                <w:rFonts w:ascii="Segoe UI Symbol" w:hAnsi="Segoe UI Symbol" w:cs="Segoe UI Symbol"/>
                <w:lang w:val="es-CO"/>
              </w:rPr>
              <w:lastRenderedPageBreak/>
              <w:t>☐</w:t>
            </w:r>
            <w:r w:rsidRPr="00284EEA">
              <w:rPr>
                <w:lang w:val="es-CO"/>
              </w:rPr>
              <w:t xml:space="preserve"> Preventiva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Mejora</w:t>
            </w:r>
          </w:p>
        </w:tc>
        <w:tc>
          <w:tcPr>
            <w:tcW w:w="0" w:type="auto"/>
            <w:vAlign w:val="center"/>
            <w:hideMark/>
          </w:tcPr>
          <w:p w14:paraId="58C417E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5D6F686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BC768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31CF370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B3DEF7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05F7C6E5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404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5F16A6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F4A7E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D9712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FD7B0A6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A0C05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Correctiva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Preventiva </w:t>
            </w: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  <w:r w:rsidRPr="00284EEA">
              <w:rPr>
                <w:lang w:val="es-CO"/>
              </w:rPr>
              <w:t xml:space="preserve"> Mejora</w:t>
            </w:r>
          </w:p>
        </w:tc>
        <w:tc>
          <w:tcPr>
            <w:tcW w:w="0" w:type="auto"/>
            <w:vAlign w:val="center"/>
            <w:hideMark/>
          </w:tcPr>
          <w:p w14:paraId="71FEF8E8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9FC46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3F9C6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45F2F1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29DACB7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</w:tbl>
    <w:p w14:paraId="0D95ED93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CC04D3A">
          <v:rect id="_x0000_i1991" style="width:0;height:1.5pt" o:hralign="center" o:hrstd="t" o:hr="t" fillcolor="#a0a0a0" stroked="f"/>
        </w:pict>
      </w:r>
    </w:p>
    <w:p w14:paraId="4BC7E496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7. FORMATO DETALLADO DE ACCIÓN</w:t>
      </w:r>
    </w:p>
    <w:p w14:paraId="4E993392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IDENTIFICACIÓN</w:t>
      </w:r>
    </w:p>
    <w:p w14:paraId="665C4326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Código de acción:</w:t>
      </w:r>
      <w:r w:rsidRPr="00284EEA">
        <w:rPr>
          <w:lang w:val="es-CO"/>
        </w:rPr>
        <w:t xml:space="preserve"> __________________________</w:t>
      </w:r>
    </w:p>
    <w:p w14:paraId="7C890435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Fecha:</w:t>
      </w:r>
      <w:r w:rsidRPr="00284EEA">
        <w:rPr>
          <w:lang w:val="es-CO"/>
        </w:rPr>
        <w:t xml:space="preserve"> ____ / ____ / ______</w:t>
      </w:r>
    </w:p>
    <w:p w14:paraId="2F736BAD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Fuente del hallazgo:</w:t>
      </w:r>
    </w:p>
    <w:p w14:paraId="79F6A097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Evaluación inicial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Matriz legal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GTC-45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Inspecci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Accidente/incidente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Auditor</w:t>
      </w:r>
      <w:r w:rsidRPr="00284EEA">
        <w:rPr>
          <w:rFonts w:ascii="Calibri" w:hAnsi="Calibri" w:cs="Calibri"/>
          <w:lang w:val="es-CO"/>
        </w:rPr>
        <w:t>í</w:t>
      </w:r>
      <w:r w:rsidRPr="00284EEA">
        <w:rPr>
          <w:lang w:val="es-CO"/>
        </w:rPr>
        <w:t>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Indicador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Riesgo psicosocial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Medicina preventiva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Emergencias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Gesti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 del cambio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Otra</w:t>
      </w:r>
    </w:p>
    <w:p w14:paraId="057BAB68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85F7167">
          <v:rect id="_x0000_i1992" style="width:0;height:1.5pt" o:hralign="center" o:hrstd="t" o:hr="t" fillcolor="#a0a0a0" stroked="f"/>
        </w:pict>
      </w:r>
    </w:p>
    <w:p w14:paraId="746B73A5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lastRenderedPageBreak/>
        <w:t>8. DESCRIPCIÓN DEL HALLAZGO</w:t>
      </w:r>
    </w:p>
    <w:p w14:paraId="594069FD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Situación encontrada:</w:t>
      </w:r>
    </w:p>
    <w:p w14:paraId="172F023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08E5343">
          <v:rect id="_x0000_i1993" style="width:0;height:1.5pt" o:hralign="center" o:hrstd="t" o:hr="t" fillcolor="#a0a0a0" stroked="f"/>
        </w:pict>
      </w:r>
    </w:p>
    <w:p w14:paraId="01753375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F1CF8D3">
          <v:rect id="_x0000_i1994" style="width:0;height:1.5pt" o:hralign="center" o:hrstd="t" o:hr="t" fillcolor="#a0a0a0" stroked="f"/>
        </w:pict>
      </w:r>
    </w:p>
    <w:p w14:paraId="0843AE74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5827512">
          <v:rect id="_x0000_i1995" style="width:0;height:1.5pt" o:hralign="center" o:hrstd="t" o:hr="t" fillcolor="#a0a0a0" stroked="f"/>
        </w:pict>
      </w:r>
    </w:p>
    <w:p w14:paraId="27884C4B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Evidencia:</w:t>
      </w:r>
    </w:p>
    <w:p w14:paraId="32E3A869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78D1F2C7">
          <v:rect id="_x0000_i1996" style="width:0;height:1.5pt" o:hralign="center" o:hrstd="t" o:hr="t" fillcolor="#a0a0a0" stroked="f"/>
        </w:pict>
      </w:r>
    </w:p>
    <w:p w14:paraId="62C08717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95BA1D3">
          <v:rect id="_x0000_i1997" style="width:0;height:1.5pt" o:hralign="center" o:hrstd="t" o:hr="t" fillcolor="#a0a0a0" stroked="f"/>
        </w:pict>
      </w:r>
    </w:p>
    <w:p w14:paraId="0F0B75BB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B5BD3ED">
          <v:rect id="_x0000_i1998" style="width:0;height:1.5pt" o:hralign="center" o:hrstd="t" o:hr="t" fillcolor="#a0a0a0" stroked="f"/>
        </w:pict>
      </w:r>
    </w:p>
    <w:p w14:paraId="45B0462C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9. ANÁLISIS DE CAUSA</w:t>
      </w:r>
    </w:p>
    <w:p w14:paraId="1680EB84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Antes de definir la acción se deberá identificar la causa que originó el hallazgo.</w:t>
      </w:r>
    </w:p>
    <w:p w14:paraId="6AD7DF26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Técnica utilizada</w:t>
      </w:r>
    </w:p>
    <w:p w14:paraId="7698977B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Cinco porqués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Ishikawa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An</w:t>
      </w:r>
      <w:r w:rsidRPr="00284EEA">
        <w:rPr>
          <w:rFonts w:ascii="Calibri" w:hAnsi="Calibri" w:cs="Calibri"/>
          <w:lang w:val="es-CO"/>
        </w:rPr>
        <w:t>á</w:t>
      </w:r>
      <w:r w:rsidRPr="00284EEA">
        <w:rPr>
          <w:lang w:val="es-CO"/>
        </w:rPr>
        <w:t>lisis documental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Entrevista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Inspecci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An</w:t>
      </w:r>
      <w:r w:rsidRPr="00284EEA">
        <w:rPr>
          <w:rFonts w:ascii="Calibri" w:hAnsi="Calibri" w:cs="Calibri"/>
          <w:lang w:val="es-CO"/>
        </w:rPr>
        <w:t>á</w:t>
      </w:r>
      <w:r w:rsidRPr="00284EEA">
        <w:rPr>
          <w:lang w:val="es-CO"/>
        </w:rPr>
        <w:t>lisis de datos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Otra</w:t>
      </w:r>
    </w:p>
    <w:p w14:paraId="56F8526D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Causa identificada</w:t>
      </w:r>
    </w:p>
    <w:p w14:paraId="0F7F0C79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CDDEE62">
          <v:rect id="_x0000_i1999" style="width:0;height:1.5pt" o:hralign="center" o:hrstd="t" o:hr="t" fillcolor="#a0a0a0" stroked="f"/>
        </w:pict>
      </w:r>
    </w:p>
    <w:p w14:paraId="180E2E83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790F03C9">
          <v:rect id="_x0000_i2000" style="width:0;height:1.5pt" o:hralign="center" o:hrstd="t" o:hr="t" fillcolor="#a0a0a0" stroked="f"/>
        </w:pict>
      </w:r>
    </w:p>
    <w:p w14:paraId="731B2609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Causa inmediata</w:t>
      </w:r>
    </w:p>
    <w:p w14:paraId="738F2E4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0111C39">
          <v:rect id="_x0000_i2001" style="width:0;height:1.5pt" o:hralign="center" o:hrstd="t" o:hr="t" fillcolor="#a0a0a0" stroked="f"/>
        </w:pict>
      </w:r>
    </w:p>
    <w:p w14:paraId="56EFB302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Causa básica</w:t>
      </w:r>
    </w:p>
    <w:p w14:paraId="44B343B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B748741">
          <v:rect id="_x0000_i2002" style="width:0;height:1.5pt" o:hralign="center" o:hrstd="t" o:hr="t" fillcolor="#a0a0a0" stroked="f"/>
        </w:pict>
      </w:r>
    </w:p>
    <w:p w14:paraId="2C3ABF12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075AC92">
          <v:rect id="_x0000_i2003" style="width:0;height:1.5pt" o:hralign="center" o:hrstd="t" o:hr="t" fillcolor="#a0a0a0" stroked="f"/>
        </w:pict>
      </w:r>
    </w:p>
    <w:p w14:paraId="64C0D05B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lastRenderedPageBreak/>
        <w:t>10. ACCIÓN DE MEJORAMIENTO</w:t>
      </w:r>
    </w:p>
    <w:p w14:paraId="54062373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Acción propuesta:</w:t>
      </w:r>
    </w:p>
    <w:p w14:paraId="0A8ADE4E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D6A1C5B">
          <v:rect id="_x0000_i2004" style="width:0;height:1.5pt" o:hralign="center" o:hrstd="t" o:hr="t" fillcolor="#a0a0a0" stroked="f"/>
        </w:pict>
      </w:r>
    </w:p>
    <w:p w14:paraId="0C7EFC8E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ACE9532">
          <v:rect id="_x0000_i2005" style="width:0;height:1.5pt" o:hralign="center" o:hrstd="t" o:hr="t" fillcolor="#a0a0a0" stroked="f"/>
        </w:pict>
      </w:r>
    </w:p>
    <w:p w14:paraId="7EAB791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Tipo</w:t>
      </w:r>
    </w:p>
    <w:p w14:paraId="13529A8B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Correctiva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Preventiva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Mejora</w:t>
      </w:r>
    </w:p>
    <w:p w14:paraId="62FF78C5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Prioridad</w:t>
      </w:r>
    </w:p>
    <w:p w14:paraId="7DC91932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Alta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Media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Baja</w:t>
      </w:r>
    </w:p>
    <w:p w14:paraId="26D8882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23E5EB4">
          <v:rect id="_x0000_i2006" style="width:0;height:1.5pt" o:hralign="center" o:hrstd="t" o:hr="t" fillcolor="#a0a0a0" stroked="f"/>
        </w:pict>
      </w:r>
    </w:p>
    <w:p w14:paraId="5BEB224B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11. RESPONSABLE Y RECURSOS</w:t>
      </w:r>
    </w:p>
    <w:p w14:paraId="668F7BF3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Responsable de ejecución:</w:t>
      </w:r>
    </w:p>
    <w:p w14:paraId="2992F7E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DC3FA6E">
          <v:rect id="_x0000_i2007" style="width:0;height:1.5pt" o:hralign="center" o:hrstd="t" o:hr="t" fillcolor="#a0a0a0" stroked="f"/>
        </w:pict>
      </w:r>
    </w:p>
    <w:p w14:paraId="063D8F4C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Recursos humanos:</w:t>
      </w:r>
    </w:p>
    <w:p w14:paraId="02AF0E6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26B1C0A">
          <v:rect id="_x0000_i2008" style="width:0;height:1.5pt" o:hralign="center" o:hrstd="t" o:hr="t" fillcolor="#a0a0a0" stroked="f"/>
        </w:pict>
      </w:r>
    </w:p>
    <w:p w14:paraId="10C9782B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Recursos técnicos:</w:t>
      </w:r>
    </w:p>
    <w:p w14:paraId="1C13B3D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21F6974">
          <v:rect id="_x0000_i2009" style="width:0;height:1.5pt" o:hralign="center" o:hrstd="t" o:hr="t" fillcolor="#a0a0a0" stroked="f"/>
        </w:pict>
      </w:r>
    </w:p>
    <w:p w14:paraId="3AE5E0CB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Recursos económicos:</w:t>
      </w:r>
    </w:p>
    <w:p w14:paraId="1FEDA85C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$ __________________________</w:t>
      </w:r>
    </w:p>
    <w:p w14:paraId="7B60986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A1D3500">
          <v:rect id="_x0000_i2010" style="width:0;height:1.5pt" o:hralign="center" o:hrstd="t" o:hr="t" fillcolor="#a0a0a0" stroked="f"/>
        </w:pict>
      </w:r>
    </w:p>
    <w:p w14:paraId="43C29B9A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12. CRONOGRAMA DE EJECUCIÓN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216"/>
        <w:gridCol w:w="1131"/>
        <w:gridCol w:w="1045"/>
        <w:gridCol w:w="943"/>
      </w:tblGrid>
      <w:tr w:rsidR="00284EEA" w:rsidRPr="00284EEA" w14:paraId="57963417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83F2F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51FCB88D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6740E830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Fecha inicio</w:t>
            </w:r>
          </w:p>
        </w:tc>
        <w:tc>
          <w:tcPr>
            <w:tcW w:w="0" w:type="auto"/>
            <w:vAlign w:val="center"/>
            <w:hideMark/>
          </w:tcPr>
          <w:p w14:paraId="40187A04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Fecha final</w:t>
            </w:r>
          </w:p>
        </w:tc>
        <w:tc>
          <w:tcPr>
            <w:tcW w:w="0" w:type="auto"/>
            <w:vAlign w:val="center"/>
            <w:hideMark/>
          </w:tcPr>
          <w:p w14:paraId="060DB99B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Evidencia</w:t>
            </w:r>
          </w:p>
        </w:tc>
      </w:tr>
      <w:tr w:rsidR="00284EEA" w:rsidRPr="00284EEA" w14:paraId="03E6218F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4CD1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4E4CE6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8D0505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A7EA0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CA247A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315237C7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182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84982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CD2AA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E9AAB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4655B0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5B635C1A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9AF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70E9F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0CCDE4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784E6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86525AD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</w:tbl>
    <w:p w14:paraId="0DD12DD6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lastRenderedPageBreak/>
        <w:pict w14:anchorId="1D86FAC6">
          <v:rect id="_x0000_i2011" style="width:0;height:1.5pt" o:hralign="center" o:hrstd="t" o:hr="t" fillcolor="#a0a0a0" stroked="f"/>
        </w:pict>
      </w:r>
    </w:p>
    <w:p w14:paraId="2CD81CCC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13. INDICADOR DE CUMPLIMIENTO</w:t>
      </w:r>
    </w:p>
    <w:p w14:paraId="79D57E78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Fórmula</w:t>
      </w:r>
    </w:p>
    <w:p w14:paraId="0E61C2EC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Acciones ejecutadas / Acciones programadas × 100</w:t>
      </w:r>
    </w:p>
    <w:p w14:paraId="577F9EFD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Meta:</w:t>
      </w:r>
      <w:r w:rsidRPr="00284EEA">
        <w:rPr>
          <w:lang w:val="es-CO"/>
        </w:rPr>
        <w:t xml:space="preserve"> ≥90 %</w:t>
      </w:r>
    </w:p>
    <w:p w14:paraId="56034625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Indicador específico de la acción</w:t>
      </w:r>
    </w:p>
    <w:p w14:paraId="56A6EB68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E4F4A1F">
          <v:rect id="_x0000_i2012" style="width:0;height:1.5pt" o:hralign="center" o:hrstd="t" o:hr="t" fillcolor="#a0a0a0" stroked="f"/>
        </w:pict>
      </w:r>
    </w:p>
    <w:p w14:paraId="5CA1D92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Meta</w:t>
      </w:r>
    </w:p>
    <w:p w14:paraId="4815C933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2DB6DCE">
          <v:rect id="_x0000_i2013" style="width:0;height:1.5pt" o:hralign="center" o:hrstd="t" o:hr="t" fillcolor="#a0a0a0" stroked="f"/>
        </w:pict>
      </w:r>
    </w:p>
    <w:p w14:paraId="06D47D4D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7102E3C">
          <v:rect id="_x0000_i2014" style="width:0;height:1.5pt" o:hralign="center" o:hrstd="t" o:hr="t" fillcolor="#a0a0a0" stroked="f"/>
        </w:pict>
      </w:r>
    </w:p>
    <w:p w14:paraId="20D7A94C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14. ESTADO DE LA ACCIÓN</w:t>
      </w:r>
    </w:p>
    <w:p w14:paraId="0C86968A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Pendiente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En ejecuci</w:t>
      </w:r>
      <w:r w:rsidRPr="00284EEA">
        <w:rPr>
          <w:rFonts w:ascii="Calibri" w:hAnsi="Calibri" w:cs="Calibri"/>
          <w:lang w:val="es-CO"/>
        </w:rPr>
        <w:t>ó</w:t>
      </w:r>
      <w:r w:rsidRPr="00284EEA">
        <w:rPr>
          <w:lang w:val="es-CO"/>
        </w:rPr>
        <w:t>n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Vencida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Implementada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Cerrada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Cerrada con seguimiento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No eficaz</w:t>
      </w:r>
    </w:p>
    <w:p w14:paraId="2249DC04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2CA88B1">
          <v:rect id="_x0000_i2015" style="width:0;height:1.5pt" o:hralign="center" o:hrstd="t" o:hr="t" fillcolor="#a0a0a0" stroked="f"/>
        </w:pict>
      </w:r>
    </w:p>
    <w:p w14:paraId="068A3B8E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15. VERIFICACIÓN DE CUMPLIMIENTO</w:t>
      </w:r>
    </w:p>
    <w:p w14:paraId="001B6F9C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Fecha de verificación:</w:t>
      </w:r>
      <w:r w:rsidRPr="00284EEA">
        <w:rPr>
          <w:lang w:val="es-CO"/>
        </w:rPr>
        <w:t xml:space="preserve"> ____ / ____ / ______</w:t>
      </w:r>
    </w:p>
    <w:p w14:paraId="37956FEA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¿La acción fue ejecutada?</w:t>
      </w:r>
    </w:p>
    <w:p w14:paraId="7AF33F58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Sí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No</w:t>
      </w:r>
    </w:p>
    <w:p w14:paraId="60D20B4D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¿Se presentó evidencia?</w:t>
      </w:r>
    </w:p>
    <w:p w14:paraId="75087E62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Sí</w:t>
      </w:r>
      <w:r w:rsidRPr="00284EEA">
        <w:rPr>
          <w:lang w:val="es-CO"/>
        </w:rPr>
        <w:br/>
      </w: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No</w:t>
      </w:r>
    </w:p>
    <w:p w14:paraId="61E567A4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lastRenderedPageBreak/>
        <w:t>Evidencia revisada</w:t>
      </w:r>
    </w:p>
    <w:p w14:paraId="38C5EA1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EEAC06C">
          <v:rect id="_x0000_i2016" style="width:0;height:1.5pt" o:hralign="center" o:hrstd="t" o:hr="t" fillcolor="#a0a0a0" stroked="f"/>
        </w:pict>
      </w:r>
    </w:p>
    <w:p w14:paraId="1BB2B406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EE4CC13">
          <v:rect id="_x0000_i2017" style="width:0;height:1.5pt" o:hralign="center" o:hrstd="t" o:hr="t" fillcolor="#a0a0a0" stroked="f"/>
        </w:pict>
      </w:r>
    </w:p>
    <w:p w14:paraId="31B11615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Verificador</w:t>
      </w:r>
    </w:p>
    <w:p w14:paraId="71A8FD8A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A75AA67">
          <v:rect id="_x0000_i2018" style="width:0;height:1.5pt" o:hralign="center" o:hrstd="t" o:hr="t" fillcolor="#a0a0a0" stroked="f"/>
        </w:pict>
      </w:r>
    </w:p>
    <w:p w14:paraId="7B139622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F16FF6C">
          <v:rect id="_x0000_i2019" style="width:0;height:1.5pt" o:hralign="center" o:hrstd="t" o:hr="t" fillcolor="#a0a0a0" stroked="f"/>
        </w:pict>
      </w:r>
    </w:p>
    <w:p w14:paraId="3973920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16. VERIFICACIÓN DE EFICACIA</w:t>
      </w:r>
    </w:p>
    <w:p w14:paraId="21B71F18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 xml:space="preserve">La implementación de una acción </w:t>
      </w:r>
      <w:r w:rsidRPr="00284EEA">
        <w:rPr>
          <w:b/>
          <w:bCs/>
          <w:lang w:val="es-CO"/>
        </w:rPr>
        <w:t>no significa automáticamente que el hallazgo haya sido solucionado</w:t>
      </w:r>
      <w:r w:rsidRPr="00284EEA">
        <w:rPr>
          <w:lang w:val="es-CO"/>
        </w:rPr>
        <w:t>.</w:t>
      </w:r>
    </w:p>
    <w:p w14:paraId="0930A6CD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Se deberá comprobar si la acción eliminó o controló la causa.</w:t>
      </w:r>
    </w:p>
    <w:p w14:paraId="2A7BBA1A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Preguntas de verificación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270"/>
        <w:gridCol w:w="344"/>
        <w:gridCol w:w="468"/>
      </w:tblGrid>
      <w:tr w:rsidR="00284EEA" w:rsidRPr="00284EEA" w14:paraId="356C14C9" w14:textId="77777777" w:rsidTr="00284EE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9F30B0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611BC772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1BF55C2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4991D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N/A</w:t>
            </w:r>
          </w:p>
        </w:tc>
      </w:tr>
      <w:tr w:rsidR="00284EEA" w:rsidRPr="00284EEA" w14:paraId="197547CB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66384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¿La causa fue controlada?</w:t>
            </w:r>
          </w:p>
        </w:tc>
        <w:tc>
          <w:tcPr>
            <w:tcW w:w="0" w:type="auto"/>
            <w:vAlign w:val="center"/>
            <w:hideMark/>
          </w:tcPr>
          <w:p w14:paraId="028A3D7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65864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DD2F8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284EEA" w:rsidRPr="00284EEA" w14:paraId="708D0CBA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5007B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¿El hallazgo desapareció?</w:t>
            </w:r>
          </w:p>
        </w:tc>
        <w:tc>
          <w:tcPr>
            <w:tcW w:w="0" w:type="auto"/>
            <w:vAlign w:val="center"/>
            <w:hideMark/>
          </w:tcPr>
          <w:p w14:paraId="70447B7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424C9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802EB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284EEA" w:rsidRPr="00284EEA" w14:paraId="4BFA9B65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2E2B2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¿Se evitó su repetición?</w:t>
            </w:r>
          </w:p>
        </w:tc>
        <w:tc>
          <w:tcPr>
            <w:tcW w:w="0" w:type="auto"/>
            <w:vAlign w:val="center"/>
            <w:hideMark/>
          </w:tcPr>
          <w:p w14:paraId="7C39C96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EFB58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A14D34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284EEA" w:rsidRPr="00284EEA" w14:paraId="3019F5A3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283F8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¿El riesgo fue reducido?</w:t>
            </w:r>
          </w:p>
        </w:tc>
        <w:tc>
          <w:tcPr>
            <w:tcW w:w="0" w:type="auto"/>
            <w:vAlign w:val="center"/>
            <w:hideMark/>
          </w:tcPr>
          <w:p w14:paraId="6B1A86C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B1142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B5ED4E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  <w:tr w:rsidR="00284EEA" w:rsidRPr="00284EEA" w14:paraId="0438049A" w14:textId="77777777" w:rsidTr="00284EE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13AB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¿Se cumplió el objetivo?</w:t>
            </w:r>
          </w:p>
        </w:tc>
        <w:tc>
          <w:tcPr>
            <w:tcW w:w="0" w:type="auto"/>
            <w:vAlign w:val="center"/>
            <w:hideMark/>
          </w:tcPr>
          <w:p w14:paraId="376669C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F4D55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A8CFC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Symbol" w:hAnsi="Segoe UI Symbol" w:cs="Segoe UI Symbol"/>
                <w:lang w:val="es-CO"/>
              </w:rPr>
              <w:t>☐</w:t>
            </w:r>
          </w:p>
        </w:tc>
      </w:tr>
    </w:tbl>
    <w:p w14:paraId="74152C5C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Resultado</w:t>
      </w:r>
    </w:p>
    <w:p w14:paraId="6B53A9E6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</w:t>
      </w:r>
      <w:r w:rsidRPr="00284EEA">
        <w:rPr>
          <w:b/>
          <w:bCs/>
          <w:lang w:val="es-CO"/>
        </w:rPr>
        <w:t>EFICAZ</w:t>
      </w:r>
    </w:p>
    <w:p w14:paraId="03A9CCBA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</w:t>
      </w:r>
      <w:r w:rsidRPr="00284EEA">
        <w:rPr>
          <w:b/>
          <w:bCs/>
          <w:lang w:val="es-CO"/>
        </w:rPr>
        <w:t>PARCIALMENTE EFICAZ</w:t>
      </w:r>
    </w:p>
    <w:p w14:paraId="241FABE7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Symbol" w:hAnsi="Segoe UI Symbol" w:cs="Segoe UI Symbol"/>
          <w:lang w:val="es-CO"/>
        </w:rPr>
        <w:t>☐</w:t>
      </w:r>
      <w:r w:rsidRPr="00284EEA">
        <w:rPr>
          <w:lang w:val="es-CO"/>
        </w:rPr>
        <w:t xml:space="preserve"> </w:t>
      </w:r>
      <w:r w:rsidRPr="00284EEA">
        <w:rPr>
          <w:b/>
          <w:bCs/>
          <w:lang w:val="es-CO"/>
        </w:rPr>
        <w:t>NO EFICAZ</w:t>
      </w:r>
    </w:p>
    <w:p w14:paraId="6E127676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0518915">
          <v:rect id="_x0000_i2020" style="width:0;height:1.5pt" o:hralign="center" o:hrstd="t" o:hr="t" fillcolor="#a0a0a0" stroked="f"/>
        </w:pict>
      </w:r>
    </w:p>
    <w:p w14:paraId="555779E3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17. ACCIÓN ADICIONAL</w:t>
      </w:r>
    </w:p>
    <w:p w14:paraId="17EBDE65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Si la acción no resulta eficaz:</w:t>
      </w:r>
    </w:p>
    <w:p w14:paraId="4EBF95DE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lastRenderedPageBreak/>
        <w:t>Nueva acción requerida:</w:t>
      </w:r>
    </w:p>
    <w:p w14:paraId="26E542F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6304C2F8">
          <v:rect id="_x0000_i2021" style="width:0;height:1.5pt" o:hralign="center" o:hrstd="t" o:hr="t" fillcolor="#a0a0a0" stroked="f"/>
        </w:pict>
      </w:r>
    </w:p>
    <w:p w14:paraId="4445AA22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Responsable:</w:t>
      </w:r>
    </w:p>
    <w:p w14:paraId="3F9CB5FD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8B883DA">
          <v:rect id="_x0000_i2022" style="width:0;height:1.5pt" o:hralign="center" o:hrstd="t" o:hr="t" fillcolor="#a0a0a0" stroked="f"/>
        </w:pict>
      </w:r>
    </w:p>
    <w:p w14:paraId="79FE8A5E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Nueva fecha límite:</w:t>
      </w:r>
    </w:p>
    <w:p w14:paraId="350F21B9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____ / ____ / ______</w:t>
      </w:r>
    </w:p>
    <w:p w14:paraId="208D8D8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69A72147">
          <v:rect id="_x0000_i2023" style="width:0;height:1.5pt" o:hralign="center" o:hrstd="t" o:hr="t" fillcolor="#a0a0a0" stroked="f"/>
        </w:pict>
      </w:r>
    </w:p>
    <w:p w14:paraId="717A326D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18. TABLERO DE SEGUIMIENTO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668"/>
        <w:gridCol w:w="1216"/>
        <w:gridCol w:w="1222"/>
        <w:gridCol w:w="937"/>
        <w:gridCol w:w="692"/>
      </w:tblGrid>
      <w:tr w:rsidR="00284EEA" w:rsidRPr="00284EEA" w14:paraId="650BCB36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D720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B3BC50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6F0201E4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B0F8722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Vencimiento</w:t>
            </w:r>
          </w:p>
        </w:tc>
        <w:tc>
          <w:tcPr>
            <w:tcW w:w="0" w:type="auto"/>
            <w:vAlign w:val="center"/>
            <w:hideMark/>
          </w:tcPr>
          <w:p w14:paraId="5DBFEE34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% Avance</w:t>
            </w:r>
          </w:p>
        </w:tc>
        <w:tc>
          <w:tcPr>
            <w:tcW w:w="0" w:type="auto"/>
            <w:vAlign w:val="center"/>
            <w:hideMark/>
          </w:tcPr>
          <w:p w14:paraId="27222C57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Estado</w:t>
            </w:r>
          </w:p>
        </w:tc>
      </w:tr>
      <w:tr w:rsidR="00284EEA" w:rsidRPr="00284EEA" w14:paraId="1E554E86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CD0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MEJ-001</w:t>
            </w:r>
          </w:p>
        </w:tc>
        <w:tc>
          <w:tcPr>
            <w:tcW w:w="0" w:type="auto"/>
            <w:vAlign w:val="center"/>
            <w:hideMark/>
          </w:tcPr>
          <w:p w14:paraId="11E878E8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E73121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F89732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712F8C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DDFD0A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Emoji" w:hAnsi="Segoe UI Emoji" w:cs="Segoe UI Emoji"/>
                <w:lang w:val="es-CO"/>
              </w:rPr>
              <w:t>🟢</w:t>
            </w:r>
          </w:p>
        </w:tc>
      </w:tr>
      <w:tr w:rsidR="00284EEA" w:rsidRPr="00284EEA" w14:paraId="3F03F93A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1DB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MEJ-002</w:t>
            </w:r>
          </w:p>
        </w:tc>
        <w:tc>
          <w:tcPr>
            <w:tcW w:w="0" w:type="auto"/>
            <w:vAlign w:val="center"/>
            <w:hideMark/>
          </w:tcPr>
          <w:p w14:paraId="512A76F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52346E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565312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61BF92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A31AE9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Emoji" w:hAnsi="Segoe UI Emoji" w:cs="Segoe UI Emoji"/>
                <w:lang w:val="es-CO"/>
              </w:rPr>
              <w:t>🟡</w:t>
            </w:r>
          </w:p>
        </w:tc>
      </w:tr>
      <w:tr w:rsidR="00284EEA" w:rsidRPr="00284EEA" w14:paraId="570A77A5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F12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MEJ-003</w:t>
            </w:r>
          </w:p>
        </w:tc>
        <w:tc>
          <w:tcPr>
            <w:tcW w:w="0" w:type="auto"/>
            <w:vAlign w:val="center"/>
            <w:hideMark/>
          </w:tcPr>
          <w:p w14:paraId="523C18C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690035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DDD8B3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7323F3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DB07F2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Emoji" w:hAnsi="Segoe UI Emoji" w:cs="Segoe UI Emoji"/>
                <w:lang w:val="es-CO"/>
              </w:rPr>
              <w:t>🔴</w:t>
            </w:r>
          </w:p>
        </w:tc>
      </w:tr>
      <w:tr w:rsidR="00284EEA" w:rsidRPr="00284EEA" w14:paraId="52439E62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E08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MEJ-004</w:t>
            </w:r>
          </w:p>
        </w:tc>
        <w:tc>
          <w:tcPr>
            <w:tcW w:w="0" w:type="auto"/>
            <w:vAlign w:val="center"/>
            <w:hideMark/>
          </w:tcPr>
          <w:p w14:paraId="685EE1A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0497F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A47C59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E72FA6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FE34F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rFonts w:ascii="Segoe UI Emoji" w:hAnsi="Segoe UI Emoji" w:cs="Segoe UI Emoji"/>
                <w:lang w:val="es-CO"/>
              </w:rPr>
              <w:t>🟢</w:t>
            </w:r>
          </w:p>
        </w:tc>
      </w:tr>
    </w:tbl>
    <w:p w14:paraId="071FF297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Semáforo</w:t>
      </w:r>
    </w:p>
    <w:p w14:paraId="6FAA4E4A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Emoji" w:hAnsi="Segoe UI Emoji" w:cs="Segoe UI Emoji"/>
          <w:lang w:val="es-CO"/>
        </w:rPr>
        <w:t>🟢</w:t>
      </w:r>
      <w:r w:rsidRPr="00284EEA">
        <w:rPr>
          <w:lang w:val="es-CO"/>
        </w:rPr>
        <w:t xml:space="preserve"> </w:t>
      </w:r>
      <w:r w:rsidRPr="00284EEA">
        <w:rPr>
          <w:b/>
          <w:bCs/>
          <w:lang w:val="es-CO"/>
        </w:rPr>
        <w:t>Verde:</w:t>
      </w:r>
      <w:r w:rsidRPr="00284EEA">
        <w:rPr>
          <w:lang w:val="es-CO"/>
        </w:rPr>
        <w:t xml:space="preserve"> ejecutada / dentro del plazo.</w:t>
      </w:r>
    </w:p>
    <w:p w14:paraId="738A5900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Emoji" w:hAnsi="Segoe UI Emoji" w:cs="Segoe UI Emoji"/>
          <w:lang w:val="es-CO"/>
        </w:rPr>
        <w:t>🟡</w:t>
      </w:r>
      <w:r w:rsidRPr="00284EEA">
        <w:rPr>
          <w:lang w:val="es-CO"/>
        </w:rPr>
        <w:t xml:space="preserve"> </w:t>
      </w:r>
      <w:r w:rsidRPr="00284EEA">
        <w:rPr>
          <w:b/>
          <w:bCs/>
          <w:lang w:val="es-CO"/>
        </w:rPr>
        <w:t>Amarillo:</w:t>
      </w:r>
      <w:r w:rsidRPr="00284EEA">
        <w:rPr>
          <w:lang w:val="es-CO"/>
        </w:rPr>
        <w:t xml:space="preserve"> en ejecución o próxima a vencerse.</w:t>
      </w:r>
    </w:p>
    <w:p w14:paraId="1D855967" w14:textId="77777777" w:rsidR="00284EEA" w:rsidRPr="00284EEA" w:rsidRDefault="00284EEA" w:rsidP="00284EEA">
      <w:pPr>
        <w:rPr>
          <w:lang w:val="es-CO"/>
        </w:rPr>
      </w:pPr>
      <w:r w:rsidRPr="00284EEA">
        <w:rPr>
          <w:rFonts w:ascii="Segoe UI Emoji" w:hAnsi="Segoe UI Emoji" w:cs="Segoe UI Emoji"/>
          <w:lang w:val="es-CO"/>
        </w:rPr>
        <w:t>🔴</w:t>
      </w:r>
      <w:r w:rsidRPr="00284EEA">
        <w:rPr>
          <w:lang w:val="es-CO"/>
        </w:rPr>
        <w:t xml:space="preserve"> </w:t>
      </w:r>
      <w:r w:rsidRPr="00284EEA">
        <w:rPr>
          <w:b/>
          <w:bCs/>
          <w:lang w:val="es-CO"/>
        </w:rPr>
        <w:t>Rojo:</w:t>
      </w:r>
      <w:r w:rsidRPr="00284EEA">
        <w:rPr>
          <w:lang w:val="es-CO"/>
        </w:rPr>
        <w:t xml:space="preserve"> vencida o sin avance.</w:t>
      </w:r>
    </w:p>
    <w:p w14:paraId="1FC37666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BB48DE3">
          <v:rect id="_x0000_i2024" style="width:0;height:1.5pt" o:hralign="center" o:hrstd="t" o:hr="t" fillcolor="#a0a0a0" stroked="f"/>
        </w:pict>
      </w:r>
    </w:p>
    <w:p w14:paraId="28A1E074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19. INDICADORES DEL PLAN DE MEJORAMIENTO</w:t>
      </w:r>
    </w:p>
    <w:p w14:paraId="652C7ADC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19.1 Cumplimiento</w:t>
      </w:r>
    </w:p>
    <w:p w14:paraId="76723704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Acciones ejecutadas / Acciones programadas × 100</w:t>
      </w:r>
    </w:p>
    <w:p w14:paraId="16B58047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Meta:</w:t>
      </w:r>
      <w:r w:rsidRPr="00284EEA">
        <w:rPr>
          <w:lang w:val="es-CO"/>
        </w:rPr>
        <w:t xml:space="preserve"> ≥90 %</w:t>
      </w:r>
    </w:p>
    <w:p w14:paraId="4C06E5F4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68B42949">
          <v:rect id="_x0000_i2025" style="width:0;height:1.5pt" o:hralign="center" o:hrstd="t" o:hr="t" fillcolor="#a0a0a0" stroked="f"/>
        </w:pict>
      </w:r>
    </w:p>
    <w:p w14:paraId="3FB0AA64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19.2 Cierre de hallazgos</w:t>
      </w:r>
    </w:p>
    <w:p w14:paraId="7785959E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lastRenderedPageBreak/>
        <w:t>Hallazgos cerrados / Hallazgos identificados × 100</w:t>
      </w:r>
    </w:p>
    <w:p w14:paraId="5AC9BFB0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Meta:</w:t>
      </w:r>
      <w:r w:rsidRPr="00284EEA">
        <w:rPr>
          <w:lang w:val="es-CO"/>
        </w:rPr>
        <w:t xml:space="preserve"> ≥90 %</w:t>
      </w:r>
    </w:p>
    <w:p w14:paraId="08CBB55B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62A0BDF8">
          <v:rect id="_x0000_i2026" style="width:0;height:1.5pt" o:hralign="center" o:hrstd="t" o:hr="t" fillcolor="#a0a0a0" stroked="f"/>
        </w:pict>
      </w:r>
    </w:p>
    <w:p w14:paraId="09F9258D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19.3 Eficacia</w:t>
      </w:r>
    </w:p>
    <w:p w14:paraId="36223C42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Acciones eficaces / Acciones cerradas × 100</w:t>
      </w:r>
    </w:p>
    <w:p w14:paraId="5A6E85FE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Meta:</w:t>
      </w:r>
      <w:r w:rsidRPr="00284EEA">
        <w:rPr>
          <w:lang w:val="es-CO"/>
        </w:rPr>
        <w:t xml:space="preserve"> ≥90 %</w:t>
      </w:r>
    </w:p>
    <w:p w14:paraId="5D174F3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BA4B4E0">
          <v:rect id="_x0000_i2027" style="width:0;height:1.5pt" o:hralign="center" o:hrstd="t" o:hr="t" fillcolor="#a0a0a0" stroked="f"/>
        </w:pict>
      </w:r>
    </w:p>
    <w:p w14:paraId="6245F68C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19.4 Reincidencia</w:t>
      </w:r>
    </w:p>
    <w:p w14:paraId="31103A58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Hallazgos reincidentes / Hallazgos totales × 100</w:t>
      </w:r>
    </w:p>
    <w:p w14:paraId="569B0182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Meta:</w:t>
      </w:r>
      <w:r w:rsidRPr="00284EEA">
        <w:rPr>
          <w:lang w:val="es-CO"/>
        </w:rPr>
        <w:t xml:space="preserve"> tendencia decreciente.</w:t>
      </w:r>
    </w:p>
    <w:p w14:paraId="1395B344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8BBD0CB">
          <v:rect id="_x0000_i2028" style="width:0;height:1.5pt" o:hralign="center" o:hrstd="t" o:hr="t" fillcolor="#a0a0a0" stroked="f"/>
        </w:pict>
      </w:r>
    </w:p>
    <w:p w14:paraId="710B05C7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20. MATRIZ DE PRIORIDADES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226"/>
        <w:gridCol w:w="1305"/>
        <w:gridCol w:w="528"/>
        <w:gridCol w:w="920"/>
      </w:tblGrid>
      <w:tr w:rsidR="00284EEA" w:rsidRPr="00284EEA" w14:paraId="2046ADF1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98779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6FFF0140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24DFDB5A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Consecuencia</w:t>
            </w:r>
          </w:p>
        </w:tc>
        <w:tc>
          <w:tcPr>
            <w:tcW w:w="0" w:type="auto"/>
            <w:vAlign w:val="center"/>
            <w:hideMark/>
          </w:tcPr>
          <w:p w14:paraId="3AEEE32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98C8E94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Prioridad</w:t>
            </w:r>
          </w:p>
        </w:tc>
      </w:tr>
      <w:tr w:rsidR="00284EEA" w:rsidRPr="00284EEA" w14:paraId="305F40F6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B8DD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53FC69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AB31DB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4880DE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89827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</w:tr>
      <w:tr w:rsidR="00284EEA" w:rsidRPr="00284EEA" w14:paraId="66E4E02E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F18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97D07C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C9F56C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7D1A83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12F83E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Media</w:t>
            </w:r>
          </w:p>
        </w:tc>
      </w:tr>
      <w:tr w:rsidR="00284EEA" w:rsidRPr="00284EEA" w14:paraId="126E08E7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30A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54D799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83EBC1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9C3CD6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7AC921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Baja</w:t>
            </w:r>
          </w:p>
        </w:tc>
      </w:tr>
    </w:tbl>
    <w:p w14:paraId="22583965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 xml:space="preserve">La priorización debe guardar coherencia con la valoración realizada en la </w:t>
      </w:r>
      <w:r w:rsidRPr="00284EEA">
        <w:rPr>
          <w:b/>
          <w:bCs/>
          <w:lang w:val="es-CO"/>
        </w:rPr>
        <w:t>Matriz de Peligros GTC-45</w:t>
      </w:r>
      <w:r w:rsidRPr="00284EEA">
        <w:rPr>
          <w:lang w:val="es-CO"/>
        </w:rPr>
        <w:t xml:space="preserve"> y con los requisitos legales aplicables.</w:t>
      </w:r>
    </w:p>
    <w:p w14:paraId="2D9EA95D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28459FF0">
          <v:rect id="_x0000_i2029" style="width:0;height:1.5pt" o:hralign="center" o:hrstd="t" o:hr="t" fillcolor="#a0a0a0" stroked="f"/>
        </w:pict>
      </w:r>
    </w:p>
    <w:p w14:paraId="3AD42E2D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21. EJEMPLO APLICADO AL CONSULTORIO DE PSICOLOGÍA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702"/>
        <w:gridCol w:w="2201"/>
        <w:gridCol w:w="1335"/>
        <w:gridCol w:w="609"/>
        <w:gridCol w:w="959"/>
      </w:tblGrid>
      <w:tr w:rsidR="00284EEA" w:rsidRPr="00284EEA" w14:paraId="7B36BF94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C4292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Hallazgo</w:t>
            </w:r>
          </w:p>
        </w:tc>
        <w:tc>
          <w:tcPr>
            <w:tcW w:w="0" w:type="auto"/>
            <w:vAlign w:val="center"/>
            <w:hideMark/>
          </w:tcPr>
          <w:p w14:paraId="0092CD29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Causa</w:t>
            </w:r>
          </w:p>
        </w:tc>
        <w:tc>
          <w:tcPr>
            <w:tcW w:w="0" w:type="auto"/>
            <w:vAlign w:val="center"/>
            <w:hideMark/>
          </w:tcPr>
          <w:p w14:paraId="1AD54396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28E92FC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2A98316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Plazo</w:t>
            </w:r>
          </w:p>
        </w:tc>
        <w:tc>
          <w:tcPr>
            <w:tcW w:w="0" w:type="auto"/>
            <w:vAlign w:val="center"/>
            <w:hideMark/>
          </w:tcPr>
          <w:p w14:paraId="2C16A14D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Indicador</w:t>
            </w:r>
          </w:p>
        </w:tc>
      </w:tr>
      <w:tr w:rsidR="00284EEA" w:rsidRPr="00284EEA" w14:paraId="4665D6AC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869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Extintor sin inspección vigente</w:t>
            </w:r>
          </w:p>
        </w:tc>
        <w:tc>
          <w:tcPr>
            <w:tcW w:w="0" w:type="auto"/>
            <w:vAlign w:val="center"/>
            <w:hideMark/>
          </w:tcPr>
          <w:p w14:paraId="58182DC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Falta de seguimiento</w:t>
            </w:r>
          </w:p>
        </w:tc>
        <w:tc>
          <w:tcPr>
            <w:tcW w:w="0" w:type="auto"/>
            <w:vAlign w:val="center"/>
            <w:hideMark/>
          </w:tcPr>
          <w:p w14:paraId="32A17D9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Realizar inspección y establecer control mensual</w:t>
            </w:r>
          </w:p>
        </w:tc>
        <w:tc>
          <w:tcPr>
            <w:tcW w:w="0" w:type="auto"/>
            <w:vAlign w:val="center"/>
            <w:hideMark/>
          </w:tcPr>
          <w:p w14:paraId="785CEB1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1FB2CEC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15 días</w:t>
            </w:r>
          </w:p>
        </w:tc>
        <w:tc>
          <w:tcPr>
            <w:tcW w:w="0" w:type="auto"/>
            <w:vAlign w:val="center"/>
            <w:hideMark/>
          </w:tcPr>
          <w:p w14:paraId="29B2AB6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3989A33B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58E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lastRenderedPageBreak/>
              <w:t>No existe registro de inducción SST</w:t>
            </w:r>
          </w:p>
        </w:tc>
        <w:tc>
          <w:tcPr>
            <w:tcW w:w="0" w:type="auto"/>
            <w:vAlign w:val="center"/>
            <w:hideMark/>
          </w:tcPr>
          <w:p w14:paraId="5205712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Falta de formato</w:t>
            </w:r>
          </w:p>
        </w:tc>
        <w:tc>
          <w:tcPr>
            <w:tcW w:w="0" w:type="auto"/>
            <w:vAlign w:val="center"/>
            <w:hideMark/>
          </w:tcPr>
          <w:p w14:paraId="35D21AE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Crear formato y capacitar al personal</w:t>
            </w:r>
          </w:p>
        </w:tc>
        <w:tc>
          <w:tcPr>
            <w:tcW w:w="0" w:type="auto"/>
            <w:vAlign w:val="center"/>
            <w:hideMark/>
          </w:tcPr>
          <w:p w14:paraId="585F5C9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5D7122E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30 días</w:t>
            </w:r>
          </w:p>
        </w:tc>
        <w:tc>
          <w:tcPr>
            <w:tcW w:w="0" w:type="auto"/>
            <w:vAlign w:val="center"/>
            <w:hideMark/>
          </w:tcPr>
          <w:p w14:paraId="58546A9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73CC4FA7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E4C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Riesgo psicosocial sin seguimiento</w:t>
            </w:r>
          </w:p>
        </w:tc>
        <w:tc>
          <w:tcPr>
            <w:tcW w:w="0" w:type="auto"/>
            <w:vAlign w:val="center"/>
            <w:hideMark/>
          </w:tcPr>
          <w:p w14:paraId="111F7D2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Programa incompleto</w:t>
            </w:r>
          </w:p>
        </w:tc>
        <w:tc>
          <w:tcPr>
            <w:tcW w:w="0" w:type="auto"/>
            <w:vAlign w:val="center"/>
            <w:hideMark/>
          </w:tcPr>
          <w:p w14:paraId="0012290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Ejecutar actividades programadas</w:t>
            </w:r>
          </w:p>
        </w:tc>
        <w:tc>
          <w:tcPr>
            <w:tcW w:w="0" w:type="auto"/>
            <w:vAlign w:val="center"/>
            <w:hideMark/>
          </w:tcPr>
          <w:p w14:paraId="53BD9B4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SG-SST</w:t>
            </w:r>
          </w:p>
        </w:tc>
        <w:tc>
          <w:tcPr>
            <w:tcW w:w="0" w:type="auto"/>
            <w:vAlign w:val="center"/>
            <w:hideMark/>
          </w:tcPr>
          <w:p w14:paraId="2BFBF96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60 días</w:t>
            </w:r>
          </w:p>
        </w:tc>
        <w:tc>
          <w:tcPr>
            <w:tcW w:w="0" w:type="auto"/>
            <w:vAlign w:val="center"/>
            <w:hideMark/>
          </w:tcPr>
          <w:p w14:paraId="7C9B7B0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15B1F33F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A0D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Puesto de trabajo con postura inadecuada</w:t>
            </w:r>
          </w:p>
        </w:tc>
        <w:tc>
          <w:tcPr>
            <w:tcW w:w="0" w:type="auto"/>
            <w:vAlign w:val="center"/>
            <w:hideMark/>
          </w:tcPr>
          <w:p w14:paraId="4BDF5CF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Falta de evaluación ergonómica</w:t>
            </w:r>
          </w:p>
        </w:tc>
        <w:tc>
          <w:tcPr>
            <w:tcW w:w="0" w:type="auto"/>
            <w:vAlign w:val="center"/>
            <w:hideMark/>
          </w:tcPr>
          <w:p w14:paraId="52FDD85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Realizar inspección y ajustar puesto</w:t>
            </w:r>
          </w:p>
        </w:tc>
        <w:tc>
          <w:tcPr>
            <w:tcW w:w="0" w:type="auto"/>
            <w:vAlign w:val="center"/>
            <w:hideMark/>
          </w:tcPr>
          <w:p w14:paraId="6F61E8C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1A2B422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30 días</w:t>
            </w:r>
          </w:p>
        </w:tc>
        <w:tc>
          <w:tcPr>
            <w:tcW w:w="0" w:type="auto"/>
            <w:vAlign w:val="center"/>
            <w:hideMark/>
          </w:tcPr>
          <w:p w14:paraId="0896A12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0EA517E3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7EB1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Documentos SST sin control de versiones</w:t>
            </w:r>
          </w:p>
        </w:tc>
        <w:tc>
          <w:tcPr>
            <w:tcW w:w="0" w:type="auto"/>
            <w:vAlign w:val="center"/>
            <w:hideMark/>
          </w:tcPr>
          <w:p w14:paraId="74823F1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Falta de gestión documental</w:t>
            </w:r>
          </w:p>
        </w:tc>
        <w:tc>
          <w:tcPr>
            <w:tcW w:w="0" w:type="auto"/>
            <w:vAlign w:val="center"/>
            <w:hideMark/>
          </w:tcPr>
          <w:p w14:paraId="43BB39A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Implementar matriz documental</w:t>
            </w:r>
          </w:p>
        </w:tc>
        <w:tc>
          <w:tcPr>
            <w:tcW w:w="0" w:type="auto"/>
            <w:vAlign w:val="center"/>
            <w:hideMark/>
          </w:tcPr>
          <w:p w14:paraId="00A0D0C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34774DB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30 días</w:t>
            </w:r>
          </w:p>
        </w:tc>
        <w:tc>
          <w:tcPr>
            <w:tcW w:w="0" w:type="auto"/>
            <w:vAlign w:val="center"/>
            <w:hideMark/>
          </w:tcPr>
          <w:p w14:paraId="5FEC7DD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36820445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08A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No se ha realizado simulacro</w:t>
            </w:r>
          </w:p>
        </w:tc>
        <w:tc>
          <w:tcPr>
            <w:tcW w:w="0" w:type="auto"/>
            <w:vAlign w:val="center"/>
            <w:hideMark/>
          </w:tcPr>
          <w:p w14:paraId="7363AAF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Actividad pendiente</w:t>
            </w:r>
          </w:p>
        </w:tc>
        <w:tc>
          <w:tcPr>
            <w:tcW w:w="0" w:type="auto"/>
            <w:vAlign w:val="center"/>
            <w:hideMark/>
          </w:tcPr>
          <w:p w14:paraId="51A1AE2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Programar y ejecutar simulacro</w:t>
            </w:r>
          </w:p>
        </w:tc>
        <w:tc>
          <w:tcPr>
            <w:tcW w:w="0" w:type="auto"/>
            <w:vAlign w:val="center"/>
            <w:hideMark/>
          </w:tcPr>
          <w:p w14:paraId="42A2D67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7C0AC4A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60 días</w:t>
            </w:r>
          </w:p>
        </w:tc>
        <w:tc>
          <w:tcPr>
            <w:tcW w:w="0" w:type="auto"/>
            <w:vAlign w:val="center"/>
            <w:hideMark/>
          </w:tcPr>
          <w:p w14:paraId="4427660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</w:tbl>
    <w:p w14:paraId="34EA89DB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21589C4">
          <v:rect id="_x0000_i2030" style="width:0;height:1.5pt" o:hralign="center" o:hrstd="t" o:hr="t" fillcolor="#a0a0a0" stroked="f"/>
        </w:pict>
      </w:r>
    </w:p>
    <w:p w14:paraId="24B778A4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22. PLAN DE MEJORAMIENTO 2026</w:t>
      </w:r>
    </w:p>
    <w:p w14:paraId="2D9BFC8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Para dejarlo directamente integrado con el SG-SST que estamos desarrollando, puedes utilizar inicialmente esta matriz: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3343"/>
        <w:gridCol w:w="715"/>
        <w:gridCol w:w="925"/>
        <w:gridCol w:w="1653"/>
        <w:gridCol w:w="1187"/>
        <w:gridCol w:w="610"/>
      </w:tblGrid>
      <w:tr w:rsidR="00284EEA" w:rsidRPr="00284EEA" w14:paraId="34070CAB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29AEF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14:paraId="346E93E6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Actividad de mejora</w:t>
            </w:r>
          </w:p>
        </w:tc>
        <w:tc>
          <w:tcPr>
            <w:tcW w:w="0" w:type="auto"/>
            <w:vAlign w:val="center"/>
            <w:hideMark/>
          </w:tcPr>
          <w:p w14:paraId="112CA690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78FEAB24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CF87332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42682D64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Fecha límite</w:t>
            </w:r>
          </w:p>
        </w:tc>
        <w:tc>
          <w:tcPr>
            <w:tcW w:w="0" w:type="auto"/>
            <w:vAlign w:val="center"/>
            <w:hideMark/>
          </w:tcPr>
          <w:p w14:paraId="31A22235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Meta</w:t>
            </w:r>
          </w:p>
        </w:tc>
      </w:tr>
      <w:tr w:rsidR="00284EEA" w:rsidRPr="00284EEA" w14:paraId="66737084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C58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108C5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Actualizar Matriz Legal</w:t>
            </w:r>
          </w:p>
        </w:tc>
        <w:tc>
          <w:tcPr>
            <w:tcW w:w="0" w:type="auto"/>
            <w:vAlign w:val="center"/>
            <w:hideMark/>
          </w:tcPr>
          <w:p w14:paraId="6EE592F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843FCF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34DB8C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37B7552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4BB53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3A1E0CD3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75F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AB0BF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Actualizar Matriz GTC-45</w:t>
            </w:r>
          </w:p>
        </w:tc>
        <w:tc>
          <w:tcPr>
            <w:tcW w:w="0" w:type="auto"/>
            <w:vAlign w:val="center"/>
            <w:hideMark/>
          </w:tcPr>
          <w:p w14:paraId="75F66D8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MP</w:t>
            </w:r>
          </w:p>
        </w:tc>
        <w:tc>
          <w:tcPr>
            <w:tcW w:w="0" w:type="auto"/>
            <w:vAlign w:val="center"/>
            <w:hideMark/>
          </w:tcPr>
          <w:p w14:paraId="09D49E6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CCC838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0CDF4DF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DBE570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542E188F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CD9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82435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Ejecutar Plan Anual SST</w:t>
            </w:r>
          </w:p>
        </w:tc>
        <w:tc>
          <w:tcPr>
            <w:tcW w:w="0" w:type="auto"/>
            <w:vAlign w:val="center"/>
            <w:hideMark/>
          </w:tcPr>
          <w:p w14:paraId="3B5E5BD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2DF6FF6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7B1159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5F972A4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Dic. 2026</w:t>
            </w:r>
          </w:p>
        </w:tc>
        <w:tc>
          <w:tcPr>
            <w:tcW w:w="0" w:type="auto"/>
            <w:vAlign w:val="center"/>
            <w:hideMark/>
          </w:tcPr>
          <w:p w14:paraId="453D1A7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762EAEF8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F60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9C0AD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Ejecutar programa de capacitación</w:t>
            </w:r>
          </w:p>
        </w:tc>
        <w:tc>
          <w:tcPr>
            <w:tcW w:w="0" w:type="auto"/>
            <w:vAlign w:val="center"/>
            <w:hideMark/>
          </w:tcPr>
          <w:p w14:paraId="6459BEB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61F5502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B120AA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1E2F212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Dic. 2026</w:t>
            </w:r>
          </w:p>
        </w:tc>
        <w:tc>
          <w:tcPr>
            <w:tcW w:w="0" w:type="auto"/>
            <w:vAlign w:val="center"/>
            <w:hideMark/>
          </w:tcPr>
          <w:p w14:paraId="11188EE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43AD10BF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60B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1BB549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Implementar Medicina Preventiva</w:t>
            </w:r>
          </w:p>
        </w:tc>
        <w:tc>
          <w:tcPr>
            <w:tcW w:w="0" w:type="auto"/>
            <w:vAlign w:val="center"/>
            <w:hideMark/>
          </w:tcPr>
          <w:p w14:paraId="0AA89FD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MPV</w:t>
            </w:r>
          </w:p>
        </w:tc>
        <w:tc>
          <w:tcPr>
            <w:tcW w:w="0" w:type="auto"/>
            <w:vAlign w:val="center"/>
            <w:hideMark/>
          </w:tcPr>
          <w:p w14:paraId="0208A81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1245E0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0B38C0B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45111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737AD9A2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391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64038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Ejecutar Programa Psicosocial</w:t>
            </w:r>
          </w:p>
        </w:tc>
        <w:tc>
          <w:tcPr>
            <w:tcW w:w="0" w:type="auto"/>
            <w:vAlign w:val="center"/>
            <w:hideMark/>
          </w:tcPr>
          <w:p w14:paraId="75E8EEE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PS</w:t>
            </w:r>
          </w:p>
        </w:tc>
        <w:tc>
          <w:tcPr>
            <w:tcW w:w="0" w:type="auto"/>
            <w:vAlign w:val="center"/>
            <w:hideMark/>
          </w:tcPr>
          <w:p w14:paraId="04229E4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F1F4C8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2EC7DA78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414F7F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25081419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208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5798F1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Realizar inspecciones programadas</w:t>
            </w:r>
          </w:p>
        </w:tc>
        <w:tc>
          <w:tcPr>
            <w:tcW w:w="0" w:type="auto"/>
            <w:vAlign w:val="center"/>
            <w:hideMark/>
          </w:tcPr>
          <w:p w14:paraId="63729B2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INS</w:t>
            </w:r>
          </w:p>
        </w:tc>
        <w:tc>
          <w:tcPr>
            <w:tcW w:w="0" w:type="auto"/>
            <w:vAlign w:val="center"/>
            <w:hideMark/>
          </w:tcPr>
          <w:p w14:paraId="3EB7EDE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12FA27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0B78BBB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1C671C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≥90 %</w:t>
            </w:r>
          </w:p>
        </w:tc>
      </w:tr>
      <w:tr w:rsidR="00284EEA" w:rsidRPr="00284EEA" w14:paraId="42C2F194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7C20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DB29D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Ejecutar simulacro</w:t>
            </w:r>
          </w:p>
        </w:tc>
        <w:tc>
          <w:tcPr>
            <w:tcW w:w="0" w:type="auto"/>
            <w:vAlign w:val="center"/>
            <w:hideMark/>
          </w:tcPr>
          <w:p w14:paraId="6AE0BF6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4B1C736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8499F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0313D7F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B504DB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2C3E874B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81C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D125071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Implementar seguimiento de accidentes/incidentes</w:t>
            </w:r>
          </w:p>
        </w:tc>
        <w:tc>
          <w:tcPr>
            <w:tcW w:w="0" w:type="auto"/>
            <w:vAlign w:val="center"/>
            <w:hideMark/>
          </w:tcPr>
          <w:p w14:paraId="52A4D70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18D997B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E9ED49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5E4FC2F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14:paraId="34F814B1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530330CA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1C8A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528C13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Medir indicadores SG-SST</w:t>
            </w:r>
          </w:p>
        </w:tc>
        <w:tc>
          <w:tcPr>
            <w:tcW w:w="0" w:type="auto"/>
            <w:vAlign w:val="center"/>
            <w:hideMark/>
          </w:tcPr>
          <w:p w14:paraId="2789F23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721EE70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691BB5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3FCD545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432A90D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6AE4B23E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A76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BEAC59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Realizar auditoría interna</w:t>
            </w:r>
          </w:p>
        </w:tc>
        <w:tc>
          <w:tcPr>
            <w:tcW w:w="0" w:type="auto"/>
            <w:vAlign w:val="center"/>
            <w:hideMark/>
          </w:tcPr>
          <w:p w14:paraId="38ABB05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AUD</w:t>
            </w:r>
          </w:p>
        </w:tc>
        <w:tc>
          <w:tcPr>
            <w:tcW w:w="0" w:type="auto"/>
            <w:vAlign w:val="center"/>
            <w:hideMark/>
          </w:tcPr>
          <w:p w14:paraId="2D97C135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1DBE76B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5C49D38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745C6B4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  <w:tr w:rsidR="00284EEA" w:rsidRPr="00284EEA" w14:paraId="6B0B0B45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DFF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11B193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Realizar revisión por la dirección</w:t>
            </w:r>
          </w:p>
        </w:tc>
        <w:tc>
          <w:tcPr>
            <w:tcW w:w="0" w:type="auto"/>
            <w:vAlign w:val="center"/>
            <w:hideMark/>
          </w:tcPr>
          <w:p w14:paraId="17A330F1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RD</w:t>
            </w:r>
          </w:p>
        </w:tc>
        <w:tc>
          <w:tcPr>
            <w:tcW w:w="0" w:type="auto"/>
            <w:vAlign w:val="center"/>
            <w:hideMark/>
          </w:tcPr>
          <w:p w14:paraId="6A995ED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8D887B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Representante Legal</w:t>
            </w:r>
          </w:p>
        </w:tc>
        <w:tc>
          <w:tcPr>
            <w:tcW w:w="0" w:type="auto"/>
            <w:vAlign w:val="center"/>
            <w:hideMark/>
          </w:tcPr>
          <w:p w14:paraId="45DC66D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362A970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100 %</w:t>
            </w:r>
          </w:p>
        </w:tc>
      </w:tr>
    </w:tbl>
    <w:p w14:paraId="21BC514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5F52D3EE">
          <v:rect id="_x0000_i2031" style="width:0;height:1.5pt" o:hralign="center" o:hrstd="t" o:hr="t" fillcolor="#a0a0a0" stroked="f"/>
        </w:pict>
      </w:r>
    </w:p>
    <w:p w14:paraId="5085CF67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23. SEGUIMIENTO MENSUAL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939"/>
        <w:gridCol w:w="1904"/>
        <w:gridCol w:w="1710"/>
        <w:gridCol w:w="1582"/>
      </w:tblGrid>
      <w:tr w:rsidR="00284EEA" w:rsidRPr="00284EEA" w14:paraId="47684A38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28360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Mes</w:t>
            </w:r>
          </w:p>
        </w:tc>
        <w:tc>
          <w:tcPr>
            <w:tcW w:w="0" w:type="auto"/>
            <w:vAlign w:val="center"/>
            <w:hideMark/>
          </w:tcPr>
          <w:p w14:paraId="1C26D55D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Acciones pendientes</w:t>
            </w:r>
          </w:p>
        </w:tc>
        <w:tc>
          <w:tcPr>
            <w:tcW w:w="0" w:type="auto"/>
            <w:vAlign w:val="center"/>
            <w:hideMark/>
          </w:tcPr>
          <w:p w14:paraId="18D4224F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Acciones ejecutadas</w:t>
            </w:r>
          </w:p>
        </w:tc>
        <w:tc>
          <w:tcPr>
            <w:tcW w:w="0" w:type="auto"/>
            <w:vAlign w:val="center"/>
            <w:hideMark/>
          </w:tcPr>
          <w:p w14:paraId="1D34FC28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Acciones vencidas</w:t>
            </w:r>
          </w:p>
        </w:tc>
        <w:tc>
          <w:tcPr>
            <w:tcW w:w="0" w:type="auto"/>
            <w:vAlign w:val="center"/>
            <w:hideMark/>
          </w:tcPr>
          <w:p w14:paraId="14BA3AA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% Cumplimiento</w:t>
            </w:r>
          </w:p>
        </w:tc>
      </w:tr>
      <w:tr w:rsidR="00284EEA" w:rsidRPr="00284EEA" w14:paraId="27987C08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195E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Enero</w:t>
            </w:r>
          </w:p>
        </w:tc>
        <w:tc>
          <w:tcPr>
            <w:tcW w:w="0" w:type="auto"/>
            <w:vAlign w:val="center"/>
            <w:hideMark/>
          </w:tcPr>
          <w:p w14:paraId="5D7DE88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4DE0B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0B3121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C8EF7E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750F6ABC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0EC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Febrero</w:t>
            </w:r>
          </w:p>
        </w:tc>
        <w:tc>
          <w:tcPr>
            <w:tcW w:w="0" w:type="auto"/>
            <w:vAlign w:val="center"/>
            <w:hideMark/>
          </w:tcPr>
          <w:p w14:paraId="31D2DA4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10BFA6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391445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F8778F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42BB8DDB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9A91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Marzo</w:t>
            </w:r>
          </w:p>
        </w:tc>
        <w:tc>
          <w:tcPr>
            <w:tcW w:w="0" w:type="auto"/>
            <w:vAlign w:val="center"/>
            <w:hideMark/>
          </w:tcPr>
          <w:p w14:paraId="72FC98A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F78E867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789800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96C1702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076EDBA6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D437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Abril</w:t>
            </w:r>
          </w:p>
        </w:tc>
        <w:tc>
          <w:tcPr>
            <w:tcW w:w="0" w:type="auto"/>
            <w:vAlign w:val="center"/>
            <w:hideMark/>
          </w:tcPr>
          <w:p w14:paraId="4F030AA9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2BCD69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180B5C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1CB1845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4A136B90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D14D8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lastRenderedPageBreak/>
              <w:t>Mayo</w:t>
            </w:r>
          </w:p>
        </w:tc>
        <w:tc>
          <w:tcPr>
            <w:tcW w:w="0" w:type="auto"/>
            <w:vAlign w:val="center"/>
            <w:hideMark/>
          </w:tcPr>
          <w:p w14:paraId="1C457C6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0C1943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D60E3CC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590FB158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593D9D3E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510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Junio</w:t>
            </w:r>
          </w:p>
        </w:tc>
        <w:tc>
          <w:tcPr>
            <w:tcW w:w="0" w:type="auto"/>
            <w:vAlign w:val="center"/>
            <w:hideMark/>
          </w:tcPr>
          <w:p w14:paraId="67BC1C1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68F6DC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7747FE8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B5BBBBB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716D5D60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4916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Julio</w:t>
            </w:r>
          </w:p>
        </w:tc>
        <w:tc>
          <w:tcPr>
            <w:tcW w:w="0" w:type="auto"/>
            <w:vAlign w:val="center"/>
            <w:hideMark/>
          </w:tcPr>
          <w:p w14:paraId="70EEAA9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F13DF7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086FB18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FF9E906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0EEA65FC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0FA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Agosto</w:t>
            </w:r>
          </w:p>
        </w:tc>
        <w:tc>
          <w:tcPr>
            <w:tcW w:w="0" w:type="auto"/>
            <w:vAlign w:val="center"/>
            <w:hideMark/>
          </w:tcPr>
          <w:p w14:paraId="2FFA5DF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F32804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552FB25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B797E2D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3C9E2ADE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1BA9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Septiembre</w:t>
            </w:r>
          </w:p>
        </w:tc>
        <w:tc>
          <w:tcPr>
            <w:tcW w:w="0" w:type="auto"/>
            <w:vAlign w:val="center"/>
            <w:hideMark/>
          </w:tcPr>
          <w:p w14:paraId="15CCF53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2E7279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28E80243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AB95C9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6EF8B1CA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613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Octubre</w:t>
            </w:r>
          </w:p>
        </w:tc>
        <w:tc>
          <w:tcPr>
            <w:tcW w:w="0" w:type="auto"/>
            <w:vAlign w:val="center"/>
            <w:hideMark/>
          </w:tcPr>
          <w:p w14:paraId="06A22BCB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676BAEE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3EDE811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8ECC970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0C1AA0D5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985FF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Noviembre</w:t>
            </w:r>
          </w:p>
        </w:tc>
        <w:tc>
          <w:tcPr>
            <w:tcW w:w="0" w:type="auto"/>
            <w:vAlign w:val="center"/>
            <w:hideMark/>
          </w:tcPr>
          <w:p w14:paraId="2F266BF8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7008C4E2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76105C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1B5E4F73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  <w:tr w:rsidR="00284EEA" w:rsidRPr="00284EEA" w14:paraId="7A150E10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CBB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14:paraId="24CD12FD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A5E3B2A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C10B07F" w14:textId="77777777" w:rsidR="00284EEA" w:rsidRPr="00284EEA" w:rsidRDefault="00284EEA" w:rsidP="00284EEA">
            <w:pPr>
              <w:rPr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674FC3BD" w14:textId="77777777" w:rsidR="00284EEA" w:rsidRPr="00284EEA" w:rsidRDefault="00284EEA" w:rsidP="00284EEA">
            <w:pPr>
              <w:rPr>
                <w:lang w:val="es-CO"/>
              </w:rPr>
            </w:pPr>
          </w:p>
        </w:tc>
      </w:tr>
    </w:tbl>
    <w:p w14:paraId="14C964F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799465A">
          <v:rect id="_x0000_i2032" style="width:0;height:1.5pt" o:hralign="center" o:hrstd="t" o:hr="t" fillcolor="#a0a0a0" stroked="f"/>
        </w:pict>
      </w:r>
    </w:p>
    <w:p w14:paraId="0D321F09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24. INFORME DE CIERRE ANUAL</w:t>
      </w:r>
    </w:p>
    <w:p w14:paraId="56DD598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Al finalizar el año se elaborará un informe con:</w:t>
      </w:r>
    </w:p>
    <w:p w14:paraId="04C1B31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Hallazgos iniciales</w:t>
      </w:r>
    </w:p>
    <w:p w14:paraId="16015C85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E2CABF6">
          <v:rect id="_x0000_i2033" style="width:0;height:1.5pt" o:hralign="center" o:hrstd="t" o:hr="t" fillcolor="#a0a0a0" stroked="f"/>
        </w:pict>
      </w:r>
    </w:p>
    <w:p w14:paraId="4D470CE4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Acciones programadas</w:t>
      </w:r>
    </w:p>
    <w:p w14:paraId="39C677F8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32CDB7DD">
          <v:rect id="_x0000_i2034" style="width:0;height:1.5pt" o:hralign="center" o:hrstd="t" o:hr="t" fillcolor="#a0a0a0" stroked="f"/>
        </w:pict>
      </w:r>
    </w:p>
    <w:p w14:paraId="0DF54993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Acciones ejecutadas</w:t>
      </w:r>
    </w:p>
    <w:p w14:paraId="16145622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913554E">
          <v:rect id="_x0000_i2035" style="width:0;height:1.5pt" o:hralign="center" o:hrstd="t" o:hr="t" fillcolor="#a0a0a0" stroked="f"/>
        </w:pict>
      </w:r>
    </w:p>
    <w:p w14:paraId="25392601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Acciones pendientes</w:t>
      </w:r>
    </w:p>
    <w:p w14:paraId="1C73AB10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5BC57C5">
          <v:rect id="_x0000_i2036" style="width:0;height:1.5pt" o:hralign="center" o:hrstd="t" o:hr="t" fillcolor="#a0a0a0" stroked="f"/>
        </w:pict>
      </w:r>
    </w:p>
    <w:p w14:paraId="1C764F38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Acciones vencidas</w:t>
      </w:r>
    </w:p>
    <w:p w14:paraId="01C9D8FC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757FF083">
          <v:rect id="_x0000_i2037" style="width:0;height:1.5pt" o:hralign="center" o:hrstd="t" o:hr="t" fillcolor="#a0a0a0" stroked="f"/>
        </w:pict>
      </w:r>
    </w:p>
    <w:p w14:paraId="3795F385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Porcentaje de cumplimiento</w:t>
      </w:r>
    </w:p>
    <w:p w14:paraId="0EAC0319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>__________ %</w:t>
      </w:r>
    </w:p>
    <w:p w14:paraId="77FF8F06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lastRenderedPageBreak/>
        <w:t>Acciones eficaces</w:t>
      </w:r>
    </w:p>
    <w:p w14:paraId="221EDB2F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83ACA86">
          <v:rect id="_x0000_i2038" style="width:0;height:1.5pt" o:hralign="center" o:hrstd="t" o:hr="t" fillcolor="#a0a0a0" stroked="f"/>
        </w:pict>
      </w:r>
    </w:p>
    <w:p w14:paraId="14CB533F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Hallazgos reincidentes</w:t>
      </w:r>
    </w:p>
    <w:p w14:paraId="57456211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1278571E">
          <v:rect id="_x0000_i2039" style="width:0;height:1.5pt" o:hralign="center" o:hrstd="t" o:hr="t" fillcolor="#a0a0a0" stroked="f"/>
        </w:pict>
      </w:r>
    </w:p>
    <w:p w14:paraId="1BCFF946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Principales mejoras obtenidas</w:t>
      </w:r>
    </w:p>
    <w:p w14:paraId="149AB6C4" w14:textId="77777777" w:rsidR="00284EEA" w:rsidRPr="00284EEA" w:rsidRDefault="00284EEA" w:rsidP="00284EEA">
      <w:pPr>
        <w:numPr>
          <w:ilvl w:val="0"/>
          <w:numId w:val="3"/>
        </w:numPr>
        <w:rPr>
          <w:lang w:val="es-CO"/>
        </w:rPr>
      </w:pPr>
      <w:r w:rsidRPr="00284EEA">
        <w:rPr>
          <w:lang w:val="es-CO"/>
        </w:rPr>
        <w:pict w14:anchorId="2DB2C49C">
          <v:rect id="_x0000_i2040" style="width:0;height:1.5pt" o:hralign="center" o:hrstd="t" o:hr="t" fillcolor="#a0a0a0" stroked="f"/>
        </w:pict>
      </w:r>
    </w:p>
    <w:p w14:paraId="0E6249DC" w14:textId="77777777" w:rsidR="00284EEA" w:rsidRPr="00284EEA" w:rsidRDefault="00284EEA" w:rsidP="00284EEA">
      <w:pPr>
        <w:numPr>
          <w:ilvl w:val="0"/>
          <w:numId w:val="3"/>
        </w:numPr>
        <w:rPr>
          <w:lang w:val="es-CO"/>
        </w:rPr>
      </w:pPr>
      <w:r w:rsidRPr="00284EEA">
        <w:rPr>
          <w:lang w:val="es-CO"/>
        </w:rPr>
        <w:pict w14:anchorId="3E2D5CAE">
          <v:rect id="_x0000_i2041" style="width:0;height:1.5pt" o:hralign="center" o:hrstd="t" o:hr="t" fillcolor="#a0a0a0" stroked="f"/>
        </w:pict>
      </w:r>
    </w:p>
    <w:p w14:paraId="6BB8296D" w14:textId="77777777" w:rsidR="00284EEA" w:rsidRPr="00284EEA" w:rsidRDefault="00284EEA" w:rsidP="00284EEA">
      <w:pPr>
        <w:numPr>
          <w:ilvl w:val="0"/>
          <w:numId w:val="3"/>
        </w:numPr>
        <w:rPr>
          <w:lang w:val="es-CO"/>
        </w:rPr>
      </w:pPr>
      <w:r w:rsidRPr="00284EEA">
        <w:rPr>
          <w:lang w:val="es-CO"/>
        </w:rPr>
        <w:pict w14:anchorId="6D49480A">
          <v:rect id="_x0000_i2042" style="width:0;height:1.5pt" o:hralign="center" o:hrstd="t" o:hr="t" fillcolor="#a0a0a0" stroked="f"/>
        </w:pict>
      </w:r>
    </w:p>
    <w:p w14:paraId="131A36C2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Necesidades para el siguiente año</w:t>
      </w:r>
    </w:p>
    <w:p w14:paraId="6FB36333" w14:textId="77777777" w:rsidR="00284EEA" w:rsidRPr="00284EEA" w:rsidRDefault="00284EEA" w:rsidP="00284EEA">
      <w:pPr>
        <w:numPr>
          <w:ilvl w:val="0"/>
          <w:numId w:val="4"/>
        </w:numPr>
        <w:rPr>
          <w:lang w:val="es-CO"/>
        </w:rPr>
      </w:pPr>
      <w:r w:rsidRPr="00284EEA">
        <w:rPr>
          <w:lang w:val="es-CO"/>
        </w:rPr>
        <w:pict w14:anchorId="2F5D96C1">
          <v:rect id="_x0000_i2043" style="width:0;height:1.5pt" o:hralign="center" o:hrstd="t" o:hr="t" fillcolor="#a0a0a0" stroked="f"/>
        </w:pict>
      </w:r>
    </w:p>
    <w:p w14:paraId="4FF19A9B" w14:textId="77777777" w:rsidR="00284EEA" w:rsidRPr="00284EEA" w:rsidRDefault="00284EEA" w:rsidP="00284EEA">
      <w:pPr>
        <w:numPr>
          <w:ilvl w:val="0"/>
          <w:numId w:val="4"/>
        </w:numPr>
        <w:rPr>
          <w:lang w:val="es-CO"/>
        </w:rPr>
      </w:pPr>
      <w:r w:rsidRPr="00284EEA">
        <w:rPr>
          <w:lang w:val="es-CO"/>
        </w:rPr>
        <w:pict w14:anchorId="346D2BFA">
          <v:rect id="_x0000_i2044" style="width:0;height:1.5pt" o:hralign="center" o:hrstd="t" o:hr="t" fillcolor="#a0a0a0" stroked="f"/>
        </w:pict>
      </w:r>
    </w:p>
    <w:p w14:paraId="02C5088D" w14:textId="77777777" w:rsidR="00284EEA" w:rsidRPr="00284EEA" w:rsidRDefault="00284EEA" w:rsidP="00284EEA">
      <w:pPr>
        <w:numPr>
          <w:ilvl w:val="0"/>
          <w:numId w:val="4"/>
        </w:numPr>
        <w:rPr>
          <w:lang w:val="es-CO"/>
        </w:rPr>
      </w:pPr>
      <w:r w:rsidRPr="00284EEA">
        <w:rPr>
          <w:lang w:val="es-CO"/>
        </w:rPr>
        <w:pict w14:anchorId="5B3CE2B2">
          <v:rect id="_x0000_i2045" style="width:0;height:1.5pt" o:hralign="center" o:hrstd="t" o:hr="t" fillcolor="#a0a0a0" stroked="f"/>
        </w:pict>
      </w:r>
    </w:p>
    <w:p w14:paraId="5BE5AD56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49D1AE71">
          <v:rect id="_x0000_i2046" style="width:0;height:1.5pt" o:hralign="center" o:hrstd="t" o:hr="t" fillcolor="#a0a0a0" stroked="f"/>
        </w:pict>
      </w:r>
    </w:p>
    <w:p w14:paraId="1537AB37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25. CONTROL DE CAMBIOS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686"/>
        <w:gridCol w:w="3218"/>
        <w:gridCol w:w="1871"/>
      </w:tblGrid>
      <w:tr w:rsidR="00284EEA" w:rsidRPr="00284EEA" w14:paraId="5ED74C58" w14:textId="77777777" w:rsidTr="00284E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027D6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67F501D3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D53E7A0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6E9B526" w14:textId="77777777" w:rsidR="00284EEA" w:rsidRPr="00284EEA" w:rsidRDefault="00284EEA" w:rsidP="00284EEA">
            <w:pPr>
              <w:rPr>
                <w:b/>
                <w:bCs/>
                <w:lang w:val="es-CO"/>
              </w:rPr>
            </w:pPr>
            <w:r w:rsidRPr="00284EEA">
              <w:rPr>
                <w:b/>
                <w:bCs/>
                <w:lang w:val="es-CO"/>
              </w:rPr>
              <w:t>Responsable</w:t>
            </w:r>
          </w:p>
        </w:tc>
      </w:tr>
      <w:tr w:rsidR="00284EEA" w:rsidRPr="00284EEA" w14:paraId="22840A23" w14:textId="77777777" w:rsidTr="00284E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A822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6F76E3DC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b/>
                <w:bCs/>
                <w:lang w:val="es-CO"/>
              </w:rPr>
              <w:t>/</w:t>
            </w:r>
            <w:r w:rsidRPr="00284EEA">
              <w:rPr>
                <w:lang w:val="es-CO"/>
              </w:rPr>
              <w:t>/2026</w:t>
            </w:r>
          </w:p>
        </w:tc>
        <w:tc>
          <w:tcPr>
            <w:tcW w:w="0" w:type="auto"/>
            <w:vAlign w:val="center"/>
            <w:hideMark/>
          </w:tcPr>
          <w:p w14:paraId="3F106203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Creación del Plan de Mejoramiento</w:t>
            </w:r>
          </w:p>
        </w:tc>
        <w:tc>
          <w:tcPr>
            <w:tcW w:w="0" w:type="auto"/>
            <w:vAlign w:val="center"/>
            <w:hideMark/>
          </w:tcPr>
          <w:p w14:paraId="728CE6ED" w14:textId="77777777" w:rsidR="00284EEA" w:rsidRPr="00284EEA" w:rsidRDefault="00284EEA" w:rsidP="00284EEA">
            <w:pPr>
              <w:rPr>
                <w:lang w:val="es-CO"/>
              </w:rPr>
            </w:pPr>
            <w:r w:rsidRPr="00284EEA">
              <w:rPr>
                <w:lang w:val="es-CO"/>
              </w:rPr>
              <w:t>Responsable SG-SST</w:t>
            </w:r>
          </w:p>
        </w:tc>
      </w:tr>
    </w:tbl>
    <w:p w14:paraId="3E8593E4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0C1DEE7C">
          <v:rect id="_x0000_i2047" style="width:0;height:1.5pt" o:hralign="center" o:hrstd="t" o:hr="t" fillcolor="#a0a0a0" stroked="f"/>
        </w:pict>
      </w:r>
    </w:p>
    <w:p w14:paraId="25876DFE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26. FIRMAS</w:t>
      </w:r>
    </w:p>
    <w:p w14:paraId="57936CC8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ELABORÓ</w:t>
      </w:r>
    </w:p>
    <w:p w14:paraId="4DC127BF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Nombre:</w:t>
      </w:r>
      <w:r w:rsidRPr="00284EEA">
        <w:rPr>
          <w:lang w:val="es-CO"/>
        </w:rPr>
        <w:t xml:space="preserve"> ____________________________________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Cargo:</w:t>
      </w:r>
      <w:r w:rsidRPr="00284EEA">
        <w:rPr>
          <w:lang w:val="es-CO"/>
        </w:rPr>
        <w:t xml:space="preserve"> Responsable SG-SST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Licencia SST:</w:t>
      </w:r>
      <w:r w:rsidRPr="00284EEA">
        <w:rPr>
          <w:lang w:val="es-CO"/>
        </w:rPr>
        <w:t xml:space="preserve"> _______________________________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Firma:</w:t>
      </w:r>
      <w:r w:rsidRPr="00284EEA">
        <w:rPr>
          <w:lang w:val="es-CO"/>
        </w:rPr>
        <w:t xml:space="preserve"> _____________________________________</w:t>
      </w:r>
    </w:p>
    <w:p w14:paraId="061EA43B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REVISÓ</w:t>
      </w:r>
    </w:p>
    <w:p w14:paraId="608F16BE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lastRenderedPageBreak/>
        <w:t>Nombre:</w:t>
      </w:r>
      <w:r w:rsidRPr="00284EEA">
        <w:rPr>
          <w:lang w:val="es-CO"/>
        </w:rPr>
        <w:t xml:space="preserve"> ____________________________________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Cargo:</w:t>
      </w:r>
      <w:r w:rsidRPr="00284EEA">
        <w:rPr>
          <w:lang w:val="es-CO"/>
        </w:rPr>
        <w:t xml:space="preserve"> _____________________________________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Firma:</w:t>
      </w:r>
      <w:r w:rsidRPr="00284EEA">
        <w:rPr>
          <w:lang w:val="es-CO"/>
        </w:rPr>
        <w:t xml:space="preserve"> _____________________________________</w:t>
      </w:r>
    </w:p>
    <w:p w14:paraId="6C685069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APROBÓ</w:t>
      </w:r>
    </w:p>
    <w:p w14:paraId="78E1C0BB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Nombre:</w:t>
      </w:r>
      <w:r w:rsidRPr="00284EEA">
        <w:rPr>
          <w:lang w:val="es-CO"/>
        </w:rPr>
        <w:t xml:space="preserve"> ____________________________________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Cargo:</w:t>
      </w:r>
      <w:r w:rsidRPr="00284EEA">
        <w:rPr>
          <w:lang w:val="es-CO"/>
        </w:rPr>
        <w:t xml:space="preserve"> Representante Legal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Firma:</w:t>
      </w:r>
      <w:r w:rsidRPr="00284EEA">
        <w:rPr>
          <w:lang w:val="es-CO"/>
        </w:rPr>
        <w:t xml:space="preserve"> _____________________________________</w:t>
      </w:r>
    </w:p>
    <w:p w14:paraId="07ABB80E" w14:textId="77777777" w:rsidR="00284EEA" w:rsidRPr="00284EEA" w:rsidRDefault="00284EEA" w:rsidP="00284EEA">
      <w:pPr>
        <w:rPr>
          <w:lang w:val="es-CO"/>
        </w:rPr>
      </w:pPr>
      <w:r w:rsidRPr="00284EEA">
        <w:rPr>
          <w:b/>
          <w:bCs/>
          <w:lang w:val="es-CO"/>
        </w:rPr>
        <w:t>Fecha:</w:t>
      </w:r>
      <w:r w:rsidRPr="00284EEA">
        <w:rPr>
          <w:lang w:val="es-CO"/>
        </w:rPr>
        <w:t xml:space="preserve"> ____ / ____ / 2026</w:t>
      </w:r>
    </w:p>
    <w:p w14:paraId="61C096C6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pict w14:anchorId="7352BED2">
          <v:rect id="_x0000_i2048" style="width:0;height:1.5pt" o:hralign="center" o:hrstd="t" o:hr="t" fillcolor="#a0a0a0" stroked="f"/>
        </w:pict>
      </w:r>
    </w:p>
    <w:p w14:paraId="346511C8" w14:textId="77777777" w:rsidR="00284EEA" w:rsidRPr="00284EEA" w:rsidRDefault="00284EEA" w:rsidP="00284EEA">
      <w:pPr>
        <w:rPr>
          <w:b/>
          <w:bCs/>
          <w:lang w:val="es-CO"/>
        </w:rPr>
      </w:pPr>
      <w:r w:rsidRPr="00284EEA">
        <w:rPr>
          <w:b/>
          <w:bCs/>
          <w:lang w:val="es-CO"/>
        </w:rPr>
        <w:t>FLUJO DEL PLAN DE MEJORAMIENTO</w:t>
      </w:r>
    </w:p>
    <w:p w14:paraId="2467F60E" w14:textId="77777777" w:rsidR="00284EEA" w:rsidRPr="00284EEA" w:rsidRDefault="00284EEA" w:rsidP="00284EEA">
      <w:pPr>
        <w:jc w:val="center"/>
        <w:rPr>
          <w:lang w:val="es-CO"/>
        </w:rPr>
      </w:pPr>
      <w:r w:rsidRPr="00284EEA">
        <w:rPr>
          <w:b/>
          <w:bCs/>
          <w:lang w:val="es-CO"/>
        </w:rPr>
        <w:t>Hallazgo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Identificación de causa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Priorización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Acción correctiva / preventiva / mejora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proofErr w:type="gramStart"/>
      <w:r w:rsidRPr="00284EEA">
        <w:rPr>
          <w:b/>
          <w:bCs/>
          <w:lang w:val="es-CO"/>
        </w:rPr>
        <w:t>Responsable</w:t>
      </w:r>
      <w:proofErr w:type="gramEnd"/>
      <w:r w:rsidRPr="00284EEA">
        <w:rPr>
          <w:b/>
          <w:bCs/>
          <w:lang w:val="es-CO"/>
        </w:rPr>
        <w:t xml:space="preserve"> + recursos + fecha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Ejecución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Verificación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Evaluación de eficacia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Cierre</w:t>
      </w:r>
      <w:r w:rsidRPr="00284EEA">
        <w:rPr>
          <w:lang w:val="es-CO"/>
        </w:rPr>
        <w:br/>
        <w:t>↓</w:t>
      </w:r>
      <w:r w:rsidRPr="00284EEA">
        <w:rPr>
          <w:lang w:val="es-CO"/>
        </w:rPr>
        <w:br/>
      </w:r>
      <w:r w:rsidRPr="00284EEA">
        <w:rPr>
          <w:b/>
          <w:bCs/>
          <w:lang w:val="es-CO"/>
        </w:rPr>
        <w:t>Seguimiento de reincidencia</w:t>
      </w:r>
    </w:p>
    <w:p w14:paraId="43574D1B" w14:textId="77777777" w:rsidR="00284EEA" w:rsidRPr="00284EEA" w:rsidRDefault="00284EEA" w:rsidP="00284EEA">
      <w:pPr>
        <w:rPr>
          <w:lang w:val="es-CO"/>
        </w:rPr>
      </w:pPr>
      <w:r w:rsidRPr="00284EEA">
        <w:rPr>
          <w:lang w:val="es-CO"/>
        </w:rPr>
        <w:t xml:space="preserve">De esta manera, el Plan de Mejoramiento queda conectado directamente con la </w:t>
      </w:r>
      <w:r w:rsidRPr="00284EEA">
        <w:rPr>
          <w:b/>
          <w:bCs/>
          <w:lang w:val="es-CO"/>
        </w:rPr>
        <w:t>Auditoría, Indicadores, Matriz GTC-45, Evaluación Inicial, Matriz Legal y Plan Anual de Trabajo</w:t>
      </w:r>
      <w:r w:rsidRPr="00284EEA">
        <w:rPr>
          <w:lang w:val="es-CO"/>
        </w:rPr>
        <w:t xml:space="preserve">, cerrando el ciclo de </w:t>
      </w:r>
      <w:r w:rsidRPr="00284EEA">
        <w:rPr>
          <w:b/>
          <w:bCs/>
          <w:lang w:val="es-CO"/>
        </w:rPr>
        <w:t>mejora continua del SG-SST</w:t>
      </w:r>
      <w:r w:rsidRPr="00284EEA">
        <w:rPr>
          <w:lang w:val="es-CO"/>
        </w:rPr>
        <w:t>.</w:t>
      </w:r>
    </w:p>
    <w:p w14:paraId="3F7E16B5" w14:textId="77777777" w:rsidR="00B80A56" w:rsidRDefault="00B80A56"/>
    <w:sectPr w:rsidR="00B80A5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03178" w14:textId="77777777" w:rsidR="00E354CD" w:rsidRDefault="00E354CD" w:rsidP="00910315">
      <w:pPr>
        <w:spacing w:after="0" w:line="240" w:lineRule="auto"/>
      </w:pPr>
      <w:r>
        <w:separator/>
      </w:r>
    </w:p>
  </w:endnote>
  <w:endnote w:type="continuationSeparator" w:id="0">
    <w:p w14:paraId="243ED4E4" w14:textId="77777777" w:rsidR="00E354CD" w:rsidRDefault="00E354CD" w:rsidP="00910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0664D" w14:textId="77777777" w:rsidR="00E354CD" w:rsidRDefault="00E354CD" w:rsidP="00910315">
      <w:pPr>
        <w:spacing w:after="0" w:line="240" w:lineRule="auto"/>
      </w:pPr>
      <w:r>
        <w:separator/>
      </w:r>
    </w:p>
  </w:footnote>
  <w:footnote w:type="continuationSeparator" w:id="0">
    <w:p w14:paraId="1E434DA8" w14:textId="77777777" w:rsidR="00E354CD" w:rsidRDefault="00E354CD" w:rsidP="00910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910315" w:rsidRPr="001379A9" w14:paraId="79A1D390" w14:textId="77777777" w:rsidTr="00214907">
      <w:trPr>
        <w:trHeight w:val="281"/>
        <w:jc w:val="center"/>
      </w:trPr>
      <w:tc>
        <w:tcPr>
          <w:tcW w:w="2266" w:type="dxa"/>
          <w:vMerge w:val="restart"/>
        </w:tcPr>
        <w:p w14:paraId="45EEBDF7" w14:textId="77777777" w:rsidR="00910315" w:rsidRPr="00AC262B" w:rsidRDefault="00910315" w:rsidP="0091031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72FA7782" w14:textId="77777777" w:rsidR="00910315" w:rsidRPr="00A63AC7" w:rsidRDefault="00910315" w:rsidP="00910315">
          <w:pPr>
            <w:jc w:val="center"/>
            <w:rPr>
              <w:rFonts w:ascii="Arial" w:eastAsia="Calibri" w:hAnsi="Arial" w:cs="Arial"/>
            </w:rPr>
          </w:pPr>
          <w:r w:rsidRPr="009902A0">
            <w:rPr>
              <w:rFonts w:ascii="Arial" w:eastAsia="Calibri" w:hAnsi="Arial" w:cs="Arial"/>
              <w:sz w:val="28"/>
              <w:szCs w:val="28"/>
            </w:rPr>
            <w:t>CONSULTORIO DE PSICOLOGÍA</w:t>
          </w:r>
        </w:p>
      </w:tc>
      <w:tc>
        <w:tcPr>
          <w:tcW w:w="1424" w:type="dxa"/>
        </w:tcPr>
        <w:p w14:paraId="0DC79AB5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3D86DB8F" w14:textId="6DF4C529" w:rsidR="00910315" w:rsidRPr="00E51FCD" w:rsidRDefault="00B77563" w:rsidP="0091031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284EEA">
            <w:rPr>
              <w:lang w:val="es-CO"/>
            </w:rPr>
            <w:t>PLA-SST-MEJ-001</w:t>
          </w:r>
        </w:p>
      </w:tc>
    </w:tr>
    <w:tr w:rsidR="00910315" w:rsidRPr="001379A9" w14:paraId="735CF8FA" w14:textId="77777777" w:rsidTr="00214907">
      <w:trPr>
        <w:trHeight w:val="90"/>
        <w:jc w:val="center"/>
      </w:trPr>
      <w:tc>
        <w:tcPr>
          <w:tcW w:w="2266" w:type="dxa"/>
          <w:vMerge/>
        </w:tcPr>
        <w:p w14:paraId="503E3A9D" w14:textId="77777777" w:rsidR="00910315" w:rsidRPr="00AC262B" w:rsidRDefault="00910315" w:rsidP="0091031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7E5B8A40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18D3A4B3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0A622CCA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910315" w:rsidRPr="001379A9" w14:paraId="4908E4BC" w14:textId="77777777" w:rsidTr="00214907">
      <w:trPr>
        <w:trHeight w:val="95"/>
        <w:jc w:val="center"/>
      </w:trPr>
      <w:tc>
        <w:tcPr>
          <w:tcW w:w="2266" w:type="dxa"/>
          <w:vMerge/>
        </w:tcPr>
        <w:p w14:paraId="50C8867B" w14:textId="77777777" w:rsidR="00910315" w:rsidRPr="00AC262B" w:rsidRDefault="00910315" w:rsidP="0091031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7DBF9AC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0D05FEEC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3A11697E" w14:textId="77777777" w:rsidR="00910315" w:rsidRPr="00E15614" w:rsidRDefault="00910315" w:rsidP="00910315">
          <w:pPr>
            <w:tabs>
              <w:tab w:val="center" w:pos="4419"/>
              <w:tab w:val="right" w:pos="8838"/>
            </w:tabs>
          </w:pPr>
          <w:r>
            <w:t>24/06/2026</w:t>
          </w:r>
        </w:p>
      </w:tc>
    </w:tr>
    <w:tr w:rsidR="00910315" w:rsidRPr="001379A9" w14:paraId="4336D013" w14:textId="77777777" w:rsidTr="00214907">
      <w:trPr>
        <w:trHeight w:val="659"/>
        <w:jc w:val="center"/>
      </w:trPr>
      <w:tc>
        <w:tcPr>
          <w:tcW w:w="2266" w:type="dxa"/>
          <w:vMerge/>
        </w:tcPr>
        <w:p w14:paraId="753BD197" w14:textId="77777777" w:rsidR="00910315" w:rsidRPr="00AC262B" w:rsidRDefault="00910315" w:rsidP="00910315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65A081D1" w14:textId="19CD4C01" w:rsidR="00910315" w:rsidRPr="00A45ACD" w:rsidRDefault="00910315" w:rsidP="00910315">
          <w:pPr>
            <w:jc w:val="center"/>
            <w:rPr>
              <w:b/>
              <w:bCs/>
              <w:lang w:val="es-CO"/>
            </w:rPr>
          </w:pPr>
          <w:r w:rsidRPr="00284EEA">
            <w:rPr>
              <w:b/>
              <w:bCs/>
              <w:lang w:val="es-CO"/>
            </w:rPr>
            <w:t>PLAN DE MEJORAMIENTO DEL SG-SS</w:t>
          </w:r>
        </w:p>
      </w:tc>
      <w:tc>
        <w:tcPr>
          <w:tcW w:w="3530" w:type="dxa"/>
          <w:gridSpan w:val="2"/>
        </w:tcPr>
        <w:p w14:paraId="59A11F2B" w14:textId="77777777" w:rsidR="00910315" w:rsidRDefault="00910315" w:rsidP="00910315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15359236" w14:textId="77777777" w:rsidR="00910315" w:rsidRPr="00A63AC7" w:rsidRDefault="00910315" w:rsidP="00910315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1B96DDC8" w14:textId="77777777" w:rsidR="00910315" w:rsidRDefault="009103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2AF3"/>
    <w:multiLevelType w:val="multilevel"/>
    <w:tmpl w:val="C030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87B84"/>
    <w:multiLevelType w:val="multilevel"/>
    <w:tmpl w:val="B32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618B0"/>
    <w:multiLevelType w:val="multilevel"/>
    <w:tmpl w:val="A3EA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E57BC"/>
    <w:multiLevelType w:val="multilevel"/>
    <w:tmpl w:val="024C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EA"/>
    <w:rsid w:val="00284EEA"/>
    <w:rsid w:val="00910315"/>
    <w:rsid w:val="00B77563"/>
    <w:rsid w:val="00B80A56"/>
    <w:rsid w:val="00E3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92D8E"/>
  <w15:chartTrackingRefBased/>
  <w15:docId w15:val="{E85D860A-2E41-4792-9365-116F1533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103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0315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9103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315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1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7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1456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3</cp:revision>
  <dcterms:created xsi:type="dcterms:W3CDTF">2026-08-01T01:38:00Z</dcterms:created>
  <dcterms:modified xsi:type="dcterms:W3CDTF">2026-08-01T01:44:00Z</dcterms:modified>
</cp:coreProperties>
</file>