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ED1D" w14:textId="7E4A81E0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Metodología:</w:t>
      </w:r>
      <w:r w:rsidRPr="00A01C43">
        <w:rPr>
          <w:lang w:val="es-CO"/>
        </w:rPr>
        <w:t xml:space="preserve"> GTC-45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Fecha de elaboración:</w:t>
      </w:r>
      <w:r w:rsidRPr="00A01C43">
        <w:rPr>
          <w:lang w:val="es-CO"/>
        </w:rPr>
        <w:t xml:space="preserve"> ____ / ____ / 2026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Fecha de actualización:</w:t>
      </w:r>
      <w:r w:rsidRPr="00A01C43">
        <w:rPr>
          <w:lang w:val="es-CO"/>
        </w:rPr>
        <w:t xml:space="preserve"> ____ / ____ / 2026</w:t>
      </w:r>
    </w:p>
    <w:p w14:paraId="46C53F63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 xml:space="preserve">Esta matriz está estructurada para un </w:t>
      </w:r>
      <w:r w:rsidRPr="00A01C43">
        <w:rPr>
          <w:b/>
          <w:bCs/>
          <w:lang w:val="es-CO"/>
        </w:rPr>
        <w:t>consultorio de Psicología</w:t>
      </w:r>
      <w:r w:rsidRPr="00A01C43">
        <w:rPr>
          <w:lang w:val="es-CO"/>
        </w:rPr>
        <w:t xml:space="preserve"> y debe ajustarse después de realizar la inspección física de la sede, revisar los puestos de trabajo y confirmar las actividades realmente ejecutadas.</w:t>
      </w:r>
    </w:p>
    <w:p w14:paraId="181D883E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7C5A0A78">
          <v:rect id="_x0000_i1103" style="width:0;height:1.5pt" o:hralign="center" o:hrstd="t" o:hr="t" fillcolor="#a0a0a0" stroked="f"/>
        </w:pict>
      </w:r>
    </w:p>
    <w:p w14:paraId="40006CBE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1. IDENTIFICACIÓN DE LA ORGANIZACIÓN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363"/>
      </w:tblGrid>
      <w:tr w:rsidR="00A01C43" w:rsidRPr="00A01C43" w14:paraId="20B36BED" w14:textId="77777777" w:rsidTr="00A0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89408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33DD09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Información</w:t>
            </w:r>
          </w:p>
        </w:tc>
      </w:tr>
      <w:tr w:rsidR="00A01C43" w:rsidRPr="00A01C43" w14:paraId="0554DC5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2BC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Razón social</w:t>
            </w:r>
          </w:p>
        </w:tc>
        <w:tc>
          <w:tcPr>
            <w:tcW w:w="0" w:type="auto"/>
            <w:vAlign w:val="center"/>
            <w:hideMark/>
          </w:tcPr>
          <w:p w14:paraId="1EDC527A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233AC59F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2DD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NIT</w:t>
            </w:r>
          </w:p>
        </w:tc>
        <w:tc>
          <w:tcPr>
            <w:tcW w:w="0" w:type="auto"/>
            <w:vAlign w:val="center"/>
            <w:hideMark/>
          </w:tcPr>
          <w:p w14:paraId="5369F722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1C3207A9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1851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Actividad económica</w:t>
            </w:r>
          </w:p>
        </w:tc>
        <w:tc>
          <w:tcPr>
            <w:tcW w:w="0" w:type="auto"/>
            <w:vAlign w:val="center"/>
            <w:hideMark/>
          </w:tcPr>
          <w:p w14:paraId="6AFD8DB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Servicios de Psicología</w:t>
            </w:r>
          </w:p>
        </w:tc>
      </w:tr>
      <w:tr w:rsidR="00A01C43" w:rsidRPr="00A01C43" w14:paraId="68B4482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AD25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6C6B3A9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206E504B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56D6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0AD38F1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6D5AAAFC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FF73" w14:textId="77777777" w:rsidR="00A01C43" w:rsidRPr="00A01C43" w:rsidRDefault="00A01C43" w:rsidP="00A01C43">
            <w:pPr>
              <w:rPr>
                <w:lang w:val="es-CO"/>
              </w:rPr>
            </w:pPr>
            <w:proofErr w:type="spellStart"/>
            <w:r w:rsidRPr="00A01C43">
              <w:rPr>
                <w:lang w:val="es-CO"/>
              </w:rPr>
              <w:t>Nº</w:t>
            </w:r>
            <w:proofErr w:type="spellEnd"/>
            <w:r w:rsidRPr="00A01C43">
              <w:rPr>
                <w:lang w:val="es-CO"/>
              </w:rPr>
              <w:t xml:space="preserve"> trabajadores</w:t>
            </w:r>
          </w:p>
        </w:tc>
        <w:tc>
          <w:tcPr>
            <w:tcW w:w="0" w:type="auto"/>
            <w:vAlign w:val="center"/>
            <w:hideMark/>
          </w:tcPr>
          <w:p w14:paraId="17F6AD15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</w:t>
            </w:r>
          </w:p>
        </w:tc>
      </w:tr>
      <w:tr w:rsidR="00A01C43" w:rsidRPr="00A01C43" w14:paraId="2B09EABD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73C4" w14:textId="77777777" w:rsidR="00A01C43" w:rsidRPr="00A01C43" w:rsidRDefault="00A01C43" w:rsidP="00A01C43">
            <w:pPr>
              <w:rPr>
                <w:lang w:val="es-CO"/>
              </w:rPr>
            </w:pPr>
            <w:proofErr w:type="spellStart"/>
            <w:r w:rsidRPr="00A01C43">
              <w:rPr>
                <w:lang w:val="es-CO"/>
              </w:rPr>
              <w:t>Nº</w:t>
            </w:r>
            <w:proofErr w:type="spellEnd"/>
            <w:r w:rsidRPr="00A01C43">
              <w:rPr>
                <w:lang w:val="es-CO"/>
              </w:rPr>
              <w:t xml:space="preserve"> contratistas</w:t>
            </w:r>
          </w:p>
        </w:tc>
        <w:tc>
          <w:tcPr>
            <w:tcW w:w="0" w:type="auto"/>
            <w:vAlign w:val="center"/>
            <w:hideMark/>
          </w:tcPr>
          <w:p w14:paraId="248C078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</w:t>
            </w:r>
          </w:p>
        </w:tc>
      </w:tr>
      <w:tr w:rsidR="00A01C43" w:rsidRPr="00A01C43" w14:paraId="7058E593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1194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43D22817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2814DF5D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35D6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ARL</w:t>
            </w:r>
          </w:p>
        </w:tc>
        <w:tc>
          <w:tcPr>
            <w:tcW w:w="0" w:type="auto"/>
            <w:vAlign w:val="center"/>
            <w:hideMark/>
          </w:tcPr>
          <w:p w14:paraId="5B5A08EA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  <w:tr w:rsidR="00A01C43" w:rsidRPr="00A01C43" w14:paraId="7EF233B2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AAE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2AAE61F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______________________________</w:t>
            </w:r>
          </w:p>
        </w:tc>
      </w:tr>
    </w:tbl>
    <w:p w14:paraId="2CB63F7B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2550AB49">
          <v:rect id="_x0000_i1104" style="width:0;height:1.5pt" o:hralign="center" o:hrstd="t" o:hr="t" fillcolor="#a0a0a0" stroked="f"/>
        </w:pict>
      </w:r>
    </w:p>
    <w:p w14:paraId="66AE296C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2. CRITERIOS DE VALORACIÓN</w:t>
      </w:r>
    </w:p>
    <w:p w14:paraId="427808F9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 xml:space="preserve">Para la valoración se utilizará la metodología de la </w:t>
      </w:r>
      <w:r w:rsidRPr="00A01C43">
        <w:rPr>
          <w:b/>
          <w:bCs/>
          <w:lang w:val="es-CO"/>
        </w:rPr>
        <w:t>GTC-45</w:t>
      </w:r>
      <w:r w:rsidRPr="00A01C43">
        <w:rPr>
          <w:lang w:val="es-CO"/>
        </w:rPr>
        <w:t>, considerando:</w:t>
      </w:r>
    </w:p>
    <w:p w14:paraId="11FD1226" w14:textId="77777777" w:rsidR="00A01C43" w:rsidRPr="00A01C43" w:rsidRDefault="00A01C43" w:rsidP="00A01C43">
      <w:pPr>
        <w:numPr>
          <w:ilvl w:val="0"/>
          <w:numId w:val="1"/>
        </w:numPr>
        <w:rPr>
          <w:lang w:val="es-CO"/>
        </w:rPr>
      </w:pPr>
      <w:r w:rsidRPr="00A01C43">
        <w:rPr>
          <w:b/>
          <w:bCs/>
          <w:lang w:val="es-CO"/>
        </w:rPr>
        <w:t>ND:</w:t>
      </w:r>
      <w:r w:rsidRPr="00A01C43">
        <w:rPr>
          <w:lang w:val="es-CO"/>
        </w:rPr>
        <w:t xml:space="preserve"> Nivel de deficiencia. </w:t>
      </w:r>
    </w:p>
    <w:p w14:paraId="34ADFF8A" w14:textId="77777777" w:rsidR="00A01C43" w:rsidRPr="00A01C43" w:rsidRDefault="00A01C43" w:rsidP="00A01C43">
      <w:pPr>
        <w:numPr>
          <w:ilvl w:val="0"/>
          <w:numId w:val="1"/>
        </w:numPr>
        <w:rPr>
          <w:lang w:val="es-CO"/>
        </w:rPr>
      </w:pPr>
      <w:r w:rsidRPr="00A01C43">
        <w:rPr>
          <w:b/>
          <w:bCs/>
          <w:lang w:val="es-CO"/>
        </w:rPr>
        <w:t>NE:</w:t>
      </w:r>
      <w:r w:rsidRPr="00A01C43">
        <w:rPr>
          <w:lang w:val="es-CO"/>
        </w:rPr>
        <w:t xml:space="preserve"> Nivel de exposición. </w:t>
      </w:r>
    </w:p>
    <w:p w14:paraId="123132C4" w14:textId="77777777" w:rsidR="00A01C43" w:rsidRPr="00A01C43" w:rsidRDefault="00A01C43" w:rsidP="00A01C43">
      <w:pPr>
        <w:numPr>
          <w:ilvl w:val="0"/>
          <w:numId w:val="1"/>
        </w:numPr>
        <w:rPr>
          <w:lang w:val="es-CO"/>
        </w:rPr>
      </w:pPr>
      <w:r w:rsidRPr="00A01C43">
        <w:rPr>
          <w:b/>
          <w:bCs/>
          <w:lang w:val="es-CO"/>
        </w:rPr>
        <w:lastRenderedPageBreak/>
        <w:t>NP:</w:t>
      </w:r>
      <w:r w:rsidRPr="00A01C43">
        <w:rPr>
          <w:lang w:val="es-CO"/>
        </w:rPr>
        <w:t xml:space="preserve"> Nivel de probabilidad. </w:t>
      </w:r>
    </w:p>
    <w:p w14:paraId="047556AF" w14:textId="77777777" w:rsidR="00A01C43" w:rsidRPr="00A01C43" w:rsidRDefault="00A01C43" w:rsidP="00A01C43">
      <w:pPr>
        <w:numPr>
          <w:ilvl w:val="0"/>
          <w:numId w:val="1"/>
        </w:numPr>
        <w:rPr>
          <w:lang w:val="es-CO"/>
        </w:rPr>
      </w:pPr>
      <w:r w:rsidRPr="00A01C43">
        <w:rPr>
          <w:b/>
          <w:bCs/>
          <w:lang w:val="es-CO"/>
        </w:rPr>
        <w:t>NC:</w:t>
      </w:r>
      <w:r w:rsidRPr="00A01C43">
        <w:rPr>
          <w:lang w:val="es-CO"/>
        </w:rPr>
        <w:t xml:space="preserve"> Nivel de consecuencia. </w:t>
      </w:r>
    </w:p>
    <w:p w14:paraId="248B2402" w14:textId="77777777" w:rsidR="00A01C43" w:rsidRPr="00A01C43" w:rsidRDefault="00A01C43" w:rsidP="00A01C43">
      <w:pPr>
        <w:numPr>
          <w:ilvl w:val="0"/>
          <w:numId w:val="1"/>
        </w:numPr>
        <w:rPr>
          <w:lang w:val="es-CO"/>
        </w:rPr>
      </w:pPr>
      <w:r w:rsidRPr="00A01C43">
        <w:rPr>
          <w:b/>
          <w:bCs/>
          <w:lang w:val="es-CO"/>
        </w:rPr>
        <w:t>NR:</w:t>
      </w:r>
      <w:r w:rsidRPr="00A01C43">
        <w:rPr>
          <w:lang w:val="es-CO"/>
        </w:rPr>
        <w:t xml:space="preserve"> Nivel de riesgo. </w:t>
      </w:r>
    </w:p>
    <w:p w14:paraId="08F12F8E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Fórmulas</w:t>
      </w:r>
    </w:p>
    <w:p w14:paraId="27BA115C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NP = ND × NE</w:t>
      </w:r>
    </w:p>
    <w:p w14:paraId="2838C7CC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NR = NP × NC</w:t>
      </w:r>
    </w:p>
    <w:p w14:paraId="25559AA1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>La clasificación final deberá determinarse con los valores definidos en la metodología GTC-45 y con base en las condiciones reales observadas durante la inspección.</w:t>
      </w:r>
    </w:p>
    <w:p w14:paraId="6019CAD5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22C7D594">
          <v:rect id="_x0000_i1105" style="width:0;height:1.5pt" o:hralign="center" o:hrstd="t" o:hr="t" fillcolor="#a0a0a0" stroked="f"/>
        </w:pict>
      </w:r>
    </w:p>
    <w:p w14:paraId="58873DFF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3. MATRIZ DE PELIGROS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835"/>
        <w:gridCol w:w="693"/>
        <w:gridCol w:w="682"/>
        <w:gridCol w:w="876"/>
        <w:gridCol w:w="1062"/>
        <w:gridCol w:w="870"/>
        <w:gridCol w:w="230"/>
        <w:gridCol w:w="213"/>
        <w:gridCol w:w="218"/>
        <w:gridCol w:w="218"/>
        <w:gridCol w:w="222"/>
        <w:gridCol w:w="326"/>
        <w:gridCol w:w="745"/>
        <w:gridCol w:w="831"/>
      </w:tblGrid>
      <w:tr w:rsidR="00A01C43" w:rsidRPr="00A01C43" w14:paraId="3AD25DB7" w14:textId="77777777" w:rsidTr="00A0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239B3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Área / Proceso</w:t>
            </w:r>
          </w:p>
        </w:tc>
        <w:tc>
          <w:tcPr>
            <w:tcW w:w="0" w:type="auto"/>
            <w:vAlign w:val="center"/>
            <w:hideMark/>
          </w:tcPr>
          <w:p w14:paraId="6E4C6E9A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53BFD57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Peligro</w:t>
            </w:r>
          </w:p>
        </w:tc>
        <w:tc>
          <w:tcPr>
            <w:tcW w:w="0" w:type="auto"/>
            <w:vAlign w:val="center"/>
            <w:hideMark/>
          </w:tcPr>
          <w:p w14:paraId="69729B97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6CC7D767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Fuente / Situación</w:t>
            </w:r>
          </w:p>
        </w:tc>
        <w:tc>
          <w:tcPr>
            <w:tcW w:w="0" w:type="auto"/>
            <w:vAlign w:val="center"/>
            <w:hideMark/>
          </w:tcPr>
          <w:p w14:paraId="499F8BAB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Efectos posibles</w:t>
            </w:r>
          </w:p>
        </w:tc>
        <w:tc>
          <w:tcPr>
            <w:tcW w:w="0" w:type="auto"/>
            <w:vAlign w:val="center"/>
            <w:hideMark/>
          </w:tcPr>
          <w:p w14:paraId="08BE05B4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Controles existentes</w:t>
            </w:r>
          </w:p>
        </w:tc>
        <w:tc>
          <w:tcPr>
            <w:tcW w:w="0" w:type="auto"/>
            <w:vAlign w:val="center"/>
            <w:hideMark/>
          </w:tcPr>
          <w:p w14:paraId="7CED710D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3C16F570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57D28AF3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43296E22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772F0BC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7F8A22BA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1632FE1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Aceptabilidad</w:t>
            </w:r>
          </w:p>
        </w:tc>
        <w:tc>
          <w:tcPr>
            <w:tcW w:w="0" w:type="auto"/>
            <w:vAlign w:val="center"/>
            <w:hideMark/>
          </w:tcPr>
          <w:p w14:paraId="0530C3C0" w14:textId="77777777" w:rsidR="00A01C43" w:rsidRPr="00A01C43" w:rsidRDefault="00A01C43" w:rsidP="00A01C43">
            <w:pPr>
              <w:rPr>
                <w:b/>
                <w:bCs/>
                <w:sz w:val="16"/>
                <w:szCs w:val="16"/>
                <w:lang w:val="es-CO"/>
              </w:rPr>
            </w:pPr>
            <w:r w:rsidRPr="00A01C43">
              <w:rPr>
                <w:b/>
                <w:bCs/>
                <w:sz w:val="16"/>
                <w:szCs w:val="16"/>
                <w:lang w:val="es-CO"/>
              </w:rPr>
              <w:t>Medidas de intervención</w:t>
            </w:r>
          </w:p>
        </w:tc>
      </w:tr>
      <w:tr w:rsidR="00A01C43" w:rsidRPr="00A01C43" w14:paraId="3B86D26B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FB7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50F8D0B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individual</w:t>
            </w:r>
          </w:p>
        </w:tc>
        <w:tc>
          <w:tcPr>
            <w:tcW w:w="0" w:type="auto"/>
            <w:vAlign w:val="center"/>
            <w:hideMark/>
          </w:tcPr>
          <w:p w14:paraId="746C813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Demandas emocionales</w:t>
            </w:r>
          </w:p>
        </w:tc>
        <w:tc>
          <w:tcPr>
            <w:tcW w:w="0" w:type="auto"/>
            <w:vAlign w:val="center"/>
            <w:hideMark/>
          </w:tcPr>
          <w:p w14:paraId="01A6927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6E4DDDE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de pacientes con situaciones emocionales complejas</w:t>
            </w:r>
          </w:p>
        </w:tc>
        <w:tc>
          <w:tcPr>
            <w:tcW w:w="0" w:type="auto"/>
            <w:vAlign w:val="center"/>
            <w:hideMark/>
          </w:tcPr>
          <w:p w14:paraId="3C47F99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Estrés, agotamiento, ansiedad, fatiga mental</w:t>
            </w:r>
          </w:p>
        </w:tc>
        <w:tc>
          <w:tcPr>
            <w:tcW w:w="0" w:type="auto"/>
            <w:vAlign w:val="center"/>
            <w:hideMark/>
          </w:tcPr>
          <w:p w14:paraId="303EB3C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Pausas, organización de agenda</w:t>
            </w:r>
          </w:p>
        </w:tc>
        <w:tc>
          <w:tcPr>
            <w:tcW w:w="0" w:type="auto"/>
            <w:vAlign w:val="center"/>
            <w:hideMark/>
          </w:tcPr>
          <w:p w14:paraId="7082B8C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F8411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E657F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EC875B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57E98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A6E54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B639E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D7D80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Programa psicosocial</w:t>
            </w:r>
          </w:p>
        </w:tc>
      </w:tr>
      <w:tr w:rsidR="00A01C43" w:rsidRPr="00A01C43" w14:paraId="6D1743D2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18D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2F1D561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individual</w:t>
            </w:r>
          </w:p>
        </w:tc>
        <w:tc>
          <w:tcPr>
            <w:tcW w:w="0" w:type="auto"/>
            <w:vAlign w:val="center"/>
            <w:hideMark/>
          </w:tcPr>
          <w:p w14:paraId="137B68C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Carga mental</w:t>
            </w:r>
          </w:p>
        </w:tc>
        <w:tc>
          <w:tcPr>
            <w:tcW w:w="0" w:type="auto"/>
            <w:vAlign w:val="center"/>
            <w:hideMark/>
          </w:tcPr>
          <w:p w14:paraId="006E456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216A188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Concentración prolongada, análisis clínico y toma de decisiones</w:t>
            </w:r>
          </w:p>
        </w:tc>
        <w:tc>
          <w:tcPr>
            <w:tcW w:w="0" w:type="auto"/>
            <w:vAlign w:val="center"/>
            <w:hideMark/>
          </w:tcPr>
          <w:p w14:paraId="7E3ABF4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Fatiga mental, estrés, agotamiento</w:t>
            </w:r>
          </w:p>
        </w:tc>
        <w:tc>
          <w:tcPr>
            <w:tcW w:w="0" w:type="auto"/>
            <w:vAlign w:val="center"/>
            <w:hideMark/>
          </w:tcPr>
          <w:p w14:paraId="2EC9689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Organización de jornada</w:t>
            </w:r>
          </w:p>
        </w:tc>
        <w:tc>
          <w:tcPr>
            <w:tcW w:w="0" w:type="auto"/>
            <w:vAlign w:val="center"/>
            <w:hideMark/>
          </w:tcPr>
          <w:p w14:paraId="7FBE3DE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59809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A7DBC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A74BD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155C3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7E524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26B05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4848A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Gestión de carga laboral</w:t>
            </w:r>
          </w:p>
        </w:tc>
      </w:tr>
      <w:tr w:rsidR="00A01C43" w:rsidRPr="00A01C43" w14:paraId="654FA70F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BF6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6267E24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individual</w:t>
            </w:r>
          </w:p>
        </w:tc>
        <w:tc>
          <w:tcPr>
            <w:tcW w:w="0" w:type="auto"/>
            <w:vAlign w:val="center"/>
            <w:hideMark/>
          </w:tcPr>
          <w:p w14:paraId="465F8E5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Situaciones de violencia</w:t>
            </w:r>
          </w:p>
        </w:tc>
        <w:tc>
          <w:tcPr>
            <w:tcW w:w="0" w:type="auto"/>
            <w:vAlign w:val="center"/>
            <w:hideMark/>
          </w:tcPr>
          <w:p w14:paraId="5AE35D7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Público / Psicosocial</w:t>
            </w:r>
          </w:p>
        </w:tc>
        <w:tc>
          <w:tcPr>
            <w:tcW w:w="0" w:type="auto"/>
            <w:vAlign w:val="center"/>
            <w:hideMark/>
          </w:tcPr>
          <w:p w14:paraId="5F85863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Paciente o acompañante con comportamiento agresivo</w:t>
            </w:r>
          </w:p>
        </w:tc>
        <w:tc>
          <w:tcPr>
            <w:tcW w:w="0" w:type="auto"/>
            <w:vAlign w:val="center"/>
            <w:hideMark/>
          </w:tcPr>
          <w:p w14:paraId="207B63C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Lesiones, alteraciones emocionales, estrés</w:t>
            </w:r>
          </w:p>
        </w:tc>
        <w:tc>
          <w:tcPr>
            <w:tcW w:w="0" w:type="auto"/>
            <w:vAlign w:val="center"/>
            <w:hideMark/>
          </w:tcPr>
          <w:p w14:paraId="38AF4A5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Protocolo de atención</w:t>
            </w:r>
          </w:p>
        </w:tc>
        <w:tc>
          <w:tcPr>
            <w:tcW w:w="0" w:type="auto"/>
            <w:vAlign w:val="center"/>
            <w:hideMark/>
          </w:tcPr>
          <w:p w14:paraId="37C3DA4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99942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D4BAF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163F4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861F4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6B694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B3556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Protocolo de prevención y respuesta</w:t>
            </w:r>
          </w:p>
        </w:tc>
        <w:tc>
          <w:tcPr>
            <w:tcW w:w="0" w:type="auto"/>
            <w:vAlign w:val="center"/>
            <w:hideMark/>
          </w:tcPr>
          <w:p w14:paraId="5EE07E0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</w:tr>
      <w:tr w:rsidR="00A01C43" w:rsidRPr="00A01C43" w14:paraId="2E133B72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E67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253DE19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individual</w:t>
            </w:r>
          </w:p>
        </w:tc>
        <w:tc>
          <w:tcPr>
            <w:tcW w:w="0" w:type="auto"/>
            <w:vAlign w:val="center"/>
            <w:hideMark/>
          </w:tcPr>
          <w:p w14:paraId="5203EB1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Riesgo biológico</w:t>
            </w:r>
          </w:p>
        </w:tc>
        <w:tc>
          <w:tcPr>
            <w:tcW w:w="0" w:type="auto"/>
            <w:vAlign w:val="center"/>
            <w:hideMark/>
          </w:tcPr>
          <w:p w14:paraId="7B5FBD8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Biológico</w:t>
            </w:r>
          </w:p>
        </w:tc>
        <w:tc>
          <w:tcPr>
            <w:tcW w:w="0" w:type="auto"/>
            <w:vAlign w:val="center"/>
            <w:hideMark/>
          </w:tcPr>
          <w:p w14:paraId="22F5F56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Contacto cercano con usuarios</w:t>
            </w:r>
          </w:p>
        </w:tc>
        <w:tc>
          <w:tcPr>
            <w:tcW w:w="0" w:type="auto"/>
            <w:vAlign w:val="center"/>
            <w:hideMark/>
          </w:tcPr>
          <w:p w14:paraId="50D332E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Infecciones respiratorias y transmisibles</w:t>
            </w:r>
          </w:p>
        </w:tc>
        <w:tc>
          <w:tcPr>
            <w:tcW w:w="0" w:type="auto"/>
            <w:vAlign w:val="center"/>
            <w:hideMark/>
          </w:tcPr>
          <w:p w14:paraId="515579C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Higiene de manos, limpieza</w:t>
            </w:r>
          </w:p>
        </w:tc>
        <w:tc>
          <w:tcPr>
            <w:tcW w:w="0" w:type="auto"/>
            <w:vAlign w:val="center"/>
            <w:hideMark/>
          </w:tcPr>
          <w:p w14:paraId="572D8C4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6C4AF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852CF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1AD8E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FFA8E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FE717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54D0A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D492D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Medidas de bioseguridad</w:t>
            </w:r>
          </w:p>
        </w:tc>
      </w:tr>
      <w:tr w:rsidR="00A01C43" w:rsidRPr="00A01C43" w14:paraId="28F2BD70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545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lastRenderedPageBreak/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499D465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Trabajo administrativo</w:t>
            </w:r>
          </w:p>
        </w:tc>
        <w:tc>
          <w:tcPr>
            <w:tcW w:w="0" w:type="auto"/>
            <w:vAlign w:val="center"/>
            <w:hideMark/>
          </w:tcPr>
          <w:p w14:paraId="31A0F15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Postura prolongada</w:t>
            </w:r>
          </w:p>
        </w:tc>
        <w:tc>
          <w:tcPr>
            <w:tcW w:w="0" w:type="auto"/>
            <w:vAlign w:val="center"/>
            <w:hideMark/>
          </w:tcPr>
          <w:p w14:paraId="0657801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Biomecánico</w:t>
            </w:r>
          </w:p>
        </w:tc>
        <w:tc>
          <w:tcPr>
            <w:tcW w:w="0" w:type="auto"/>
            <w:vAlign w:val="center"/>
            <w:hideMark/>
          </w:tcPr>
          <w:p w14:paraId="65DA5C0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Permanencia prolongada sentado frente al computador</w:t>
            </w:r>
          </w:p>
        </w:tc>
        <w:tc>
          <w:tcPr>
            <w:tcW w:w="0" w:type="auto"/>
            <w:vAlign w:val="center"/>
            <w:hideMark/>
          </w:tcPr>
          <w:p w14:paraId="050A738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Dolor lumbar, cervical, trastornos musculoesqueléticos</w:t>
            </w:r>
          </w:p>
        </w:tc>
        <w:tc>
          <w:tcPr>
            <w:tcW w:w="0" w:type="auto"/>
            <w:vAlign w:val="center"/>
            <w:hideMark/>
          </w:tcPr>
          <w:p w14:paraId="7CFEF83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Silla y escritorio</w:t>
            </w:r>
          </w:p>
        </w:tc>
        <w:tc>
          <w:tcPr>
            <w:tcW w:w="0" w:type="auto"/>
            <w:vAlign w:val="center"/>
            <w:hideMark/>
          </w:tcPr>
          <w:p w14:paraId="5C84CDE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DB65F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E483A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9BC1D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68079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F8AF7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F70EA5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DB9BB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Evaluación ergonómica</w:t>
            </w:r>
          </w:p>
        </w:tc>
      </w:tr>
      <w:tr w:rsidR="00A01C43" w:rsidRPr="00A01C43" w14:paraId="6EF14A2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3D5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Consulta psicológica</w:t>
            </w:r>
          </w:p>
        </w:tc>
        <w:tc>
          <w:tcPr>
            <w:tcW w:w="0" w:type="auto"/>
            <w:vAlign w:val="center"/>
            <w:hideMark/>
          </w:tcPr>
          <w:p w14:paraId="37F1042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Registro de historias</w:t>
            </w:r>
          </w:p>
        </w:tc>
        <w:tc>
          <w:tcPr>
            <w:tcW w:w="0" w:type="auto"/>
            <w:vAlign w:val="center"/>
            <w:hideMark/>
          </w:tcPr>
          <w:p w14:paraId="3439578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Movimiento repetitivo</w:t>
            </w:r>
          </w:p>
        </w:tc>
        <w:tc>
          <w:tcPr>
            <w:tcW w:w="0" w:type="auto"/>
            <w:vAlign w:val="center"/>
            <w:hideMark/>
          </w:tcPr>
          <w:p w14:paraId="16DFF6E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Biomecánico</w:t>
            </w:r>
          </w:p>
        </w:tc>
        <w:tc>
          <w:tcPr>
            <w:tcW w:w="0" w:type="auto"/>
            <w:vAlign w:val="center"/>
            <w:hideMark/>
          </w:tcPr>
          <w:p w14:paraId="2910482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Digitación y utilización de teclado/mouse</w:t>
            </w:r>
          </w:p>
        </w:tc>
        <w:tc>
          <w:tcPr>
            <w:tcW w:w="0" w:type="auto"/>
            <w:vAlign w:val="center"/>
            <w:hideMark/>
          </w:tcPr>
          <w:p w14:paraId="70AD9FA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Dolor de muñeca, manos y miembros superiores</w:t>
            </w:r>
          </w:p>
        </w:tc>
        <w:tc>
          <w:tcPr>
            <w:tcW w:w="0" w:type="auto"/>
            <w:vAlign w:val="center"/>
            <w:hideMark/>
          </w:tcPr>
          <w:p w14:paraId="4FD33B3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75945E0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E7848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D467E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A273C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40DDA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85391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ED3D1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4D8B9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Ergonomía y pausas activas</w:t>
            </w:r>
          </w:p>
        </w:tc>
      </w:tr>
      <w:tr w:rsidR="00A01C43" w:rsidRPr="00A01C43" w14:paraId="2A480076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287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297423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Trabajo con computador</w:t>
            </w:r>
          </w:p>
        </w:tc>
        <w:tc>
          <w:tcPr>
            <w:tcW w:w="0" w:type="auto"/>
            <w:vAlign w:val="center"/>
            <w:hideMark/>
          </w:tcPr>
          <w:p w14:paraId="3FD3A5D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Fatiga visual</w:t>
            </w:r>
          </w:p>
        </w:tc>
        <w:tc>
          <w:tcPr>
            <w:tcW w:w="0" w:type="auto"/>
            <w:vAlign w:val="center"/>
            <w:hideMark/>
          </w:tcPr>
          <w:p w14:paraId="358E515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Físico</w:t>
            </w:r>
          </w:p>
        </w:tc>
        <w:tc>
          <w:tcPr>
            <w:tcW w:w="0" w:type="auto"/>
            <w:vAlign w:val="center"/>
            <w:hideMark/>
          </w:tcPr>
          <w:p w14:paraId="2FD2885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Exposición prolongada a pantalla</w:t>
            </w:r>
          </w:p>
        </w:tc>
        <w:tc>
          <w:tcPr>
            <w:tcW w:w="0" w:type="auto"/>
            <w:vAlign w:val="center"/>
            <w:hideMark/>
          </w:tcPr>
          <w:p w14:paraId="3AC4308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Fatiga ocular, cefalea</w:t>
            </w:r>
          </w:p>
        </w:tc>
        <w:tc>
          <w:tcPr>
            <w:tcW w:w="0" w:type="auto"/>
            <w:vAlign w:val="center"/>
            <w:hideMark/>
          </w:tcPr>
          <w:p w14:paraId="13860E6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Iluminación</w:t>
            </w:r>
          </w:p>
        </w:tc>
        <w:tc>
          <w:tcPr>
            <w:tcW w:w="0" w:type="auto"/>
            <w:vAlign w:val="center"/>
            <w:hideMark/>
          </w:tcPr>
          <w:p w14:paraId="18E4103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4FC72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99137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8BA6D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8BCD8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4581D5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6A6B0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98858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Pausas visuales</w:t>
            </w:r>
          </w:p>
        </w:tc>
      </w:tr>
      <w:tr w:rsidR="00A01C43" w:rsidRPr="00A01C43" w14:paraId="61388C48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75F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5528B9C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Trabajo con computador</w:t>
            </w:r>
          </w:p>
        </w:tc>
        <w:tc>
          <w:tcPr>
            <w:tcW w:w="0" w:type="auto"/>
            <w:vAlign w:val="center"/>
            <w:hideMark/>
          </w:tcPr>
          <w:p w14:paraId="166B1B5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Iluminación inadecuada</w:t>
            </w:r>
          </w:p>
        </w:tc>
        <w:tc>
          <w:tcPr>
            <w:tcW w:w="0" w:type="auto"/>
            <w:vAlign w:val="center"/>
            <w:hideMark/>
          </w:tcPr>
          <w:p w14:paraId="2603FC7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Físico</w:t>
            </w:r>
          </w:p>
        </w:tc>
        <w:tc>
          <w:tcPr>
            <w:tcW w:w="0" w:type="auto"/>
            <w:vAlign w:val="center"/>
            <w:hideMark/>
          </w:tcPr>
          <w:p w14:paraId="01F86B3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Iluminación insuficiente o excesiva</w:t>
            </w:r>
          </w:p>
        </w:tc>
        <w:tc>
          <w:tcPr>
            <w:tcW w:w="0" w:type="auto"/>
            <w:vAlign w:val="center"/>
            <w:hideMark/>
          </w:tcPr>
          <w:p w14:paraId="323619F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Fatiga visual, cefalea</w:t>
            </w:r>
          </w:p>
        </w:tc>
        <w:tc>
          <w:tcPr>
            <w:tcW w:w="0" w:type="auto"/>
            <w:vAlign w:val="center"/>
            <w:hideMark/>
          </w:tcPr>
          <w:p w14:paraId="608ECB4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Iluminación artificial</w:t>
            </w:r>
          </w:p>
        </w:tc>
        <w:tc>
          <w:tcPr>
            <w:tcW w:w="0" w:type="auto"/>
            <w:vAlign w:val="center"/>
            <w:hideMark/>
          </w:tcPr>
          <w:p w14:paraId="611A777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66851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0CDAA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2C6EC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A3117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E243D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519D1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04839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Evaluación de iluminación</w:t>
            </w:r>
          </w:p>
        </w:tc>
      </w:tr>
      <w:tr w:rsidR="00A01C43" w:rsidRPr="00A01C43" w14:paraId="6BD71855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8AA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7F5558F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Desplazamiento</w:t>
            </w:r>
          </w:p>
        </w:tc>
        <w:tc>
          <w:tcPr>
            <w:tcW w:w="0" w:type="auto"/>
            <w:vAlign w:val="center"/>
            <w:hideMark/>
          </w:tcPr>
          <w:p w14:paraId="08420B9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Caídas al mismo nivel</w:t>
            </w:r>
          </w:p>
        </w:tc>
        <w:tc>
          <w:tcPr>
            <w:tcW w:w="0" w:type="auto"/>
            <w:vAlign w:val="center"/>
            <w:hideMark/>
          </w:tcPr>
          <w:p w14:paraId="68C2707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Locativo</w:t>
            </w:r>
          </w:p>
        </w:tc>
        <w:tc>
          <w:tcPr>
            <w:tcW w:w="0" w:type="auto"/>
            <w:vAlign w:val="center"/>
            <w:hideMark/>
          </w:tcPr>
          <w:p w14:paraId="0660BD2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Pisos húmedos, obstáculos, cables</w:t>
            </w:r>
          </w:p>
        </w:tc>
        <w:tc>
          <w:tcPr>
            <w:tcW w:w="0" w:type="auto"/>
            <w:vAlign w:val="center"/>
            <w:hideMark/>
          </w:tcPr>
          <w:p w14:paraId="48453EA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Golpes, contusiones, fracturas</w:t>
            </w:r>
          </w:p>
        </w:tc>
        <w:tc>
          <w:tcPr>
            <w:tcW w:w="0" w:type="auto"/>
            <w:vAlign w:val="center"/>
            <w:hideMark/>
          </w:tcPr>
          <w:p w14:paraId="23829E4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Orden y aseo</w:t>
            </w:r>
          </w:p>
        </w:tc>
        <w:tc>
          <w:tcPr>
            <w:tcW w:w="0" w:type="auto"/>
            <w:vAlign w:val="center"/>
            <w:hideMark/>
          </w:tcPr>
          <w:p w14:paraId="64FF20C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9925F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5367D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C3E33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F0D10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90EDA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F9611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0F08F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Programa de inspecciones</w:t>
            </w:r>
          </w:p>
        </w:tc>
      </w:tr>
      <w:tr w:rsidR="00A01C43" w:rsidRPr="00A01C43" w14:paraId="29846047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6EB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251D237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Desplazamiento</w:t>
            </w:r>
          </w:p>
        </w:tc>
        <w:tc>
          <w:tcPr>
            <w:tcW w:w="0" w:type="auto"/>
            <w:vAlign w:val="center"/>
            <w:hideMark/>
          </w:tcPr>
          <w:p w14:paraId="69E5926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Caídas al mismo nivel</w:t>
            </w:r>
          </w:p>
        </w:tc>
        <w:tc>
          <w:tcPr>
            <w:tcW w:w="0" w:type="auto"/>
            <w:vAlign w:val="center"/>
            <w:hideMark/>
          </w:tcPr>
          <w:p w14:paraId="272E1F8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Locativo</w:t>
            </w:r>
          </w:p>
        </w:tc>
        <w:tc>
          <w:tcPr>
            <w:tcW w:w="0" w:type="auto"/>
            <w:vAlign w:val="center"/>
            <w:hideMark/>
          </w:tcPr>
          <w:p w14:paraId="2F7D75E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Superficies irregulares</w:t>
            </w:r>
          </w:p>
        </w:tc>
        <w:tc>
          <w:tcPr>
            <w:tcW w:w="0" w:type="auto"/>
            <w:vAlign w:val="center"/>
            <w:hideMark/>
          </w:tcPr>
          <w:p w14:paraId="7B203D2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 osteomusculares</w:t>
            </w:r>
          </w:p>
        </w:tc>
        <w:tc>
          <w:tcPr>
            <w:tcW w:w="0" w:type="auto"/>
            <w:vAlign w:val="center"/>
            <w:hideMark/>
          </w:tcPr>
          <w:p w14:paraId="1ED63FF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Señalización</w:t>
            </w:r>
          </w:p>
        </w:tc>
        <w:tc>
          <w:tcPr>
            <w:tcW w:w="0" w:type="auto"/>
            <w:vAlign w:val="center"/>
            <w:hideMark/>
          </w:tcPr>
          <w:p w14:paraId="1C61592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A4EB6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E7B2E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C6EB4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3D1F2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E191A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9EB12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FE0EA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Corrección locativa</w:t>
            </w:r>
          </w:p>
        </w:tc>
      </w:tr>
      <w:tr w:rsidR="00A01C43" w:rsidRPr="00A01C43" w14:paraId="5B530554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4E3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60BABC2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Uso de instalaciones</w:t>
            </w:r>
          </w:p>
        </w:tc>
        <w:tc>
          <w:tcPr>
            <w:tcW w:w="0" w:type="auto"/>
            <w:vAlign w:val="center"/>
            <w:hideMark/>
          </w:tcPr>
          <w:p w14:paraId="76D1759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Riesgo eléctrico</w:t>
            </w:r>
          </w:p>
        </w:tc>
        <w:tc>
          <w:tcPr>
            <w:tcW w:w="0" w:type="auto"/>
            <w:vAlign w:val="center"/>
            <w:hideMark/>
          </w:tcPr>
          <w:p w14:paraId="5C9915F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77EDA01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Tomas, extensiones, equipos eléctricos</w:t>
            </w:r>
          </w:p>
        </w:tc>
        <w:tc>
          <w:tcPr>
            <w:tcW w:w="0" w:type="auto"/>
            <w:vAlign w:val="center"/>
            <w:hideMark/>
          </w:tcPr>
          <w:p w14:paraId="722384F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Choque eléctrico, quemaduras, incendio</w:t>
            </w:r>
          </w:p>
        </w:tc>
        <w:tc>
          <w:tcPr>
            <w:tcW w:w="0" w:type="auto"/>
            <w:vAlign w:val="center"/>
            <w:hideMark/>
          </w:tcPr>
          <w:p w14:paraId="57B2012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Instalaciones eléctricas</w:t>
            </w:r>
          </w:p>
        </w:tc>
        <w:tc>
          <w:tcPr>
            <w:tcW w:w="0" w:type="auto"/>
            <w:vAlign w:val="center"/>
            <w:hideMark/>
          </w:tcPr>
          <w:p w14:paraId="62E413C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D6CF5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DD42F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5E584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6D096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0FD45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65218D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8F1CD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Inspección eléctrica</w:t>
            </w:r>
          </w:p>
        </w:tc>
      </w:tr>
      <w:tr w:rsidR="00A01C43" w:rsidRPr="00A01C43" w14:paraId="06434377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467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749B88E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Uso de equipos</w:t>
            </w:r>
          </w:p>
        </w:tc>
        <w:tc>
          <w:tcPr>
            <w:tcW w:w="0" w:type="auto"/>
            <w:vAlign w:val="center"/>
            <w:hideMark/>
          </w:tcPr>
          <w:p w14:paraId="0DE12CE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Equipos eléctricos</w:t>
            </w:r>
          </w:p>
        </w:tc>
        <w:tc>
          <w:tcPr>
            <w:tcW w:w="0" w:type="auto"/>
            <w:vAlign w:val="center"/>
            <w:hideMark/>
          </w:tcPr>
          <w:p w14:paraId="1283E83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69715BF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Computadores, impresoras, cargadores</w:t>
            </w:r>
          </w:p>
        </w:tc>
        <w:tc>
          <w:tcPr>
            <w:tcW w:w="0" w:type="auto"/>
            <w:vAlign w:val="center"/>
            <w:hideMark/>
          </w:tcPr>
          <w:p w14:paraId="3CE179C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Descarga eléctrica, incendio</w:t>
            </w:r>
          </w:p>
        </w:tc>
        <w:tc>
          <w:tcPr>
            <w:tcW w:w="0" w:type="auto"/>
            <w:vAlign w:val="center"/>
            <w:hideMark/>
          </w:tcPr>
          <w:p w14:paraId="3109B4D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5C6B650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0EF3D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AC569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82CB8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C5D5E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AACD3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8E89F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4FDFA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Mantenimiento preventivo</w:t>
            </w:r>
          </w:p>
        </w:tc>
      </w:tr>
      <w:tr w:rsidR="00A01C43" w:rsidRPr="00A01C43" w14:paraId="436BAB09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D82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lastRenderedPageBreak/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0C93A17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Circulación</w:t>
            </w:r>
          </w:p>
        </w:tc>
        <w:tc>
          <w:tcPr>
            <w:tcW w:w="0" w:type="auto"/>
            <w:vAlign w:val="center"/>
            <w:hideMark/>
          </w:tcPr>
          <w:p w14:paraId="16A70C0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Incendio</w:t>
            </w:r>
          </w:p>
        </w:tc>
        <w:tc>
          <w:tcPr>
            <w:tcW w:w="0" w:type="auto"/>
            <w:vAlign w:val="center"/>
            <w:hideMark/>
          </w:tcPr>
          <w:p w14:paraId="21855DA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466CC3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Material combustible, equipos eléctricos</w:t>
            </w:r>
          </w:p>
        </w:tc>
        <w:tc>
          <w:tcPr>
            <w:tcW w:w="0" w:type="auto"/>
            <w:vAlign w:val="center"/>
            <w:hideMark/>
          </w:tcPr>
          <w:p w14:paraId="46B4960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Quemaduras, intoxicación, muerte</w:t>
            </w:r>
          </w:p>
        </w:tc>
        <w:tc>
          <w:tcPr>
            <w:tcW w:w="0" w:type="auto"/>
            <w:vAlign w:val="center"/>
            <w:hideMark/>
          </w:tcPr>
          <w:p w14:paraId="18EC215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Extintor</w:t>
            </w:r>
          </w:p>
        </w:tc>
        <w:tc>
          <w:tcPr>
            <w:tcW w:w="0" w:type="auto"/>
            <w:vAlign w:val="center"/>
            <w:hideMark/>
          </w:tcPr>
          <w:p w14:paraId="35C7290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7D83A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315C0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6A4BD7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04F27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D6AB9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81194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B3310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Plan de emergencias</w:t>
            </w:r>
          </w:p>
        </w:tc>
      </w:tr>
      <w:tr w:rsidR="00A01C43" w:rsidRPr="00A01C43" w14:paraId="66B1A9E2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508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0C57709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1186012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Sismo</w:t>
            </w:r>
          </w:p>
        </w:tc>
        <w:tc>
          <w:tcPr>
            <w:tcW w:w="0" w:type="auto"/>
            <w:vAlign w:val="center"/>
            <w:hideMark/>
          </w:tcPr>
          <w:p w14:paraId="5CE721E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2A0BF0C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Movimiento sísmico</w:t>
            </w:r>
          </w:p>
        </w:tc>
        <w:tc>
          <w:tcPr>
            <w:tcW w:w="0" w:type="auto"/>
            <w:vAlign w:val="center"/>
            <w:hideMark/>
          </w:tcPr>
          <w:p w14:paraId="27220BE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Lesiones, atrapamiento</w:t>
            </w:r>
          </w:p>
        </w:tc>
        <w:tc>
          <w:tcPr>
            <w:tcW w:w="0" w:type="auto"/>
            <w:vAlign w:val="center"/>
            <w:hideMark/>
          </w:tcPr>
          <w:p w14:paraId="602F09B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07955E5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502E4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0C465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F43F3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2919B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CD208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65D61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D27A7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Simulacro y evacuación</w:t>
            </w:r>
          </w:p>
        </w:tc>
      </w:tr>
      <w:tr w:rsidR="00A01C43" w:rsidRPr="00A01C43" w14:paraId="68A475A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1DD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4CB899A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60EC29C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Incendio</w:t>
            </w:r>
          </w:p>
        </w:tc>
        <w:tc>
          <w:tcPr>
            <w:tcW w:w="0" w:type="auto"/>
            <w:vAlign w:val="center"/>
            <w:hideMark/>
          </w:tcPr>
          <w:p w14:paraId="5F0BD6B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6439FEE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Cortocircuito o fuente de ignición</w:t>
            </w:r>
          </w:p>
        </w:tc>
        <w:tc>
          <w:tcPr>
            <w:tcW w:w="0" w:type="auto"/>
            <w:vAlign w:val="center"/>
            <w:hideMark/>
          </w:tcPr>
          <w:p w14:paraId="1FF3DEF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Lesiones, daños materiales</w:t>
            </w:r>
          </w:p>
        </w:tc>
        <w:tc>
          <w:tcPr>
            <w:tcW w:w="0" w:type="auto"/>
            <w:vAlign w:val="center"/>
            <w:hideMark/>
          </w:tcPr>
          <w:p w14:paraId="69BEADA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Extintores</w:t>
            </w:r>
          </w:p>
        </w:tc>
        <w:tc>
          <w:tcPr>
            <w:tcW w:w="0" w:type="auto"/>
            <w:vAlign w:val="center"/>
            <w:hideMark/>
          </w:tcPr>
          <w:p w14:paraId="5318074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DB159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D7240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E8F18C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B5A51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8A47C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F1806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D6DB3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Inspecciones</w:t>
            </w:r>
          </w:p>
        </w:tc>
      </w:tr>
      <w:tr w:rsidR="00A01C43" w:rsidRPr="00A01C43" w14:paraId="08907EA8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ECC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0A83397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al público</w:t>
            </w:r>
          </w:p>
        </w:tc>
        <w:tc>
          <w:tcPr>
            <w:tcW w:w="0" w:type="auto"/>
            <w:vAlign w:val="center"/>
            <w:hideMark/>
          </w:tcPr>
          <w:p w14:paraId="674108A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Riesgo público</w:t>
            </w:r>
          </w:p>
        </w:tc>
        <w:tc>
          <w:tcPr>
            <w:tcW w:w="0" w:type="auto"/>
            <w:vAlign w:val="center"/>
            <w:hideMark/>
          </w:tcPr>
          <w:p w14:paraId="44F71C1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56FD2AC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Robo, alteración del orden, amenazas</w:t>
            </w:r>
          </w:p>
        </w:tc>
        <w:tc>
          <w:tcPr>
            <w:tcW w:w="0" w:type="auto"/>
            <w:vAlign w:val="center"/>
            <w:hideMark/>
          </w:tcPr>
          <w:p w14:paraId="495F8D6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 físicas y afectación psicológica</w:t>
            </w:r>
          </w:p>
        </w:tc>
        <w:tc>
          <w:tcPr>
            <w:tcW w:w="0" w:type="auto"/>
            <w:vAlign w:val="center"/>
            <w:hideMark/>
          </w:tcPr>
          <w:p w14:paraId="71C18D1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294E031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DA816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A3D8D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C16F7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DE022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051E1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5FE0F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46860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Protocolo de seguridad</w:t>
            </w:r>
          </w:p>
        </w:tc>
      </w:tr>
      <w:tr w:rsidR="00A01C43" w:rsidRPr="00A01C43" w14:paraId="3C0118F4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AAC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003F738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Atención de pacientes</w:t>
            </w:r>
          </w:p>
        </w:tc>
        <w:tc>
          <w:tcPr>
            <w:tcW w:w="0" w:type="auto"/>
            <w:vAlign w:val="center"/>
            <w:hideMark/>
          </w:tcPr>
          <w:p w14:paraId="1D3FD6B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351CE7B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30F18F4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Exposición a relatos traumáticos</w:t>
            </w:r>
          </w:p>
        </w:tc>
        <w:tc>
          <w:tcPr>
            <w:tcW w:w="0" w:type="auto"/>
            <w:vAlign w:val="center"/>
            <w:hideMark/>
          </w:tcPr>
          <w:p w14:paraId="3E11603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Estrés secundario, fatiga por compasión</w:t>
            </w:r>
          </w:p>
        </w:tc>
        <w:tc>
          <w:tcPr>
            <w:tcW w:w="0" w:type="auto"/>
            <w:vAlign w:val="center"/>
            <w:hideMark/>
          </w:tcPr>
          <w:p w14:paraId="3BA41EC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Supervisión / pausas</w:t>
            </w:r>
          </w:p>
        </w:tc>
        <w:tc>
          <w:tcPr>
            <w:tcW w:w="0" w:type="auto"/>
            <w:vAlign w:val="center"/>
            <w:hideMark/>
          </w:tcPr>
          <w:p w14:paraId="223C9B9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2ADD8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80874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D2EB2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94767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915C4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8E716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A1533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Intervención psicosocial</w:t>
            </w:r>
          </w:p>
        </w:tc>
      </w:tr>
      <w:tr w:rsidR="00A01C43" w:rsidRPr="00A01C43" w14:paraId="22EAA9EC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0B2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21E4A29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Jornada laboral</w:t>
            </w:r>
          </w:p>
        </w:tc>
        <w:tc>
          <w:tcPr>
            <w:tcW w:w="0" w:type="auto"/>
            <w:vAlign w:val="center"/>
            <w:hideMark/>
          </w:tcPr>
          <w:p w14:paraId="5B3DCA7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Organización del trabajo</w:t>
            </w:r>
          </w:p>
        </w:tc>
        <w:tc>
          <w:tcPr>
            <w:tcW w:w="0" w:type="auto"/>
            <w:vAlign w:val="center"/>
            <w:hideMark/>
          </w:tcPr>
          <w:p w14:paraId="6C8C90F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67A14E5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Jornadas extensas, agenda saturada</w:t>
            </w:r>
          </w:p>
        </w:tc>
        <w:tc>
          <w:tcPr>
            <w:tcW w:w="0" w:type="auto"/>
            <w:vAlign w:val="center"/>
            <w:hideMark/>
          </w:tcPr>
          <w:p w14:paraId="3247ECF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Estrés, agotamiento, disminución del rendimiento</w:t>
            </w:r>
          </w:p>
        </w:tc>
        <w:tc>
          <w:tcPr>
            <w:tcW w:w="0" w:type="auto"/>
            <w:vAlign w:val="center"/>
            <w:hideMark/>
          </w:tcPr>
          <w:p w14:paraId="0C5AE63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Programación de citas</w:t>
            </w:r>
          </w:p>
        </w:tc>
        <w:tc>
          <w:tcPr>
            <w:tcW w:w="0" w:type="auto"/>
            <w:vAlign w:val="center"/>
            <w:hideMark/>
          </w:tcPr>
          <w:p w14:paraId="163EE36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A710A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36CAE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120F6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E4B69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3E454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F3AC7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2D74E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Control de carga laboral</w:t>
            </w:r>
          </w:p>
        </w:tc>
      </w:tr>
      <w:tr w:rsidR="00A01C43" w:rsidRPr="00A01C43" w14:paraId="15541C6B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7AB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5EC13F8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Actividades administrativas</w:t>
            </w:r>
          </w:p>
        </w:tc>
        <w:tc>
          <w:tcPr>
            <w:tcW w:w="0" w:type="auto"/>
            <w:vAlign w:val="center"/>
            <w:hideMark/>
          </w:tcPr>
          <w:p w14:paraId="36AF0CB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Carga laboral</w:t>
            </w:r>
          </w:p>
        </w:tc>
        <w:tc>
          <w:tcPr>
            <w:tcW w:w="0" w:type="auto"/>
            <w:vAlign w:val="center"/>
            <w:hideMark/>
          </w:tcPr>
          <w:p w14:paraId="748786D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0E4C04E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Multiplicidad de tareas</w:t>
            </w:r>
          </w:p>
        </w:tc>
        <w:tc>
          <w:tcPr>
            <w:tcW w:w="0" w:type="auto"/>
            <w:vAlign w:val="center"/>
            <w:hideMark/>
          </w:tcPr>
          <w:p w14:paraId="1565BB7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Estrés y fatiga</w:t>
            </w:r>
          </w:p>
        </w:tc>
        <w:tc>
          <w:tcPr>
            <w:tcW w:w="0" w:type="auto"/>
            <w:vAlign w:val="center"/>
            <w:hideMark/>
          </w:tcPr>
          <w:p w14:paraId="7AD55CA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66507B1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8FD88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72C0D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5B922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02AA8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55B40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E8801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85F6A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Planeación de actividades</w:t>
            </w:r>
          </w:p>
        </w:tc>
      </w:tr>
      <w:tr w:rsidR="00A01C43" w:rsidRPr="00A01C43" w14:paraId="207F3DA9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EDB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74F766B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Limpieza</w:t>
            </w:r>
          </w:p>
        </w:tc>
        <w:tc>
          <w:tcPr>
            <w:tcW w:w="0" w:type="auto"/>
            <w:vAlign w:val="center"/>
            <w:hideMark/>
          </w:tcPr>
          <w:p w14:paraId="522B77E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Contacto con productos químicos</w:t>
            </w:r>
          </w:p>
        </w:tc>
        <w:tc>
          <w:tcPr>
            <w:tcW w:w="0" w:type="auto"/>
            <w:vAlign w:val="center"/>
            <w:hideMark/>
          </w:tcPr>
          <w:p w14:paraId="68A2DC0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Químico</w:t>
            </w:r>
          </w:p>
        </w:tc>
        <w:tc>
          <w:tcPr>
            <w:tcW w:w="0" w:type="auto"/>
            <w:vAlign w:val="center"/>
            <w:hideMark/>
          </w:tcPr>
          <w:p w14:paraId="4ADF40C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Productos de limpieza</w:t>
            </w:r>
          </w:p>
        </w:tc>
        <w:tc>
          <w:tcPr>
            <w:tcW w:w="0" w:type="auto"/>
            <w:vAlign w:val="center"/>
            <w:hideMark/>
          </w:tcPr>
          <w:p w14:paraId="71C5A68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Irritación de piel, ojos y vías respiratorias</w:t>
            </w:r>
          </w:p>
        </w:tc>
        <w:tc>
          <w:tcPr>
            <w:tcW w:w="0" w:type="auto"/>
            <w:vAlign w:val="center"/>
            <w:hideMark/>
          </w:tcPr>
          <w:p w14:paraId="4693644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Elementos de protección</w:t>
            </w:r>
          </w:p>
        </w:tc>
        <w:tc>
          <w:tcPr>
            <w:tcW w:w="0" w:type="auto"/>
            <w:vAlign w:val="center"/>
            <w:hideMark/>
          </w:tcPr>
          <w:p w14:paraId="1F7A2DB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37A07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14B64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7A2681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80E69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1B28B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F4CF1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BA69F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Hojas de seguridad</w:t>
            </w:r>
          </w:p>
        </w:tc>
      </w:tr>
      <w:tr w:rsidR="00A01C43" w:rsidRPr="00A01C43" w14:paraId="276A6017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409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165352D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Limpieza</w:t>
            </w:r>
          </w:p>
        </w:tc>
        <w:tc>
          <w:tcPr>
            <w:tcW w:w="0" w:type="auto"/>
            <w:vAlign w:val="center"/>
            <w:hideMark/>
          </w:tcPr>
          <w:p w14:paraId="159E039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Derrames</w:t>
            </w:r>
          </w:p>
        </w:tc>
        <w:tc>
          <w:tcPr>
            <w:tcW w:w="0" w:type="auto"/>
            <w:vAlign w:val="center"/>
            <w:hideMark/>
          </w:tcPr>
          <w:p w14:paraId="69FC402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Químico / Locativo</w:t>
            </w:r>
          </w:p>
        </w:tc>
        <w:tc>
          <w:tcPr>
            <w:tcW w:w="0" w:type="auto"/>
            <w:vAlign w:val="center"/>
            <w:hideMark/>
          </w:tcPr>
          <w:p w14:paraId="0D36B80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Manipulación de productos de limpieza</w:t>
            </w:r>
          </w:p>
        </w:tc>
        <w:tc>
          <w:tcPr>
            <w:tcW w:w="0" w:type="auto"/>
            <w:vAlign w:val="center"/>
            <w:hideMark/>
          </w:tcPr>
          <w:p w14:paraId="073F529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Irritación, caídas</w:t>
            </w:r>
          </w:p>
        </w:tc>
        <w:tc>
          <w:tcPr>
            <w:tcW w:w="0" w:type="auto"/>
            <w:vAlign w:val="center"/>
            <w:hideMark/>
          </w:tcPr>
          <w:p w14:paraId="2350477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Procedimiento de limpieza</w:t>
            </w:r>
          </w:p>
        </w:tc>
        <w:tc>
          <w:tcPr>
            <w:tcW w:w="0" w:type="auto"/>
            <w:vAlign w:val="center"/>
            <w:hideMark/>
          </w:tcPr>
          <w:p w14:paraId="59D28D8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8D349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273A95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FF22B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E4D134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73A8D3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490C5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6C364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Capacitación</w:t>
            </w:r>
          </w:p>
        </w:tc>
      </w:tr>
      <w:tr w:rsidR="00A01C43" w:rsidRPr="00A01C43" w14:paraId="0339EBE6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0B3A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lastRenderedPageBreak/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71BC84B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Manejo de residuos</w:t>
            </w:r>
          </w:p>
        </w:tc>
        <w:tc>
          <w:tcPr>
            <w:tcW w:w="0" w:type="auto"/>
            <w:vAlign w:val="center"/>
            <w:hideMark/>
          </w:tcPr>
          <w:p w14:paraId="683D2A3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Residuos</w:t>
            </w:r>
          </w:p>
        </w:tc>
        <w:tc>
          <w:tcPr>
            <w:tcW w:w="0" w:type="auto"/>
            <w:vAlign w:val="center"/>
            <w:hideMark/>
          </w:tcPr>
          <w:p w14:paraId="0D8A4F7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Biológico</w:t>
            </w:r>
          </w:p>
        </w:tc>
        <w:tc>
          <w:tcPr>
            <w:tcW w:w="0" w:type="auto"/>
            <w:vAlign w:val="center"/>
            <w:hideMark/>
          </w:tcPr>
          <w:p w14:paraId="0E16370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Residuos generados durante actividades</w:t>
            </w:r>
          </w:p>
        </w:tc>
        <w:tc>
          <w:tcPr>
            <w:tcW w:w="0" w:type="auto"/>
            <w:vAlign w:val="center"/>
            <w:hideMark/>
          </w:tcPr>
          <w:p w14:paraId="054A025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Contacto con agentes biológicos</w:t>
            </w:r>
          </w:p>
        </w:tc>
        <w:tc>
          <w:tcPr>
            <w:tcW w:w="0" w:type="auto"/>
            <w:vAlign w:val="center"/>
            <w:hideMark/>
          </w:tcPr>
          <w:p w14:paraId="03490560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Recipientes y gestión de residuos</w:t>
            </w:r>
          </w:p>
        </w:tc>
        <w:tc>
          <w:tcPr>
            <w:tcW w:w="0" w:type="auto"/>
            <w:vAlign w:val="center"/>
            <w:hideMark/>
          </w:tcPr>
          <w:p w14:paraId="235FDCB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A30BB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05FF1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170BD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2EEB3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024CD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4B706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233F2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Procedimiento de residuos</w:t>
            </w:r>
          </w:p>
        </w:tc>
      </w:tr>
      <w:tr w:rsidR="00A01C43" w:rsidRPr="00A01C43" w14:paraId="25BE9D83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834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Todas las áreas</w:t>
            </w:r>
          </w:p>
        </w:tc>
        <w:tc>
          <w:tcPr>
            <w:tcW w:w="0" w:type="auto"/>
            <w:vAlign w:val="center"/>
            <w:hideMark/>
          </w:tcPr>
          <w:p w14:paraId="1A887239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Desplazamiento externo</w:t>
            </w:r>
          </w:p>
        </w:tc>
        <w:tc>
          <w:tcPr>
            <w:tcW w:w="0" w:type="auto"/>
            <w:vAlign w:val="center"/>
            <w:hideMark/>
          </w:tcPr>
          <w:p w14:paraId="7F92B1FF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Accidente de tránsito</w:t>
            </w:r>
          </w:p>
        </w:tc>
        <w:tc>
          <w:tcPr>
            <w:tcW w:w="0" w:type="auto"/>
            <w:vAlign w:val="center"/>
            <w:hideMark/>
          </w:tcPr>
          <w:p w14:paraId="39C373CE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A3E7C88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Traslados relacionados con actividades laborales</w:t>
            </w:r>
          </w:p>
        </w:tc>
        <w:tc>
          <w:tcPr>
            <w:tcW w:w="0" w:type="auto"/>
            <w:vAlign w:val="center"/>
            <w:hideMark/>
          </w:tcPr>
          <w:p w14:paraId="6A3C26F3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Lesiones</w:t>
            </w:r>
          </w:p>
        </w:tc>
        <w:tc>
          <w:tcPr>
            <w:tcW w:w="0" w:type="auto"/>
            <w:vAlign w:val="center"/>
            <w:hideMark/>
          </w:tcPr>
          <w:p w14:paraId="20AF254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Planeación de desplazamientos</w:t>
            </w:r>
          </w:p>
        </w:tc>
        <w:tc>
          <w:tcPr>
            <w:tcW w:w="0" w:type="auto"/>
            <w:vAlign w:val="center"/>
            <w:hideMark/>
          </w:tcPr>
          <w:p w14:paraId="7A36B976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75D071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CA3A2B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26698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AB14B7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46A4ED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31C6A2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9DE09C" w14:textId="77777777" w:rsidR="00A01C43" w:rsidRPr="00A01C43" w:rsidRDefault="00A01C43" w:rsidP="00A01C43">
            <w:pPr>
              <w:rPr>
                <w:sz w:val="16"/>
                <w:szCs w:val="16"/>
                <w:lang w:val="es-CO"/>
              </w:rPr>
            </w:pPr>
            <w:r w:rsidRPr="00A01C43">
              <w:rPr>
                <w:sz w:val="16"/>
                <w:szCs w:val="16"/>
                <w:lang w:val="es-CO"/>
              </w:rPr>
              <w:t>Seguridad vial</w:t>
            </w:r>
          </w:p>
        </w:tc>
      </w:tr>
    </w:tbl>
    <w:p w14:paraId="1CAD7718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6759623C">
          <v:rect id="_x0000_i1106" style="width:0;height:1.5pt" o:hralign="center" o:hrstd="t" o:hr="t" fillcolor="#a0a0a0" stroked="f"/>
        </w:pict>
      </w:r>
    </w:p>
    <w:p w14:paraId="45BE98A7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4. RIESGOS PRIORITARIOS DEL CONSULTORIO</w:t>
      </w:r>
    </w:p>
    <w:p w14:paraId="3BF31CB4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>Por la naturaleza de un consultorio de Psicología, se recomienda prestar especial atención a los siguientes:</w:t>
      </w:r>
    </w:p>
    <w:p w14:paraId="78A0FDA7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rFonts w:ascii="Segoe UI Emoji" w:hAnsi="Segoe UI Emoji" w:cs="Segoe UI Emoji"/>
          <w:b/>
          <w:bCs/>
          <w:lang w:val="es-CO"/>
        </w:rPr>
        <w:t>🔴</w:t>
      </w:r>
      <w:r w:rsidRPr="00A01C43">
        <w:rPr>
          <w:b/>
          <w:bCs/>
          <w:lang w:val="es-CO"/>
        </w:rPr>
        <w:t xml:space="preserve"> 1. Riesgo psicosocial</w:t>
      </w:r>
    </w:p>
    <w:p w14:paraId="532FEED2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Fuentes principales:</w:t>
      </w:r>
    </w:p>
    <w:p w14:paraId="70E9D191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Atención de pacientes con crisis emocionales. </w:t>
      </w:r>
    </w:p>
    <w:p w14:paraId="55199B5D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Relatos de situaciones traumáticas. </w:t>
      </w:r>
    </w:p>
    <w:p w14:paraId="526A2A02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Demandas emocionales. </w:t>
      </w:r>
    </w:p>
    <w:p w14:paraId="4DDA65CB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Carga mental. </w:t>
      </w:r>
    </w:p>
    <w:p w14:paraId="4E7FF922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Agenda de pacientes. </w:t>
      </w:r>
    </w:p>
    <w:p w14:paraId="1E8565C5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Presión de tiempo. </w:t>
      </w:r>
    </w:p>
    <w:p w14:paraId="7E9DF6ED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Fatiga. </w:t>
      </w:r>
    </w:p>
    <w:p w14:paraId="0D16E36D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Estrés laboral. </w:t>
      </w:r>
    </w:p>
    <w:p w14:paraId="421F93DB" w14:textId="77777777" w:rsidR="00A01C43" w:rsidRPr="00A01C43" w:rsidRDefault="00A01C43" w:rsidP="00A01C43">
      <w:pPr>
        <w:numPr>
          <w:ilvl w:val="0"/>
          <w:numId w:val="2"/>
        </w:numPr>
        <w:rPr>
          <w:lang w:val="es-CO"/>
        </w:rPr>
      </w:pPr>
      <w:r w:rsidRPr="00A01C43">
        <w:rPr>
          <w:lang w:val="es-CO"/>
        </w:rPr>
        <w:t xml:space="preserve">Exposición a situaciones de violencia. </w:t>
      </w:r>
    </w:p>
    <w:p w14:paraId="5078086E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Controles recomendados:</w:t>
      </w:r>
    </w:p>
    <w:p w14:paraId="27E855EE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Gestión adecuada de agendas. </w:t>
      </w:r>
    </w:p>
    <w:p w14:paraId="17354981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lastRenderedPageBreak/>
        <w:t xml:space="preserve">Pausas durante la jornada. </w:t>
      </w:r>
    </w:p>
    <w:p w14:paraId="72519C9F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Espacios de supervisión. </w:t>
      </w:r>
    </w:p>
    <w:p w14:paraId="3FF279E5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Capacitación en manejo de situaciones difíciles. </w:t>
      </w:r>
    </w:p>
    <w:p w14:paraId="543B2307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Protocolos para pacientes potencialmente agresivos. </w:t>
      </w:r>
    </w:p>
    <w:p w14:paraId="7BBB9F67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Actividades de promoción de salud mental. </w:t>
      </w:r>
    </w:p>
    <w:p w14:paraId="67DF26C8" w14:textId="77777777" w:rsidR="00A01C43" w:rsidRPr="00A01C43" w:rsidRDefault="00A01C43" w:rsidP="00A01C43">
      <w:pPr>
        <w:numPr>
          <w:ilvl w:val="0"/>
          <w:numId w:val="3"/>
        </w:numPr>
        <w:rPr>
          <w:lang w:val="es-CO"/>
        </w:rPr>
      </w:pPr>
      <w:r w:rsidRPr="00A01C43">
        <w:rPr>
          <w:lang w:val="es-CO"/>
        </w:rPr>
        <w:t xml:space="preserve">Seguimiento de factores psicosociales conforme a la normativa aplicable. </w:t>
      </w:r>
    </w:p>
    <w:p w14:paraId="76DFA3F0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6B1A7EF9">
          <v:rect id="_x0000_i1107" style="width:0;height:1.5pt" o:hralign="center" o:hrstd="t" o:hr="t" fillcolor="#a0a0a0" stroked="f"/>
        </w:pict>
      </w:r>
    </w:p>
    <w:p w14:paraId="7CA133DB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rFonts w:ascii="Segoe UI Emoji" w:hAnsi="Segoe UI Emoji" w:cs="Segoe UI Emoji"/>
          <w:b/>
          <w:bCs/>
          <w:lang w:val="es-CO"/>
        </w:rPr>
        <w:t>🟠</w:t>
      </w:r>
      <w:r w:rsidRPr="00A01C43">
        <w:rPr>
          <w:b/>
          <w:bCs/>
          <w:lang w:val="es-CO"/>
        </w:rPr>
        <w:t xml:space="preserve"> 2. Riesgo biomecánico</w:t>
      </w:r>
    </w:p>
    <w:p w14:paraId="4F4F5A8F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Fuentes:</w:t>
      </w:r>
    </w:p>
    <w:p w14:paraId="3251FF7C" w14:textId="77777777" w:rsidR="00A01C43" w:rsidRPr="00A01C43" w:rsidRDefault="00A01C43" w:rsidP="00A01C43">
      <w:pPr>
        <w:numPr>
          <w:ilvl w:val="0"/>
          <w:numId w:val="4"/>
        </w:numPr>
        <w:rPr>
          <w:lang w:val="es-CO"/>
        </w:rPr>
      </w:pPr>
      <w:r w:rsidRPr="00A01C43">
        <w:rPr>
          <w:lang w:val="es-CO"/>
        </w:rPr>
        <w:t xml:space="preserve">Permanencia prolongada sentado. </w:t>
      </w:r>
    </w:p>
    <w:p w14:paraId="0EC3023B" w14:textId="77777777" w:rsidR="00A01C43" w:rsidRPr="00A01C43" w:rsidRDefault="00A01C43" w:rsidP="00A01C43">
      <w:pPr>
        <w:numPr>
          <w:ilvl w:val="0"/>
          <w:numId w:val="4"/>
        </w:numPr>
        <w:rPr>
          <w:lang w:val="es-CO"/>
        </w:rPr>
      </w:pPr>
      <w:r w:rsidRPr="00A01C43">
        <w:rPr>
          <w:lang w:val="es-CO"/>
        </w:rPr>
        <w:t xml:space="preserve">Computador. </w:t>
      </w:r>
    </w:p>
    <w:p w14:paraId="6A393E2A" w14:textId="77777777" w:rsidR="00A01C43" w:rsidRPr="00A01C43" w:rsidRDefault="00A01C43" w:rsidP="00A01C43">
      <w:pPr>
        <w:numPr>
          <w:ilvl w:val="0"/>
          <w:numId w:val="4"/>
        </w:numPr>
        <w:rPr>
          <w:lang w:val="es-CO"/>
        </w:rPr>
      </w:pPr>
      <w:r w:rsidRPr="00A01C43">
        <w:rPr>
          <w:lang w:val="es-CO"/>
        </w:rPr>
        <w:t xml:space="preserve">Digitación. </w:t>
      </w:r>
    </w:p>
    <w:p w14:paraId="3112BBF5" w14:textId="77777777" w:rsidR="00A01C43" w:rsidRPr="00A01C43" w:rsidRDefault="00A01C43" w:rsidP="00A01C43">
      <w:pPr>
        <w:numPr>
          <w:ilvl w:val="0"/>
          <w:numId w:val="4"/>
        </w:numPr>
        <w:rPr>
          <w:lang w:val="es-CO"/>
        </w:rPr>
      </w:pPr>
      <w:r w:rsidRPr="00A01C43">
        <w:rPr>
          <w:lang w:val="es-CO"/>
        </w:rPr>
        <w:t xml:space="preserve">Posturas estáticas. </w:t>
      </w:r>
    </w:p>
    <w:p w14:paraId="36C172A8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Controles:</w:t>
      </w:r>
    </w:p>
    <w:p w14:paraId="365869E7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Evaluación ergonómica. </w:t>
      </w:r>
    </w:p>
    <w:p w14:paraId="78E398B5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Silla adecuada. </w:t>
      </w:r>
    </w:p>
    <w:p w14:paraId="4E665722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Ajuste de monitor. </w:t>
      </w:r>
    </w:p>
    <w:p w14:paraId="47298519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Pausas activas. </w:t>
      </w:r>
    </w:p>
    <w:p w14:paraId="1EE3F071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Alternancia de actividades. </w:t>
      </w:r>
    </w:p>
    <w:p w14:paraId="298BE928" w14:textId="77777777" w:rsidR="00A01C43" w:rsidRPr="00A01C43" w:rsidRDefault="00A01C43" w:rsidP="00A01C43">
      <w:pPr>
        <w:numPr>
          <w:ilvl w:val="0"/>
          <w:numId w:val="5"/>
        </w:numPr>
        <w:rPr>
          <w:lang w:val="es-CO"/>
        </w:rPr>
      </w:pPr>
      <w:r w:rsidRPr="00A01C43">
        <w:rPr>
          <w:lang w:val="es-CO"/>
        </w:rPr>
        <w:t xml:space="preserve">Educación en higiene postural. </w:t>
      </w:r>
    </w:p>
    <w:p w14:paraId="777C6FA8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7285F4DD">
          <v:rect id="_x0000_i1108" style="width:0;height:1.5pt" o:hralign="center" o:hrstd="t" o:hr="t" fillcolor="#a0a0a0" stroked="f"/>
        </w:pict>
      </w:r>
    </w:p>
    <w:p w14:paraId="7BD46ED9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rFonts w:ascii="Segoe UI Emoji" w:hAnsi="Segoe UI Emoji" w:cs="Segoe UI Emoji"/>
          <w:b/>
          <w:bCs/>
          <w:lang w:val="es-CO"/>
        </w:rPr>
        <w:t>🟠</w:t>
      </w:r>
      <w:r w:rsidRPr="00A01C43">
        <w:rPr>
          <w:b/>
          <w:bCs/>
          <w:lang w:val="es-CO"/>
        </w:rPr>
        <w:t xml:space="preserve"> 3. Riesgo locativo</w:t>
      </w:r>
    </w:p>
    <w:p w14:paraId="1FAD6D8D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Fuentes:</w:t>
      </w:r>
    </w:p>
    <w:p w14:paraId="5B50714B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t xml:space="preserve">Pisos. </w:t>
      </w:r>
    </w:p>
    <w:p w14:paraId="3817377E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t xml:space="preserve">Escaleras. </w:t>
      </w:r>
    </w:p>
    <w:p w14:paraId="6DB8B02B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lastRenderedPageBreak/>
        <w:t xml:space="preserve">Cables. </w:t>
      </w:r>
    </w:p>
    <w:p w14:paraId="614B41D4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t xml:space="preserve">Mobiliario. </w:t>
      </w:r>
    </w:p>
    <w:p w14:paraId="1F29448C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t xml:space="preserve">Pasillos. </w:t>
      </w:r>
    </w:p>
    <w:p w14:paraId="0D37833B" w14:textId="77777777" w:rsidR="00A01C43" w:rsidRPr="00A01C43" w:rsidRDefault="00A01C43" w:rsidP="00A01C43">
      <w:pPr>
        <w:numPr>
          <w:ilvl w:val="0"/>
          <w:numId w:val="6"/>
        </w:numPr>
        <w:rPr>
          <w:lang w:val="es-CO"/>
        </w:rPr>
      </w:pPr>
      <w:r w:rsidRPr="00A01C43">
        <w:rPr>
          <w:lang w:val="es-CO"/>
        </w:rPr>
        <w:t xml:space="preserve">Objetos mal ubicados. </w:t>
      </w:r>
    </w:p>
    <w:p w14:paraId="25B23624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Controles:</w:t>
      </w:r>
    </w:p>
    <w:p w14:paraId="40D3D666" w14:textId="77777777" w:rsidR="00A01C43" w:rsidRPr="00A01C43" w:rsidRDefault="00A01C43" w:rsidP="00A01C43">
      <w:pPr>
        <w:numPr>
          <w:ilvl w:val="0"/>
          <w:numId w:val="7"/>
        </w:numPr>
        <w:rPr>
          <w:lang w:val="es-CO"/>
        </w:rPr>
      </w:pPr>
      <w:r w:rsidRPr="00A01C43">
        <w:rPr>
          <w:lang w:val="es-CO"/>
        </w:rPr>
        <w:t xml:space="preserve">Inspecciones periódicas. </w:t>
      </w:r>
    </w:p>
    <w:p w14:paraId="19D4E04C" w14:textId="77777777" w:rsidR="00A01C43" w:rsidRPr="00A01C43" w:rsidRDefault="00A01C43" w:rsidP="00A01C43">
      <w:pPr>
        <w:numPr>
          <w:ilvl w:val="0"/>
          <w:numId w:val="7"/>
        </w:numPr>
        <w:rPr>
          <w:lang w:val="es-CO"/>
        </w:rPr>
      </w:pPr>
      <w:r w:rsidRPr="00A01C43">
        <w:rPr>
          <w:lang w:val="es-CO"/>
        </w:rPr>
        <w:t xml:space="preserve">Orden y aseo. </w:t>
      </w:r>
    </w:p>
    <w:p w14:paraId="16AD83E7" w14:textId="77777777" w:rsidR="00A01C43" w:rsidRPr="00A01C43" w:rsidRDefault="00A01C43" w:rsidP="00A01C43">
      <w:pPr>
        <w:numPr>
          <w:ilvl w:val="0"/>
          <w:numId w:val="7"/>
        </w:numPr>
        <w:rPr>
          <w:lang w:val="es-CO"/>
        </w:rPr>
      </w:pPr>
      <w:r w:rsidRPr="00A01C43">
        <w:rPr>
          <w:lang w:val="es-CO"/>
        </w:rPr>
        <w:t xml:space="preserve">Señalización. </w:t>
      </w:r>
    </w:p>
    <w:p w14:paraId="19A9E28D" w14:textId="77777777" w:rsidR="00A01C43" w:rsidRPr="00A01C43" w:rsidRDefault="00A01C43" w:rsidP="00A01C43">
      <w:pPr>
        <w:numPr>
          <w:ilvl w:val="0"/>
          <w:numId w:val="7"/>
        </w:numPr>
        <w:rPr>
          <w:lang w:val="es-CO"/>
        </w:rPr>
      </w:pPr>
      <w:r w:rsidRPr="00A01C43">
        <w:rPr>
          <w:lang w:val="es-CO"/>
        </w:rPr>
        <w:t xml:space="preserve">Mantenimiento. </w:t>
      </w:r>
    </w:p>
    <w:p w14:paraId="25650674" w14:textId="77777777" w:rsidR="00A01C43" w:rsidRPr="00A01C43" w:rsidRDefault="00A01C43" w:rsidP="00A01C43">
      <w:pPr>
        <w:numPr>
          <w:ilvl w:val="0"/>
          <w:numId w:val="7"/>
        </w:numPr>
        <w:rPr>
          <w:lang w:val="es-CO"/>
        </w:rPr>
      </w:pPr>
      <w:r w:rsidRPr="00A01C43">
        <w:rPr>
          <w:lang w:val="es-CO"/>
        </w:rPr>
        <w:t xml:space="preserve">Corrección inmediata de condiciones inseguras. </w:t>
      </w:r>
    </w:p>
    <w:p w14:paraId="2FB551B4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180FBD65">
          <v:rect id="_x0000_i1109" style="width:0;height:1.5pt" o:hralign="center" o:hrstd="t" o:hr="t" fillcolor="#a0a0a0" stroked="f"/>
        </w:pict>
      </w:r>
    </w:p>
    <w:p w14:paraId="5A0C3DC1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rFonts w:ascii="Segoe UI Emoji" w:hAnsi="Segoe UI Emoji" w:cs="Segoe UI Emoji"/>
          <w:b/>
          <w:bCs/>
          <w:lang w:val="es-CO"/>
        </w:rPr>
        <w:t>🟡</w:t>
      </w:r>
      <w:r w:rsidRPr="00A01C43">
        <w:rPr>
          <w:b/>
          <w:bCs/>
          <w:lang w:val="es-CO"/>
        </w:rPr>
        <w:t xml:space="preserve"> 4. Riesgo biológico</w:t>
      </w:r>
    </w:p>
    <w:p w14:paraId="22AA0D60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Fuentes:</w:t>
      </w:r>
    </w:p>
    <w:p w14:paraId="70CFE3CE" w14:textId="77777777" w:rsidR="00A01C43" w:rsidRPr="00A01C43" w:rsidRDefault="00A01C43" w:rsidP="00A01C43">
      <w:pPr>
        <w:numPr>
          <w:ilvl w:val="0"/>
          <w:numId w:val="8"/>
        </w:numPr>
        <w:rPr>
          <w:lang w:val="es-CO"/>
        </w:rPr>
      </w:pPr>
      <w:r w:rsidRPr="00A01C43">
        <w:rPr>
          <w:lang w:val="es-CO"/>
        </w:rPr>
        <w:t xml:space="preserve">Contacto cercano con pacientes. </w:t>
      </w:r>
    </w:p>
    <w:p w14:paraId="72633E0F" w14:textId="77777777" w:rsidR="00A01C43" w:rsidRPr="00A01C43" w:rsidRDefault="00A01C43" w:rsidP="00A01C43">
      <w:pPr>
        <w:numPr>
          <w:ilvl w:val="0"/>
          <w:numId w:val="8"/>
        </w:numPr>
        <w:rPr>
          <w:lang w:val="es-CO"/>
        </w:rPr>
      </w:pPr>
      <w:r w:rsidRPr="00A01C43">
        <w:rPr>
          <w:lang w:val="es-CO"/>
        </w:rPr>
        <w:t xml:space="preserve">Tos y secreciones respiratorias. </w:t>
      </w:r>
    </w:p>
    <w:p w14:paraId="6450B8C3" w14:textId="77777777" w:rsidR="00A01C43" w:rsidRPr="00A01C43" w:rsidRDefault="00A01C43" w:rsidP="00A01C43">
      <w:pPr>
        <w:numPr>
          <w:ilvl w:val="0"/>
          <w:numId w:val="8"/>
        </w:numPr>
        <w:rPr>
          <w:lang w:val="es-CO"/>
        </w:rPr>
      </w:pPr>
      <w:r w:rsidRPr="00A01C43">
        <w:rPr>
          <w:lang w:val="es-CO"/>
        </w:rPr>
        <w:t xml:space="preserve">Superficies contaminadas. </w:t>
      </w:r>
    </w:p>
    <w:p w14:paraId="07CCFFAA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Controles:</w:t>
      </w:r>
    </w:p>
    <w:p w14:paraId="5E78C2AC" w14:textId="77777777" w:rsidR="00A01C43" w:rsidRPr="00A01C43" w:rsidRDefault="00A01C43" w:rsidP="00A01C43">
      <w:pPr>
        <w:numPr>
          <w:ilvl w:val="0"/>
          <w:numId w:val="9"/>
        </w:numPr>
        <w:rPr>
          <w:lang w:val="es-CO"/>
        </w:rPr>
      </w:pPr>
      <w:r w:rsidRPr="00A01C43">
        <w:rPr>
          <w:lang w:val="es-CO"/>
        </w:rPr>
        <w:t xml:space="preserve">Higiene de manos. </w:t>
      </w:r>
    </w:p>
    <w:p w14:paraId="59D116E0" w14:textId="77777777" w:rsidR="00A01C43" w:rsidRPr="00A01C43" w:rsidRDefault="00A01C43" w:rsidP="00A01C43">
      <w:pPr>
        <w:numPr>
          <w:ilvl w:val="0"/>
          <w:numId w:val="9"/>
        </w:numPr>
        <w:rPr>
          <w:lang w:val="es-CO"/>
        </w:rPr>
      </w:pPr>
      <w:r w:rsidRPr="00A01C43">
        <w:rPr>
          <w:lang w:val="es-CO"/>
        </w:rPr>
        <w:t xml:space="preserve">Limpieza y desinfección. </w:t>
      </w:r>
    </w:p>
    <w:p w14:paraId="456779C6" w14:textId="77777777" w:rsidR="00A01C43" w:rsidRPr="00A01C43" w:rsidRDefault="00A01C43" w:rsidP="00A01C43">
      <w:pPr>
        <w:numPr>
          <w:ilvl w:val="0"/>
          <w:numId w:val="9"/>
        </w:numPr>
        <w:rPr>
          <w:lang w:val="es-CO"/>
        </w:rPr>
      </w:pPr>
      <w:r w:rsidRPr="00A01C43">
        <w:rPr>
          <w:lang w:val="es-CO"/>
        </w:rPr>
        <w:t xml:space="preserve">Ventilación. </w:t>
      </w:r>
    </w:p>
    <w:p w14:paraId="2DB77813" w14:textId="77777777" w:rsidR="00A01C43" w:rsidRPr="00A01C43" w:rsidRDefault="00A01C43" w:rsidP="00A01C43">
      <w:pPr>
        <w:numPr>
          <w:ilvl w:val="0"/>
          <w:numId w:val="9"/>
        </w:numPr>
        <w:rPr>
          <w:lang w:val="es-CO"/>
        </w:rPr>
      </w:pPr>
      <w:r w:rsidRPr="00A01C43">
        <w:rPr>
          <w:lang w:val="es-CO"/>
        </w:rPr>
        <w:t xml:space="preserve">Protocolos de prevención de infecciones. </w:t>
      </w:r>
    </w:p>
    <w:p w14:paraId="72862DE4" w14:textId="77777777" w:rsidR="00A01C43" w:rsidRPr="00A01C43" w:rsidRDefault="00A01C43" w:rsidP="00A01C43">
      <w:pPr>
        <w:numPr>
          <w:ilvl w:val="0"/>
          <w:numId w:val="9"/>
        </w:numPr>
        <w:rPr>
          <w:lang w:val="es-CO"/>
        </w:rPr>
      </w:pPr>
      <w:r w:rsidRPr="00A01C43">
        <w:rPr>
          <w:lang w:val="es-CO"/>
        </w:rPr>
        <w:t xml:space="preserve">Gestión adecuada de residuos. </w:t>
      </w:r>
    </w:p>
    <w:p w14:paraId="209B7E7D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2EE18FF4">
          <v:rect id="_x0000_i1110" style="width:0;height:1.5pt" o:hralign="center" o:hrstd="t" o:hr="t" fillcolor="#a0a0a0" stroked="f"/>
        </w:pict>
      </w:r>
    </w:p>
    <w:p w14:paraId="0850423A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rFonts w:ascii="Segoe UI Emoji" w:hAnsi="Segoe UI Emoji" w:cs="Segoe UI Emoji"/>
          <w:b/>
          <w:bCs/>
          <w:lang w:val="es-CO"/>
        </w:rPr>
        <w:t>🟡</w:t>
      </w:r>
      <w:r w:rsidRPr="00A01C43">
        <w:rPr>
          <w:b/>
          <w:bCs/>
          <w:lang w:val="es-CO"/>
        </w:rPr>
        <w:t xml:space="preserve"> 5. Riesgo eléctrico</w:t>
      </w:r>
    </w:p>
    <w:p w14:paraId="0A09631F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Fuentes:</w:t>
      </w:r>
    </w:p>
    <w:p w14:paraId="252C4AA5" w14:textId="77777777" w:rsidR="00A01C43" w:rsidRPr="00A01C43" w:rsidRDefault="00A01C43" w:rsidP="00A01C43">
      <w:pPr>
        <w:numPr>
          <w:ilvl w:val="0"/>
          <w:numId w:val="10"/>
        </w:numPr>
        <w:rPr>
          <w:lang w:val="es-CO"/>
        </w:rPr>
      </w:pPr>
      <w:r w:rsidRPr="00A01C43">
        <w:rPr>
          <w:lang w:val="es-CO"/>
        </w:rPr>
        <w:lastRenderedPageBreak/>
        <w:t xml:space="preserve">Computadores. </w:t>
      </w:r>
    </w:p>
    <w:p w14:paraId="2F386021" w14:textId="77777777" w:rsidR="00A01C43" w:rsidRPr="00A01C43" w:rsidRDefault="00A01C43" w:rsidP="00A01C43">
      <w:pPr>
        <w:numPr>
          <w:ilvl w:val="0"/>
          <w:numId w:val="10"/>
        </w:numPr>
        <w:rPr>
          <w:lang w:val="es-CO"/>
        </w:rPr>
      </w:pPr>
      <w:r w:rsidRPr="00A01C43">
        <w:rPr>
          <w:lang w:val="es-CO"/>
        </w:rPr>
        <w:t xml:space="preserve">Impresoras. </w:t>
      </w:r>
    </w:p>
    <w:p w14:paraId="20CC90B5" w14:textId="77777777" w:rsidR="00A01C43" w:rsidRPr="00A01C43" w:rsidRDefault="00A01C43" w:rsidP="00A01C43">
      <w:pPr>
        <w:numPr>
          <w:ilvl w:val="0"/>
          <w:numId w:val="10"/>
        </w:numPr>
        <w:rPr>
          <w:lang w:val="es-CO"/>
        </w:rPr>
      </w:pPr>
      <w:r w:rsidRPr="00A01C43">
        <w:rPr>
          <w:lang w:val="es-CO"/>
        </w:rPr>
        <w:t xml:space="preserve">Cargadores. </w:t>
      </w:r>
    </w:p>
    <w:p w14:paraId="62D82480" w14:textId="77777777" w:rsidR="00A01C43" w:rsidRPr="00A01C43" w:rsidRDefault="00A01C43" w:rsidP="00A01C43">
      <w:pPr>
        <w:numPr>
          <w:ilvl w:val="0"/>
          <w:numId w:val="10"/>
        </w:numPr>
        <w:rPr>
          <w:lang w:val="es-CO"/>
        </w:rPr>
      </w:pPr>
      <w:r w:rsidRPr="00A01C43">
        <w:rPr>
          <w:lang w:val="es-CO"/>
        </w:rPr>
        <w:t xml:space="preserve">Tomas eléctricas. </w:t>
      </w:r>
    </w:p>
    <w:p w14:paraId="18FD3DE9" w14:textId="77777777" w:rsidR="00A01C43" w:rsidRPr="00A01C43" w:rsidRDefault="00A01C43" w:rsidP="00A01C43">
      <w:pPr>
        <w:numPr>
          <w:ilvl w:val="0"/>
          <w:numId w:val="10"/>
        </w:numPr>
        <w:rPr>
          <w:lang w:val="es-CO"/>
        </w:rPr>
      </w:pPr>
      <w:r w:rsidRPr="00A01C43">
        <w:rPr>
          <w:lang w:val="es-CO"/>
        </w:rPr>
        <w:t xml:space="preserve">Extensiones. </w:t>
      </w:r>
    </w:p>
    <w:p w14:paraId="463CCD57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Controles:</w:t>
      </w:r>
    </w:p>
    <w:p w14:paraId="259E5734" w14:textId="77777777" w:rsidR="00A01C43" w:rsidRPr="00A01C43" w:rsidRDefault="00A01C43" w:rsidP="00A01C43">
      <w:pPr>
        <w:numPr>
          <w:ilvl w:val="0"/>
          <w:numId w:val="11"/>
        </w:numPr>
        <w:rPr>
          <w:lang w:val="es-CO"/>
        </w:rPr>
      </w:pPr>
      <w:r w:rsidRPr="00A01C43">
        <w:rPr>
          <w:lang w:val="es-CO"/>
        </w:rPr>
        <w:t xml:space="preserve">Mantenimiento. </w:t>
      </w:r>
    </w:p>
    <w:p w14:paraId="46841C23" w14:textId="77777777" w:rsidR="00A01C43" w:rsidRPr="00A01C43" w:rsidRDefault="00A01C43" w:rsidP="00A01C43">
      <w:pPr>
        <w:numPr>
          <w:ilvl w:val="0"/>
          <w:numId w:val="11"/>
        </w:numPr>
        <w:rPr>
          <w:lang w:val="es-CO"/>
        </w:rPr>
      </w:pPr>
      <w:r w:rsidRPr="00A01C43">
        <w:rPr>
          <w:lang w:val="es-CO"/>
        </w:rPr>
        <w:t xml:space="preserve">Inspecciones. </w:t>
      </w:r>
    </w:p>
    <w:p w14:paraId="55385809" w14:textId="77777777" w:rsidR="00A01C43" w:rsidRPr="00A01C43" w:rsidRDefault="00A01C43" w:rsidP="00A01C43">
      <w:pPr>
        <w:numPr>
          <w:ilvl w:val="0"/>
          <w:numId w:val="11"/>
        </w:numPr>
        <w:rPr>
          <w:lang w:val="es-CO"/>
        </w:rPr>
      </w:pPr>
      <w:r w:rsidRPr="00A01C43">
        <w:rPr>
          <w:lang w:val="es-CO"/>
        </w:rPr>
        <w:t xml:space="preserve">No sobrecargar tomas. </w:t>
      </w:r>
    </w:p>
    <w:p w14:paraId="6D962BA1" w14:textId="77777777" w:rsidR="00A01C43" w:rsidRPr="00A01C43" w:rsidRDefault="00A01C43" w:rsidP="00A01C43">
      <w:pPr>
        <w:numPr>
          <w:ilvl w:val="0"/>
          <w:numId w:val="11"/>
        </w:numPr>
        <w:rPr>
          <w:lang w:val="es-CO"/>
        </w:rPr>
      </w:pPr>
      <w:r w:rsidRPr="00A01C43">
        <w:rPr>
          <w:lang w:val="es-CO"/>
        </w:rPr>
        <w:t xml:space="preserve">Canalización de cables. </w:t>
      </w:r>
    </w:p>
    <w:p w14:paraId="3514C1F0" w14:textId="77777777" w:rsidR="00A01C43" w:rsidRPr="00A01C43" w:rsidRDefault="00A01C43" w:rsidP="00A01C43">
      <w:pPr>
        <w:numPr>
          <w:ilvl w:val="0"/>
          <w:numId w:val="11"/>
        </w:numPr>
        <w:rPr>
          <w:lang w:val="es-CO"/>
        </w:rPr>
      </w:pPr>
      <w:r w:rsidRPr="00A01C43">
        <w:rPr>
          <w:lang w:val="es-CO"/>
        </w:rPr>
        <w:t xml:space="preserve">Retiro de equipos defectuosos. </w:t>
      </w:r>
    </w:p>
    <w:p w14:paraId="7860F72A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1E5C4954">
          <v:rect id="_x0000_i1111" style="width:0;height:1.5pt" o:hralign="center" o:hrstd="t" o:hr="t" fillcolor="#a0a0a0" stroked="f"/>
        </w:pict>
      </w:r>
    </w:p>
    <w:p w14:paraId="3AF70470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5. JERARQUÍA DE CONTROLES</w:t>
      </w:r>
    </w:p>
    <w:p w14:paraId="31721208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>Las medidas de intervención deberán priorizarse de acuerdo con la siguiente jerarquía:</w:t>
      </w:r>
    </w:p>
    <w:p w14:paraId="002A927B" w14:textId="77777777" w:rsidR="00A01C43" w:rsidRPr="00A01C43" w:rsidRDefault="00A01C43" w:rsidP="00A01C43">
      <w:pPr>
        <w:numPr>
          <w:ilvl w:val="0"/>
          <w:numId w:val="12"/>
        </w:numPr>
        <w:rPr>
          <w:lang w:val="es-CO"/>
        </w:rPr>
      </w:pPr>
      <w:r w:rsidRPr="00A01C43">
        <w:rPr>
          <w:b/>
          <w:bCs/>
          <w:lang w:val="es-CO"/>
        </w:rPr>
        <w:t>Eliminación</w:t>
      </w:r>
      <w:r w:rsidRPr="00A01C43">
        <w:rPr>
          <w:lang w:val="es-CO"/>
        </w:rPr>
        <w:t xml:space="preserve"> </w:t>
      </w:r>
    </w:p>
    <w:p w14:paraId="7C42166D" w14:textId="77777777" w:rsidR="00A01C43" w:rsidRPr="00A01C43" w:rsidRDefault="00A01C43" w:rsidP="00A01C43">
      <w:pPr>
        <w:numPr>
          <w:ilvl w:val="0"/>
          <w:numId w:val="12"/>
        </w:numPr>
        <w:rPr>
          <w:lang w:val="es-CO"/>
        </w:rPr>
      </w:pPr>
      <w:r w:rsidRPr="00A01C43">
        <w:rPr>
          <w:b/>
          <w:bCs/>
          <w:lang w:val="es-CO"/>
        </w:rPr>
        <w:t>Sustitución</w:t>
      </w:r>
      <w:r w:rsidRPr="00A01C43">
        <w:rPr>
          <w:lang w:val="es-CO"/>
        </w:rPr>
        <w:t xml:space="preserve"> </w:t>
      </w:r>
    </w:p>
    <w:p w14:paraId="0E635813" w14:textId="77777777" w:rsidR="00A01C43" w:rsidRPr="00A01C43" w:rsidRDefault="00A01C43" w:rsidP="00A01C43">
      <w:pPr>
        <w:numPr>
          <w:ilvl w:val="0"/>
          <w:numId w:val="12"/>
        </w:numPr>
        <w:rPr>
          <w:lang w:val="es-CO"/>
        </w:rPr>
      </w:pPr>
      <w:r w:rsidRPr="00A01C43">
        <w:rPr>
          <w:b/>
          <w:bCs/>
          <w:lang w:val="es-CO"/>
        </w:rPr>
        <w:t>Controles de ingeniería</w:t>
      </w:r>
      <w:r w:rsidRPr="00A01C43">
        <w:rPr>
          <w:lang w:val="es-CO"/>
        </w:rPr>
        <w:t xml:space="preserve"> </w:t>
      </w:r>
    </w:p>
    <w:p w14:paraId="1436982A" w14:textId="77777777" w:rsidR="00A01C43" w:rsidRPr="00A01C43" w:rsidRDefault="00A01C43" w:rsidP="00A01C43">
      <w:pPr>
        <w:numPr>
          <w:ilvl w:val="0"/>
          <w:numId w:val="12"/>
        </w:numPr>
        <w:rPr>
          <w:lang w:val="es-CO"/>
        </w:rPr>
      </w:pPr>
      <w:r w:rsidRPr="00A01C43">
        <w:rPr>
          <w:b/>
          <w:bCs/>
          <w:lang w:val="es-CO"/>
        </w:rPr>
        <w:t>Controles administrativos</w:t>
      </w:r>
      <w:r w:rsidRPr="00A01C43">
        <w:rPr>
          <w:lang w:val="es-CO"/>
        </w:rPr>
        <w:t xml:space="preserve"> </w:t>
      </w:r>
    </w:p>
    <w:p w14:paraId="0D782CC6" w14:textId="77777777" w:rsidR="00A01C43" w:rsidRPr="00A01C43" w:rsidRDefault="00A01C43" w:rsidP="00A01C43">
      <w:pPr>
        <w:numPr>
          <w:ilvl w:val="0"/>
          <w:numId w:val="12"/>
        </w:numPr>
        <w:rPr>
          <w:lang w:val="es-CO"/>
        </w:rPr>
      </w:pPr>
      <w:r w:rsidRPr="00A01C43">
        <w:rPr>
          <w:b/>
          <w:bCs/>
          <w:lang w:val="es-CO"/>
        </w:rPr>
        <w:t>Elementos de protección personal – EPP</w:t>
      </w:r>
      <w:r w:rsidRPr="00A01C43">
        <w:rPr>
          <w:lang w:val="es-CO"/>
        </w:rPr>
        <w:t xml:space="preserve"> </w:t>
      </w:r>
    </w:p>
    <w:p w14:paraId="565A4D2B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 xml:space="preserve">En un consultorio psicológico, muchos de los controles serán principalmente </w:t>
      </w:r>
      <w:r w:rsidRPr="00A01C43">
        <w:rPr>
          <w:b/>
          <w:bCs/>
          <w:lang w:val="es-CO"/>
        </w:rPr>
        <w:t>administrativos, de ingeniería, organizacionales y de promoción de la salud</w:t>
      </w:r>
      <w:r w:rsidRPr="00A01C43">
        <w:rPr>
          <w:lang w:val="es-CO"/>
        </w:rPr>
        <w:t>, sin perjuicio de los EPP que puedan resultar necesarios para actividades específicas.</w:t>
      </w:r>
    </w:p>
    <w:p w14:paraId="614F4F06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5575CC25">
          <v:rect id="_x0000_i1112" style="width:0;height:1.5pt" o:hralign="center" o:hrstd="t" o:hr="t" fillcolor="#a0a0a0" stroked="f"/>
        </w:pict>
      </w:r>
    </w:p>
    <w:p w14:paraId="3A97824E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6. PLAN DE INTERVENCIÓN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735"/>
        <w:gridCol w:w="1827"/>
        <w:gridCol w:w="1301"/>
        <w:gridCol w:w="1755"/>
      </w:tblGrid>
      <w:tr w:rsidR="00A01C43" w:rsidRPr="00A01C43" w14:paraId="4436531D" w14:textId="77777777" w:rsidTr="00A0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BE1B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lastRenderedPageBreak/>
              <w:t>Riesgo</w:t>
            </w:r>
          </w:p>
        </w:tc>
        <w:tc>
          <w:tcPr>
            <w:tcW w:w="0" w:type="auto"/>
            <w:vAlign w:val="center"/>
            <w:hideMark/>
          </w:tcPr>
          <w:p w14:paraId="707FEE7E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Intervención</w:t>
            </w:r>
          </w:p>
        </w:tc>
        <w:tc>
          <w:tcPr>
            <w:tcW w:w="0" w:type="auto"/>
            <w:vAlign w:val="center"/>
            <w:hideMark/>
          </w:tcPr>
          <w:p w14:paraId="76ED4C0F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88BD80F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7EC6D9F" w14:textId="77777777" w:rsidR="00A01C43" w:rsidRPr="00A01C43" w:rsidRDefault="00A01C43" w:rsidP="00A01C43">
            <w:pPr>
              <w:rPr>
                <w:b/>
                <w:bCs/>
                <w:lang w:val="es-CO"/>
              </w:rPr>
            </w:pPr>
            <w:r w:rsidRPr="00A01C43">
              <w:rPr>
                <w:b/>
                <w:bCs/>
                <w:lang w:val="es-CO"/>
              </w:rPr>
              <w:t>Evidencia</w:t>
            </w:r>
          </w:p>
        </w:tc>
      </w:tr>
      <w:tr w:rsidR="00A01C43" w:rsidRPr="00A01C43" w14:paraId="36734D0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5E2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156C8146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Programa de prevención e intervención</w:t>
            </w:r>
          </w:p>
        </w:tc>
        <w:tc>
          <w:tcPr>
            <w:tcW w:w="0" w:type="auto"/>
            <w:vAlign w:val="center"/>
            <w:hideMark/>
          </w:tcPr>
          <w:p w14:paraId="7EA81266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10D6C732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1AA4919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Registros</w:t>
            </w:r>
          </w:p>
        </w:tc>
      </w:tr>
      <w:tr w:rsidR="00A01C43" w:rsidRPr="00A01C43" w14:paraId="2FD99056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4F0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6367839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Manejo de carga laboral</w:t>
            </w:r>
          </w:p>
        </w:tc>
        <w:tc>
          <w:tcPr>
            <w:tcW w:w="0" w:type="auto"/>
            <w:vAlign w:val="center"/>
            <w:hideMark/>
          </w:tcPr>
          <w:p w14:paraId="152F9BE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5E7D0505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7D3686AD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Agenda / seguimiento</w:t>
            </w:r>
          </w:p>
        </w:tc>
      </w:tr>
      <w:tr w:rsidR="00A01C43" w:rsidRPr="00A01C43" w14:paraId="4F37666D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05E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Biomecánico</w:t>
            </w:r>
          </w:p>
        </w:tc>
        <w:tc>
          <w:tcPr>
            <w:tcW w:w="0" w:type="auto"/>
            <w:vAlign w:val="center"/>
            <w:hideMark/>
          </w:tcPr>
          <w:p w14:paraId="6585BCB7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Inspección ergonómica</w:t>
            </w:r>
          </w:p>
        </w:tc>
        <w:tc>
          <w:tcPr>
            <w:tcW w:w="0" w:type="auto"/>
            <w:vAlign w:val="center"/>
            <w:hideMark/>
          </w:tcPr>
          <w:p w14:paraId="56A59DD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AA5D18C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14:paraId="3664AC6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Formato</w:t>
            </w:r>
          </w:p>
        </w:tc>
      </w:tr>
      <w:tr w:rsidR="00A01C43" w:rsidRPr="00A01C43" w14:paraId="155CE1D3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507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Biomecánico</w:t>
            </w:r>
          </w:p>
        </w:tc>
        <w:tc>
          <w:tcPr>
            <w:tcW w:w="0" w:type="auto"/>
            <w:vAlign w:val="center"/>
            <w:hideMark/>
          </w:tcPr>
          <w:p w14:paraId="7F58E282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0FF68A0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001A825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140816BC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Registro</w:t>
            </w:r>
          </w:p>
        </w:tc>
      </w:tr>
      <w:tr w:rsidR="00A01C43" w:rsidRPr="00A01C43" w14:paraId="47BFCA48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0DFD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Locativo</w:t>
            </w:r>
          </w:p>
        </w:tc>
        <w:tc>
          <w:tcPr>
            <w:tcW w:w="0" w:type="auto"/>
            <w:vAlign w:val="center"/>
            <w:hideMark/>
          </w:tcPr>
          <w:p w14:paraId="453560A2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Inspección de instalaciones</w:t>
            </w:r>
          </w:p>
        </w:tc>
        <w:tc>
          <w:tcPr>
            <w:tcW w:w="0" w:type="auto"/>
            <w:vAlign w:val="center"/>
            <w:hideMark/>
          </w:tcPr>
          <w:p w14:paraId="2BC8FBF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5877401E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71E3B5B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Inspección</w:t>
            </w:r>
          </w:p>
        </w:tc>
      </w:tr>
      <w:tr w:rsidR="00A01C43" w:rsidRPr="00A01C43" w14:paraId="5256B40E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160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1B19FDA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Inspección de instalaciones</w:t>
            </w:r>
          </w:p>
        </w:tc>
        <w:tc>
          <w:tcPr>
            <w:tcW w:w="0" w:type="auto"/>
            <w:vAlign w:val="center"/>
            <w:hideMark/>
          </w:tcPr>
          <w:p w14:paraId="4F2409B1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34949CF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4456D5D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Informe</w:t>
            </w:r>
          </w:p>
        </w:tc>
      </w:tr>
      <w:tr w:rsidR="00A01C43" w:rsidRPr="00A01C43" w14:paraId="50D3281A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6F3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Biológico</w:t>
            </w:r>
          </w:p>
        </w:tc>
        <w:tc>
          <w:tcPr>
            <w:tcW w:w="0" w:type="auto"/>
            <w:vAlign w:val="center"/>
            <w:hideMark/>
          </w:tcPr>
          <w:p w14:paraId="2024E9D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Limpieza y desinfección</w:t>
            </w:r>
          </w:p>
        </w:tc>
        <w:tc>
          <w:tcPr>
            <w:tcW w:w="0" w:type="auto"/>
            <w:vAlign w:val="center"/>
            <w:hideMark/>
          </w:tcPr>
          <w:p w14:paraId="432CCA8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Responsable asignado</w:t>
            </w:r>
          </w:p>
        </w:tc>
        <w:tc>
          <w:tcPr>
            <w:tcW w:w="0" w:type="auto"/>
            <w:vAlign w:val="center"/>
            <w:hideMark/>
          </w:tcPr>
          <w:p w14:paraId="286297ED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696B34BD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Registros</w:t>
            </w:r>
          </w:p>
        </w:tc>
      </w:tr>
      <w:tr w:rsidR="00A01C43" w:rsidRPr="00A01C43" w14:paraId="12E5D525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476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1EDF4CEF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Inspección de extintores</w:t>
            </w:r>
          </w:p>
        </w:tc>
        <w:tc>
          <w:tcPr>
            <w:tcW w:w="0" w:type="auto"/>
            <w:vAlign w:val="center"/>
            <w:hideMark/>
          </w:tcPr>
          <w:p w14:paraId="77973DF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00314870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7DB48F2E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Lista de chequeo</w:t>
            </w:r>
          </w:p>
        </w:tc>
      </w:tr>
      <w:tr w:rsidR="00A01C43" w:rsidRPr="00A01C43" w14:paraId="6AFD663C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B0DB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18436ED1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6DFF16AC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E15C10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539A8C18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Informe</w:t>
            </w:r>
          </w:p>
        </w:tc>
      </w:tr>
      <w:tr w:rsidR="00A01C43" w:rsidRPr="00A01C43" w14:paraId="2D8DC3C2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ECC2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605283C0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Protocolo de seguridad</w:t>
            </w:r>
          </w:p>
        </w:tc>
        <w:tc>
          <w:tcPr>
            <w:tcW w:w="0" w:type="auto"/>
            <w:vAlign w:val="center"/>
            <w:hideMark/>
          </w:tcPr>
          <w:p w14:paraId="58953C35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7033A6D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0893EA3C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Protocolo</w:t>
            </w:r>
          </w:p>
        </w:tc>
      </w:tr>
      <w:tr w:rsidR="00A01C43" w:rsidRPr="00A01C43" w14:paraId="71858C0F" w14:textId="77777777" w:rsidTr="00A0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B9A7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Accidentes</w:t>
            </w:r>
          </w:p>
        </w:tc>
        <w:tc>
          <w:tcPr>
            <w:tcW w:w="0" w:type="auto"/>
            <w:vAlign w:val="center"/>
            <w:hideMark/>
          </w:tcPr>
          <w:p w14:paraId="1B2DFCC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Reporte e investigación</w:t>
            </w:r>
          </w:p>
        </w:tc>
        <w:tc>
          <w:tcPr>
            <w:tcW w:w="0" w:type="auto"/>
            <w:vAlign w:val="center"/>
            <w:hideMark/>
          </w:tcPr>
          <w:p w14:paraId="4E475893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21DEA07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Cuando ocurra</w:t>
            </w:r>
          </w:p>
        </w:tc>
        <w:tc>
          <w:tcPr>
            <w:tcW w:w="0" w:type="auto"/>
            <w:vAlign w:val="center"/>
            <w:hideMark/>
          </w:tcPr>
          <w:p w14:paraId="70A7D439" w14:textId="77777777" w:rsidR="00A01C43" w:rsidRPr="00A01C43" w:rsidRDefault="00A01C43" w:rsidP="00A01C43">
            <w:pPr>
              <w:rPr>
                <w:lang w:val="es-CO"/>
              </w:rPr>
            </w:pPr>
            <w:r w:rsidRPr="00A01C43">
              <w:rPr>
                <w:lang w:val="es-CO"/>
              </w:rPr>
              <w:t>Investigación</w:t>
            </w:r>
          </w:p>
        </w:tc>
      </w:tr>
    </w:tbl>
    <w:p w14:paraId="2B5B174F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23257CDD">
          <v:rect id="_x0000_i1113" style="width:0;height:1.5pt" o:hralign="center" o:hrstd="t" o:hr="t" fillcolor="#a0a0a0" stroked="f"/>
        </w:pict>
      </w:r>
    </w:p>
    <w:p w14:paraId="6099EEEA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7. REVISIÓN Y ACTUALIZACIÓN</w:t>
      </w:r>
    </w:p>
    <w:p w14:paraId="0C6F7036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>La matriz deberá revisarse:</w:t>
      </w:r>
    </w:p>
    <w:p w14:paraId="2A307BFE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Como mínimo de manera periódica conforme al procedimiento interno establecido. </w:t>
      </w:r>
    </w:p>
    <w:p w14:paraId="211197D7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ocurra un accidente o incidente relevante. </w:t>
      </w:r>
    </w:p>
    <w:p w14:paraId="3AFAE168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se presente un cambio en las instalaciones. </w:t>
      </w:r>
    </w:p>
    <w:p w14:paraId="45A62581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se incorporen nuevos equipos. </w:t>
      </w:r>
    </w:p>
    <w:p w14:paraId="11F98DB9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cambien los procesos. </w:t>
      </w:r>
    </w:p>
    <w:p w14:paraId="2DBEAD1A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cambien las condiciones de trabajo. </w:t>
      </w:r>
    </w:p>
    <w:p w14:paraId="07038F72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lastRenderedPageBreak/>
        <w:t xml:space="preserve">Cuando se identifique un nuevo peligro. </w:t>
      </w:r>
    </w:p>
    <w:p w14:paraId="2EA2C974" w14:textId="77777777" w:rsidR="00A01C43" w:rsidRPr="00A01C43" w:rsidRDefault="00A01C43" w:rsidP="00A01C43">
      <w:pPr>
        <w:numPr>
          <w:ilvl w:val="0"/>
          <w:numId w:val="13"/>
        </w:numPr>
        <w:rPr>
          <w:lang w:val="es-CO"/>
        </w:rPr>
      </w:pPr>
      <w:r w:rsidRPr="00A01C43">
        <w:rPr>
          <w:lang w:val="es-CO"/>
        </w:rPr>
        <w:t xml:space="preserve">Cuando los controles existentes resulten insuficientes. </w:t>
      </w:r>
    </w:p>
    <w:p w14:paraId="36173418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7033E075">
          <v:rect id="_x0000_i1114" style="width:0;height:1.5pt" o:hralign="center" o:hrstd="t" o:hr="t" fillcolor="#a0a0a0" stroked="f"/>
        </w:pict>
      </w:r>
    </w:p>
    <w:p w14:paraId="3336451A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8. APROBACIÓN</w:t>
      </w:r>
    </w:p>
    <w:p w14:paraId="4405BBC1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ELABORÓ</w:t>
      </w:r>
    </w:p>
    <w:p w14:paraId="2B00B5A1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Nombre:</w:t>
      </w:r>
      <w:r w:rsidRPr="00A01C43">
        <w:rPr>
          <w:lang w:val="es-CO"/>
        </w:rPr>
        <w:t xml:space="preserve"> 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Cargo:</w:t>
      </w:r>
      <w:r w:rsidRPr="00A01C43">
        <w:rPr>
          <w:lang w:val="es-CO"/>
        </w:rPr>
        <w:t xml:space="preserve"> Responsable SG-SST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Licencia SST:</w:t>
      </w:r>
      <w:r w:rsidRPr="00A01C43">
        <w:rPr>
          <w:lang w:val="es-CO"/>
        </w:rPr>
        <w:t xml:space="preserve"> 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Firma:</w:t>
      </w:r>
      <w:r w:rsidRPr="00A01C43">
        <w:rPr>
          <w:lang w:val="es-CO"/>
        </w:rPr>
        <w:t xml:space="preserve"> _______________________________________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Fecha:</w:t>
      </w:r>
      <w:r w:rsidRPr="00A01C43">
        <w:rPr>
          <w:lang w:val="es-CO"/>
        </w:rPr>
        <w:t xml:space="preserve"> ____ / ____ / 2026</w:t>
      </w:r>
    </w:p>
    <w:p w14:paraId="5544A526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REVISÓ</w:t>
      </w:r>
    </w:p>
    <w:p w14:paraId="45807D78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Nombre:</w:t>
      </w:r>
      <w:r w:rsidRPr="00A01C43">
        <w:rPr>
          <w:lang w:val="es-CO"/>
        </w:rPr>
        <w:t xml:space="preserve"> 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Cargo:</w:t>
      </w:r>
      <w:r w:rsidRPr="00A01C43">
        <w:rPr>
          <w:lang w:val="es-CO"/>
        </w:rPr>
        <w:t xml:space="preserve"> _______________________________________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Firma:</w:t>
      </w:r>
      <w:r w:rsidRPr="00A01C43">
        <w:rPr>
          <w:lang w:val="es-CO"/>
        </w:rPr>
        <w:t xml:space="preserve"> _______________________________________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Fecha:</w:t>
      </w:r>
      <w:r w:rsidRPr="00A01C43">
        <w:rPr>
          <w:lang w:val="es-CO"/>
        </w:rPr>
        <w:t xml:space="preserve"> ____ / ____ / 2026</w:t>
      </w:r>
    </w:p>
    <w:p w14:paraId="6D5A3630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APROBÓ</w:t>
      </w:r>
    </w:p>
    <w:p w14:paraId="38DDC839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Nombre:</w:t>
      </w:r>
      <w:r w:rsidRPr="00A01C43">
        <w:rPr>
          <w:lang w:val="es-CO"/>
        </w:rPr>
        <w:t xml:space="preserve"> 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Cargo:</w:t>
      </w:r>
      <w:r w:rsidRPr="00A01C43">
        <w:rPr>
          <w:lang w:val="es-CO"/>
        </w:rPr>
        <w:t xml:space="preserve"> Representante Legal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Firma:</w:t>
      </w:r>
      <w:r w:rsidRPr="00A01C43">
        <w:rPr>
          <w:lang w:val="es-CO"/>
        </w:rPr>
        <w:t xml:space="preserve"> _______________________________________</w:t>
      </w:r>
      <w:r w:rsidRPr="00A01C43">
        <w:rPr>
          <w:lang w:val="es-CO"/>
        </w:rPr>
        <w:br/>
      </w:r>
      <w:r w:rsidRPr="00A01C43">
        <w:rPr>
          <w:b/>
          <w:bCs/>
          <w:lang w:val="es-CO"/>
        </w:rPr>
        <w:t>Fecha:</w:t>
      </w:r>
      <w:r w:rsidRPr="00A01C43">
        <w:rPr>
          <w:lang w:val="es-CO"/>
        </w:rPr>
        <w:t xml:space="preserve"> ____ / ____ / 2026</w:t>
      </w:r>
    </w:p>
    <w:p w14:paraId="2F57050E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pict w14:anchorId="1136CEDC">
          <v:rect id="_x0000_i1115" style="width:0;height:1.5pt" o:hralign="center" o:hrstd="t" o:hr="t" fillcolor="#a0a0a0" stroked="f"/>
        </w:pict>
      </w:r>
    </w:p>
    <w:p w14:paraId="3869B577" w14:textId="77777777" w:rsidR="00A01C43" w:rsidRPr="00A01C43" w:rsidRDefault="00A01C43" w:rsidP="00A01C43">
      <w:pPr>
        <w:rPr>
          <w:b/>
          <w:bCs/>
          <w:lang w:val="es-CO"/>
        </w:rPr>
      </w:pPr>
      <w:r w:rsidRPr="00A01C43">
        <w:rPr>
          <w:b/>
          <w:bCs/>
          <w:lang w:val="es-CO"/>
        </w:rPr>
        <w:t>DOCUMENTOS QUE DEBEN ARTICULARSE CON ESTA MATRIZ</w:t>
      </w:r>
    </w:p>
    <w:p w14:paraId="4A6365BB" w14:textId="77777777" w:rsidR="00A01C43" w:rsidRPr="00A01C43" w:rsidRDefault="00A01C43" w:rsidP="00A01C43">
      <w:pPr>
        <w:rPr>
          <w:lang w:val="es-CO"/>
        </w:rPr>
      </w:pPr>
      <w:r w:rsidRPr="00A01C43">
        <w:rPr>
          <w:lang w:val="es-CO"/>
        </w:rPr>
        <w:t>La matriz de peligros debe alimentar directamente:</w:t>
      </w:r>
    </w:p>
    <w:p w14:paraId="6242860E" w14:textId="77777777" w:rsidR="00A01C43" w:rsidRPr="00A01C43" w:rsidRDefault="00A01C43" w:rsidP="00A01C43">
      <w:pPr>
        <w:rPr>
          <w:lang w:val="es-CO"/>
        </w:rPr>
      </w:pPr>
      <w:r w:rsidRPr="00A01C43">
        <w:rPr>
          <w:b/>
          <w:bCs/>
          <w:lang w:val="es-CO"/>
        </w:rPr>
        <w:t>Matriz de peligros → Priorización de riesgos → Plan Anual de Trabajo → Programa de capacitación → Programa de medicina preventiva → Programa de riesgo psicosocial → Programa de inspecciones → Plan de emergencias → Indicadores → Plan de mejoramiento.</w:t>
      </w:r>
    </w:p>
    <w:p w14:paraId="05B6336C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14717" w14:textId="77777777" w:rsidR="008E75EF" w:rsidRDefault="008E75EF" w:rsidP="001963C2">
      <w:pPr>
        <w:spacing w:after="0" w:line="240" w:lineRule="auto"/>
      </w:pPr>
      <w:r>
        <w:separator/>
      </w:r>
    </w:p>
  </w:endnote>
  <w:endnote w:type="continuationSeparator" w:id="0">
    <w:p w14:paraId="7CCB9200" w14:textId="77777777" w:rsidR="008E75EF" w:rsidRDefault="008E75EF" w:rsidP="00196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E206D" w14:textId="77777777" w:rsidR="008E75EF" w:rsidRDefault="008E75EF" w:rsidP="001963C2">
      <w:pPr>
        <w:spacing w:after="0" w:line="240" w:lineRule="auto"/>
      </w:pPr>
      <w:r>
        <w:separator/>
      </w:r>
    </w:p>
  </w:footnote>
  <w:footnote w:type="continuationSeparator" w:id="0">
    <w:p w14:paraId="45457743" w14:textId="77777777" w:rsidR="008E75EF" w:rsidRDefault="008E75EF" w:rsidP="00196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1963C2" w:rsidRPr="001379A9" w14:paraId="468572C6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742F9382" w14:textId="77777777" w:rsidR="001963C2" w:rsidRPr="00AC262B" w:rsidRDefault="001963C2" w:rsidP="001963C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603AD35E" w14:textId="77777777" w:rsidR="001963C2" w:rsidRPr="00A63AC7" w:rsidRDefault="001963C2" w:rsidP="001963C2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4BCBA1C7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5E0A26F5" w14:textId="2877281C" w:rsidR="001963C2" w:rsidRPr="00E51FCD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01C43">
            <w:rPr>
              <w:lang w:val="es-CO"/>
            </w:rPr>
            <w:t>MAT-SST-001</w:t>
          </w:r>
        </w:p>
      </w:tc>
    </w:tr>
    <w:tr w:rsidR="001963C2" w:rsidRPr="001379A9" w14:paraId="218CE817" w14:textId="77777777" w:rsidTr="00214907">
      <w:trPr>
        <w:trHeight w:val="90"/>
        <w:jc w:val="center"/>
      </w:trPr>
      <w:tc>
        <w:tcPr>
          <w:tcW w:w="2266" w:type="dxa"/>
          <w:vMerge/>
        </w:tcPr>
        <w:p w14:paraId="0890F3BE" w14:textId="77777777" w:rsidR="001963C2" w:rsidRPr="00AC262B" w:rsidRDefault="001963C2" w:rsidP="001963C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BE38362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22342BC2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467F6D32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1963C2" w:rsidRPr="001379A9" w14:paraId="55F8B510" w14:textId="77777777" w:rsidTr="00214907">
      <w:trPr>
        <w:trHeight w:val="95"/>
        <w:jc w:val="center"/>
      </w:trPr>
      <w:tc>
        <w:tcPr>
          <w:tcW w:w="2266" w:type="dxa"/>
          <w:vMerge/>
        </w:tcPr>
        <w:p w14:paraId="35B0746D" w14:textId="77777777" w:rsidR="001963C2" w:rsidRPr="00AC262B" w:rsidRDefault="001963C2" w:rsidP="001963C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4D6F4AAB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190707E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5D385A9A" w14:textId="77777777" w:rsidR="001963C2" w:rsidRPr="00E15614" w:rsidRDefault="001963C2" w:rsidP="001963C2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1963C2" w:rsidRPr="001379A9" w14:paraId="7EEFB783" w14:textId="77777777" w:rsidTr="00214907">
      <w:trPr>
        <w:trHeight w:val="659"/>
        <w:jc w:val="center"/>
      </w:trPr>
      <w:tc>
        <w:tcPr>
          <w:tcW w:w="2266" w:type="dxa"/>
          <w:vMerge/>
        </w:tcPr>
        <w:p w14:paraId="41470EF7" w14:textId="77777777" w:rsidR="001963C2" w:rsidRPr="00AC262B" w:rsidRDefault="001963C2" w:rsidP="001963C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5E15DFA3" w14:textId="4F2BB559" w:rsidR="001963C2" w:rsidRPr="00A45ACD" w:rsidRDefault="001963C2" w:rsidP="001963C2">
          <w:pPr>
            <w:jc w:val="center"/>
            <w:rPr>
              <w:b/>
              <w:bCs/>
              <w:lang w:val="es-CO"/>
            </w:rPr>
          </w:pPr>
          <w:r w:rsidRPr="00A01C43">
            <w:rPr>
              <w:b/>
              <w:bCs/>
              <w:lang w:val="es-CO"/>
            </w:rPr>
            <w:t>MATRIZ DE IDENTIFICACIÓN DE PELIGROS, EVALUACIÓN Y VALORACIÓN DE RIESGOS</w:t>
          </w:r>
        </w:p>
      </w:tc>
      <w:tc>
        <w:tcPr>
          <w:tcW w:w="3530" w:type="dxa"/>
          <w:gridSpan w:val="2"/>
        </w:tcPr>
        <w:p w14:paraId="08315C1E" w14:textId="77777777" w:rsidR="001963C2" w:rsidRDefault="001963C2" w:rsidP="001963C2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68A78D97" w14:textId="77777777" w:rsidR="001963C2" w:rsidRPr="00A63AC7" w:rsidRDefault="001963C2" w:rsidP="001963C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161E983F" w14:textId="77777777" w:rsidR="001963C2" w:rsidRDefault="001963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3D70"/>
    <w:multiLevelType w:val="multilevel"/>
    <w:tmpl w:val="549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EBF"/>
    <w:multiLevelType w:val="multilevel"/>
    <w:tmpl w:val="89C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6037"/>
    <w:multiLevelType w:val="multilevel"/>
    <w:tmpl w:val="B2A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BF8"/>
    <w:multiLevelType w:val="multilevel"/>
    <w:tmpl w:val="841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39CF"/>
    <w:multiLevelType w:val="multilevel"/>
    <w:tmpl w:val="007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67840"/>
    <w:multiLevelType w:val="multilevel"/>
    <w:tmpl w:val="035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D6E3F"/>
    <w:multiLevelType w:val="multilevel"/>
    <w:tmpl w:val="6BF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53DD8"/>
    <w:multiLevelType w:val="multilevel"/>
    <w:tmpl w:val="70A8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92830"/>
    <w:multiLevelType w:val="multilevel"/>
    <w:tmpl w:val="069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7698E"/>
    <w:multiLevelType w:val="multilevel"/>
    <w:tmpl w:val="8CB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459C"/>
    <w:multiLevelType w:val="multilevel"/>
    <w:tmpl w:val="730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C1DA7"/>
    <w:multiLevelType w:val="multilevel"/>
    <w:tmpl w:val="74B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6040D"/>
    <w:multiLevelType w:val="multilevel"/>
    <w:tmpl w:val="1BA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2"/>
  </w:num>
  <w:num w:numId="4">
    <w:abstractNumId w:val="6"/>
  </w:num>
  <w:num w:numId="5">
    <w:abstractNumId w:val="1"/>
  </w:num>
  <w:num w:numId="6">
    <w:abstractNumId w:val="10"/>
  </w:num>
  <w:num w:numId="7">
    <w:abstractNumId w:val="2"/>
  </w:num>
  <w:num w:numId="8">
    <w:abstractNumId w:val="4"/>
  </w:num>
  <w:num w:numId="9">
    <w:abstractNumId w:val="11"/>
  </w:num>
  <w:num w:numId="10">
    <w:abstractNumId w:val="3"/>
  </w:num>
  <w:num w:numId="11">
    <w:abstractNumId w:val="9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43"/>
    <w:rsid w:val="001963C2"/>
    <w:rsid w:val="008E75EF"/>
    <w:rsid w:val="00A01C43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B1FD2"/>
  <w15:chartTrackingRefBased/>
  <w15:docId w15:val="{0EB67412-AA5A-4FE1-BE91-1B7AFC88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63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3C2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1963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3C2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1549</Words>
  <Characters>8522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2026-07-31T22:55:00Z</dcterms:created>
  <dcterms:modified xsi:type="dcterms:W3CDTF">2026-07-31T23:02:00Z</dcterms:modified>
</cp:coreProperties>
</file>