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85A6" w14:textId="33D2751A" w:rsidR="00A93936" w:rsidRPr="00BB15C6" w:rsidRDefault="00530553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 Bold" w:eastAsia="Times New Roman Bold" w:hAnsi="Times New Roman Bold" w:cs="Times New Roman Bold"/>
          <w:kern w:val="2"/>
          <w:sz w:val="40"/>
          <w:szCs w:val="28"/>
          <w:u w:color="000000"/>
        </w:rPr>
      </w:pPr>
      <w:bookmarkStart w:id="0" w:name="OLE_LINK1"/>
      <w:bookmarkStart w:id="1" w:name="OLE_LINK2"/>
      <w:r>
        <w:rPr>
          <w:rFonts w:ascii="Times New Roman Bold"/>
          <w:kern w:val="2"/>
          <w:sz w:val="32"/>
          <w:u w:color="000000"/>
        </w:rPr>
        <w:t>I/O monitoring system for HPC datacenters</w:t>
      </w:r>
    </w:p>
    <w:bookmarkEnd w:id="0"/>
    <w:bookmarkEnd w:id="1"/>
    <w:p w14:paraId="1D8117A9" w14:textId="18EE937A" w:rsidR="00A93936" w:rsidRPr="00B47CF5" w:rsidRDefault="00E433D2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outlineLvl w:val="0"/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CS53</w:t>
      </w:r>
      <w:r w:rsidR="00530553">
        <w:rPr>
          <w:rFonts w:ascii="Times New Roman" w:hAnsi="Times New Roman" w:cs="Times New Roman"/>
          <w:kern w:val="2"/>
          <w:sz w:val="24"/>
          <w:szCs w:val="24"/>
          <w:u w:color="000000"/>
        </w:rPr>
        <w:t>52</w:t>
      </w:r>
      <w:r w:rsidR="00A93936"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Course Project,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Spring 202</w:t>
      </w:r>
      <w:r w:rsidR="00936B3A">
        <w:rPr>
          <w:rFonts w:ascii="Times New Roman" w:hAnsi="Times New Roman" w:cs="Times New Roman"/>
          <w:kern w:val="2"/>
          <w:sz w:val="24"/>
          <w:szCs w:val="24"/>
          <w:u w:color="000000"/>
        </w:rPr>
        <w:t>1</w:t>
      </w:r>
    </w:p>
    <w:p w14:paraId="7C756683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</w:pPr>
    </w:p>
    <w:p w14:paraId="01048C8A" w14:textId="46121301" w:rsidR="00C56A1E" w:rsidRPr="00B47CF5" w:rsidRDefault="00C56A1E" w:rsidP="00C56A1E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 Bold" w:hAnsi="Times New Roman" w:cs="Times New Roman"/>
          <w:kern w:val="2"/>
          <w:sz w:val="24"/>
          <w:szCs w:val="24"/>
          <w:u w:color="000000"/>
        </w:rPr>
        <w:t>[This project accepts two students.]</w:t>
      </w:r>
    </w:p>
    <w:p w14:paraId="40DE123F" w14:textId="77777777" w:rsidR="00C56A1E" w:rsidRPr="00B47CF5" w:rsidRDefault="00C56A1E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4CAEAD2F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Contact</w:t>
      </w:r>
    </w:p>
    <w:p w14:paraId="6436C986" w14:textId="77777777" w:rsidR="00A93936" w:rsidRPr="00B47CF5" w:rsidRDefault="0076221F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outlineLvl w:val="0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Misha Ahmadian</w:t>
      </w:r>
      <w:r w:rsidR="00A93936"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 (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misha.ahmadian</w:t>
      </w:r>
      <w:r w:rsidR="00A93936"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>@ttu.edu)</w:t>
      </w:r>
    </w:p>
    <w:p w14:paraId="24DE17A3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</w:p>
    <w:p w14:paraId="773D88A6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Description</w:t>
      </w:r>
    </w:p>
    <w:p w14:paraId="0EB0509A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kern w:val="2"/>
          <w:sz w:val="24"/>
          <w:szCs w:val="24"/>
          <w:u w:color="000000"/>
        </w:rPr>
      </w:pPr>
    </w:p>
    <w:p w14:paraId="1D10E702" w14:textId="0BBC8DE8" w:rsidR="005E6CF4" w:rsidRDefault="005E6CF4" w:rsidP="00245D00">
      <w:pPr>
        <w:jc w:val="both"/>
        <w:rPr>
          <w:color w:val="000000"/>
          <w:kern w:val="2"/>
          <w:u w:color="000000"/>
        </w:rPr>
      </w:pPr>
      <w:r>
        <w:rPr>
          <w:color w:val="000000"/>
          <w:kern w:val="2"/>
          <w:u w:color="000000"/>
        </w:rPr>
        <w:t>Parallel file system</w:t>
      </w:r>
      <w:r w:rsidR="00486589">
        <w:rPr>
          <w:color w:val="000000"/>
          <w:kern w:val="2"/>
          <w:u w:color="000000"/>
        </w:rPr>
        <w:t xml:space="preserve">s are designed for </w:t>
      </w:r>
      <w:r w:rsidR="00486589" w:rsidRPr="004D6ACB">
        <w:rPr>
          <w:noProof/>
          <w:color w:val="000000"/>
          <w:kern w:val="2"/>
        </w:rPr>
        <w:t>high</w:t>
      </w:r>
      <w:r w:rsidR="004D6ACB">
        <w:rPr>
          <w:noProof/>
          <w:color w:val="000000"/>
          <w:kern w:val="2"/>
        </w:rPr>
        <w:t>-</w:t>
      </w:r>
      <w:r w:rsidR="00486589" w:rsidRPr="004D6ACB">
        <w:rPr>
          <w:noProof/>
          <w:color w:val="000000"/>
          <w:kern w:val="2"/>
        </w:rPr>
        <w:t>performance</w:t>
      </w:r>
      <w:r w:rsidR="00486589">
        <w:rPr>
          <w:color w:val="000000"/>
          <w:kern w:val="2"/>
          <w:u w:color="000000"/>
        </w:rPr>
        <w:t xml:space="preserve"> </w:t>
      </w:r>
      <w:r w:rsidR="00245D00">
        <w:rPr>
          <w:color w:val="000000"/>
          <w:kern w:val="2"/>
          <w:u w:color="000000"/>
        </w:rPr>
        <w:t xml:space="preserve">computing systems and </w:t>
      </w:r>
      <w:r w:rsidR="00245D00" w:rsidRPr="004D6ACB">
        <w:rPr>
          <w:noProof/>
          <w:color w:val="000000"/>
          <w:kern w:val="2"/>
        </w:rPr>
        <w:t>data</w:t>
      </w:r>
      <w:r w:rsidR="004D6ACB">
        <w:rPr>
          <w:noProof/>
          <w:color w:val="000000"/>
          <w:kern w:val="2"/>
        </w:rPr>
        <w:t xml:space="preserve"> </w:t>
      </w:r>
      <w:r w:rsidR="00245D00" w:rsidRPr="004D6ACB">
        <w:rPr>
          <w:noProof/>
          <w:color w:val="000000"/>
          <w:kern w:val="2"/>
        </w:rPr>
        <w:t>centers</w:t>
      </w:r>
      <w:r w:rsidR="00245D00">
        <w:rPr>
          <w:color w:val="000000"/>
          <w:kern w:val="2"/>
          <w:u w:color="000000"/>
        </w:rPr>
        <w:t xml:space="preserve"> to store data across multiple storage systems. A parallel file system breaks up the data and distributes the blocks to multiple storage servers in order to facilitate high-performance data access via concurrent I/O operations between client and storage nodes.</w:t>
      </w:r>
      <w:r w:rsidR="00474ACE">
        <w:rPr>
          <w:color w:val="000000"/>
          <w:kern w:val="2"/>
          <w:u w:color="000000"/>
        </w:rPr>
        <w:t xml:space="preserve"> Due to the distributed nature of parallel file systems, monitoring </w:t>
      </w:r>
      <w:r w:rsidR="00C52E35">
        <w:rPr>
          <w:color w:val="000000"/>
          <w:kern w:val="2"/>
          <w:u w:color="000000"/>
        </w:rPr>
        <w:t xml:space="preserve">the </w:t>
      </w:r>
      <w:r w:rsidR="00B92A71">
        <w:rPr>
          <w:color w:val="000000"/>
          <w:kern w:val="2"/>
          <w:u w:color="000000"/>
        </w:rPr>
        <w:t>I/O operations on each</w:t>
      </w:r>
      <w:r w:rsidR="00474ACE">
        <w:rPr>
          <w:color w:val="000000"/>
          <w:kern w:val="2"/>
          <w:u w:color="000000"/>
        </w:rPr>
        <w:t xml:space="preserve"> storage server</w:t>
      </w:r>
      <w:r w:rsidR="00B92A71">
        <w:rPr>
          <w:color w:val="000000"/>
          <w:kern w:val="2"/>
          <w:u w:color="000000"/>
        </w:rPr>
        <w:t xml:space="preserve"> </w:t>
      </w:r>
      <w:r w:rsidR="00C52E35">
        <w:rPr>
          <w:color w:val="000000"/>
          <w:kern w:val="2"/>
          <w:u w:color="000000"/>
        </w:rPr>
        <w:t xml:space="preserve">is not a trivial job and requires developing </w:t>
      </w:r>
      <w:r w:rsidR="00C52E35" w:rsidRPr="00BD504F">
        <w:rPr>
          <w:noProof/>
          <w:color w:val="000000"/>
          <w:kern w:val="2"/>
        </w:rPr>
        <w:t>specific monitoring tools</w:t>
      </w:r>
      <w:r w:rsidR="00C52E35">
        <w:rPr>
          <w:color w:val="000000"/>
          <w:kern w:val="2"/>
          <w:u w:color="000000"/>
        </w:rPr>
        <w:t xml:space="preserve"> for different file system operations.</w:t>
      </w:r>
    </w:p>
    <w:p w14:paraId="2C7B0102" w14:textId="3151FC6E" w:rsidR="00C52E35" w:rsidRDefault="00C52E35" w:rsidP="000005A3">
      <w:pPr>
        <w:jc w:val="both"/>
        <w:rPr>
          <w:color w:val="000000"/>
          <w:kern w:val="2"/>
          <w:u w:color="000000"/>
        </w:rPr>
      </w:pPr>
      <w:r>
        <w:rPr>
          <w:color w:val="000000"/>
          <w:kern w:val="2"/>
          <w:u w:color="000000"/>
        </w:rPr>
        <w:t xml:space="preserve">In this </w:t>
      </w:r>
      <w:r w:rsidRPr="004D6ACB">
        <w:rPr>
          <w:noProof/>
          <w:color w:val="000000"/>
          <w:kern w:val="2"/>
        </w:rPr>
        <w:t>project</w:t>
      </w:r>
      <w:r w:rsidR="004D6ACB">
        <w:rPr>
          <w:noProof/>
          <w:color w:val="000000"/>
          <w:kern w:val="2"/>
        </w:rPr>
        <w:t>,</w:t>
      </w:r>
      <w:r>
        <w:rPr>
          <w:color w:val="000000"/>
          <w:kern w:val="2"/>
          <w:u w:color="000000"/>
        </w:rPr>
        <w:t xml:space="preserve"> we will study the Lustre parallel file system </w:t>
      </w:r>
      <w:r w:rsidR="00900234">
        <w:rPr>
          <w:color w:val="000000"/>
          <w:kern w:val="2"/>
          <w:u w:color="000000"/>
        </w:rPr>
        <w:t>and will</w:t>
      </w:r>
      <w:r>
        <w:rPr>
          <w:color w:val="000000"/>
          <w:kern w:val="2"/>
          <w:u w:color="000000"/>
        </w:rPr>
        <w:t xml:space="preserve"> design and build a tool </w:t>
      </w:r>
      <w:r w:rsidR="00900234">
        <w:rPr>
          <w:color w:val="000000"/>
          <w:kern w:val="2"/>
          <w:u w:color="000000"/>
        </w:rPr>
        <w:t xml:space="preserve">to </w:t>
      </w:r>
      <w:r w:rsidR="00666756">
        <w:rPr>
          <w:color w:val="000000"/>
          <w:kern w:val="2"/>
          <w:u w:color="000000"/>
        </w:rPr>
        <w:t>collect some specific</w:t>
      </w:r>
      <w:r w:rsidR="00FB0CCE">
        <w:rPr>
          <w:color w:val="000000"/>
          <w:kern w:val="2"/>
          <w:u w:color="000000"/>
        </w:rPr>
        <w:t xml:space="preserve"> data from</w:t>
      </w:r>
      <w:r w:rsidR="00900234">
        <w:rPr>
          <w:color w:val="000000"/>
          <w:kern w:val="2"/>
          <w:u w:color="000000"/>
        </w:rPr>
        <w:t xml:space="preserve"> </w:t>
      </w:r>
      <w:r w:rsidR="000005A3">
        <w:rPr>
          <w:color w:val="000000"/>
          <w:kern w:val="2"/>
          <w:u w:color="000000"/>
        </w:rPr>
        <w:t xml:space="preserve">parallel </w:t>
      </w:r>
      <w:r w:rsidR="00900234">
        <w:rPr>
          <w:color w:val="000000"/>
          <w:kern w:val="2"/>
          <w:u w:color="000000"/>
        </w:rPr>
        <w:t>I/O operations</w:t>
      </w:r>
      <w:r w:rsidR="00B978E9">
        <w:rPr>
          <w:color w:val="000000"/>
          <w:kern w:val="2"/>
          <w:u w:color="000000"/>
        </w:rPr>
        <w:t xml:space="preserve"> </w:t>
      </w:r>
      <w:r w:rsidR="00666756">
        <w:rPr>
          <w:color w:val="000000"/>
          <w:kern w:val="2"/>
          <w:u w:color="000000"/>
        </w:rPr>
        <w:t>and parameters</w:t>
      </w:r>
      <w:r w:rsidR="00900234">
        <w:rPr>
          <w:color w:val="000000"/>
          <w:kern w:val="2"/>
          <w:u w:color="000000"/>
        </w:rPr>
        <w:t xml:space="preserve"> </w:t>
      </w:r>
      <w:r w:rsidR="000005A3">
        <w:rPr>
          <w:color w:val="000000"/>
          <w:kern w:val="2"/>
          <w:u w:color="000000"/>
        </w:rPr>
        <w:t>on</w:t>
      </w:r>
      <w:r>
        <w:rPr>
          <w:color w:val="000000"/>
          <w:kern w:val="2"/>
          <w:u w:color="000000"/>
        </w:rPr>
        <w:t xml:space="preserve"> each Object Storage Server (OSS</w:t>
      </w:r>
      <w:r w:rsidRPr="00BD504F">
        <w:rPr>
          <w:noProof/>
          <w:color w:val="000000"/>
          <w:kern w:val="2"/>
        </w:rPr>
        <w:t>)</w:t>
      </w:r>
      <w:r w:rsidR="00E932D9">
        <w:rPr>
          <w:color w:val="000000"/>
          <w:kern w:val="2"/>
          <w:u w:color="000000"/>
        </w:rPr>
        <w:t xml:space="preserve"> and store</w:t>
      </w:r>
      <w:r w:rsidR="00666756">
        <w:rPr>
          <w:color w:val="000000"/>
          <w:kern w:val="2"/>
          <w:u w:color="000000"/>
        </w:rPr>
        <w:t xml:space="preserve"> them</w:t>
      </w:r>
      <w:r w:rsidR="00E932D9">
        <w:rPr>
          <w:color w:val="000000"/>
          <w:kern w:val="2"/>
          <w:u w:color="000000"/>
        </w:rPr>
        <w:t xml:space="preserve"> in a remote NoSQL database.</w:t>
      </w:r>
      <w:r w:rsidR="00900234">
        <w:rPr>
          <w:color w:val="000000"/>
          <w:kern w:val="2"/>
          <w:u w:color="000000"/>
        </w:rPr>
        <w:t xml:space="preserve"> </w:t>
      </w:r>
      <w:r w:rsidR="000005A3">
        <w:rPr>
          <w:color w:val="000000"/>
          <w:kern w:val="2"/>
          <w:u w:color="000000"/>
        </w:rPr>
        <w:t>Then, t</w:t>
      </w:r>
      <w:r w:rsidR="00900234">
        <w:rPr>
          <w:color w:val="000000"/>
          <w:kern w:val="2"/>
          <w:u w:color="000000"/>
        </w:rPr>
        <w:t xml:space="preserve">he collected data will </w:t>
      </w:r>
      <w:r w:rsidR="00900234" w:rsidRPr="00BD504F">
        <w:rPr>
          <w:noProof/>
          <w:color w:val="000000"/>
          <w:kern w:val="2"/>
        </w:rPr>
        <w:t xml:space="preserve">be </w:t>
      </w:r>
      <w:r w:rsidR="000005A3" w:rsidRPr="00BD504F">
        <w:rPr>
          <w:noProof/>
          <w:color w:val="000000"/>
          <w:kern w:val="2"/>
        </w:rPr>
        <w:t>analyzed</w:t>
      </w:r>
      <w:r w:rsidR="00900234">
        <w:rPr>
          <w:color w:val="000000"/>
          <w:kern w:val="2"/>
          <w:u w:color="000000"/>
        </w:rPr>
        <w:t xml:space="preserve"> in </w:t>
      </w:r>
      <w:r w:rsidR="000005A3">
        <w:rPr>
          <w:color w:val="000000"/>
          <w:kern w:val="2"/>
          <w:u w:color="000000"/>
        </w:rPr>
        <w:t>a</w:t>
      </w:r>
      <w:r w:rsidR="00900234">
        <w:rPr>
          <w:color w:val="000000"/>
          <w:kern w:val="2"/>
          <w:u w:color="000000"/>
        </w:rPr>
        <w:t xml:space="preserve"> future project for monitoring</w:t>
      </w:r>
      <w:r w:rsidR="00936B3A">
        <w:rPr>
          <w:color w:val="000000"/>
          <w:kern w:val="2"/>
          <w:u w:color="000000"/>
        </w:rPr>
        <w:t xml:space="preserve"> and data analysis</w:t>
      </w:r>
      <w:r w:rsidR="00900234">
        <w:rPr>
          <w:color w:val="000000"/>
          <w:kern w:val="2"/>
          <w:u w:color="000000"/>
        </w:rPr>
        <w:t xml:space="preserve"> purposes.</w:t>
      </w:r>
    </w:p>
    <w:p w14:paraId="05E275EF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SimSun" w:hAnsi="Times New Roman" w:cs="Times New Roman"/>
          <w:sz w:val="24"/>
          <w:szCs w:val="24"/>
          <w:bdr w:val="none" w:sz="0" w:space="0" w:color="auto"/>
        </w:rPr>
      </w:pPr>
    </w:p>
    <w:p w14:paraId="5BD2FAE2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eastAsia="Times New Roman Bold" w:hAnsi="Times New Roman" w:cs="Times New Roman"/>
          <w:b/>
          <w:kern w:val="2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 xml:space="preserve">Requirements </w:t>
      </w:r>
    </w:p>
    <w:p w14:paraId="4EA51087" w14:textId="4E44701E" w:rsidR="00A93936" w:rsidRPr="00D5627F" w:rsidRDefault="00A93936" w:rsidP="00544589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Knowledge of </w:t>
      </w:r>
      <w:r w:rsidR="00E433D2">
        <w:rPr>
          <w:rFonts w:ascii="Times New Roman" w:hAnsi="Times New Roman" w:cs="Times New Roman"/>
          <w:kern w:val="2"/>
          <w:sz w:val="24"/>
          <w:szCs w:val="24"/>
          <w:u w:color="000000"/>
        </w:rPr>
        <w:t>Python</w:t>
      </w:r>
    </w:p>
    <w:p w14:paraId="2D77F1EC" w14:textId="328E1E65" w:rsidR="00A93936" w:rsidRPr="0076221F" w:rsidRDefault="00A93936" w:rsidP="00A93936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Knowledge of </w:t>
      </w:r>
      <w:r w:rsidR="00E32CC2">
        <w:rPr>
          <w:rFonts w:ascii="Times New Roman" w:hAnsi="Times New Roman" w:cs="Times New Roman"/>
          <w:kern w:val="2"/>
          <w:sz w:val="24"/>
          <w:szCs w:val="24"/>
          <w:u w:color="000000"/>
        </w:rPr>
        <w:t>f</w:t>
      </w:r>
      <w:r w:rsidR="0076221F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ile systems </w:t>
      </w:r>
    </w:p>
    <w:p w14:paraId="6D88AD45" w14:textId="445A9583" w:rsidR="0076221F" w:rsidRDefault="0076221F" w:rsidP="0076221F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9" w:hanging="229"/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 w:rsidRPr="00B47CF5">
        <w:rPr>
          <w:rFonts w:ascii="Times New Roman" w:hAnsi="Times New Roman" w:cs="Times New Roman"/>
          <w:kern w:val="2"/>
          <w:sz w:val="24"/>
          <w:szCs w:val="24"/>
          <w:u w:color="000000"/>
        </w:rPr>
        <w:t xml:space="preserve">Knowledge of </w:t>
      </w:r>
      <w:r>
        <w:rPr>
          <w:rFonts w:ascii="Times New Roman" w:hAnsi="Times New Roman" w:cs="Times New Roman"/>
          <w:kern w:val="2"/>
          <w:sz w:val="24"/>
          <w:szCs w:val="24"/>
          <w:u w:color="000000"/>
        </w:rPr>
        <w:t>Linux</w:t>
      </w:r>
    </w:p>
    <w:p w14:paraId="33BC9EB7" w14:textId="6621934B" w:rsidR="00E433D2" w:rsidRDefault="00E433D2" w:rsidP="00E433D2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</w:p>
    <w:p w14:paraId="311C82A8" w14:textId="6EF177A2" w:rsidR="00E433D2" w:rsidRPr="00E433D2" w:rsidRDefault="00E433D2" w:rsidP="00E433D2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b/>
          <w:bCs/>
          <w:kern w:val="2"/>
          <w:position w:val="4"/>
          <w:sz w:val="24"/>
          <w:szCs w:val="24"/>
          <w:u w:color="000000"/>
        </w:rPr>
      </w:pPr>
      <w:r w:rsidRPr="00E433D2">
        <w:rPr>
          <w:rFonts w:ascii="Times New Roman" w:eastAsia="Times New Roman" w:hAnsi="Times New Roman" w:cs="Times New Roman"/>
          <w:b/>
          <w:bCs/>
          <w:kern w:val="2"/>
          <w:position w:val="4"/>
          <w:sz w:val="24"/>
          <w:szCs w:val="24"/>
          <w:u w:color="000000"/>
        </w:rPr>
        <w:t>Students will have a chance to learn about:</w:t>
      </w:r>
    </w:p>
    <w:p w14:paraId="75215BC3" w14:textId="35809DA4" w:rsidR="00E433D2" w:rsidRDefault="00E433D2" w:rsidP="00E433D2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Lustre Parallel File System</w:t>
      </w:r>
    </w:p>
    <w:p w14:paraId="4087771D" w14:textId="4ED5A4D5" w:rsidR="00E433D2" w:rsidRDefault="00E433D2" w:rsidP="00E433D2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RabbitMQ Message Broker System</w:t>
      </w:r>
    </w:p>
    <w:p w14:paraId="779C0EEB" w14:textId="0A0852A8" w:rsidR="00E433D2" w:rsidRDefault="00E433D2" w:rsidP="00E433D2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proofErr w:type="spellStart"/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InfluxDB</w:t>
      </w:r>
      <w:proofErr w:type="spellEnd"/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 xml:space="preserve"> </w:t>
      </w:r>
      <w:r w:rsidR="00936B3A"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 xml:space="preserve">Timeseries </w:t>
      </w: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Database</w:t>
      </w:r>
    </w:p>
    <w:p w14:paraId="2E8DD06C" w14:textId="229133C1" w:rsidR="00936B3A" w:rsidRDefault="00936B3A" w:rsidP="00E433D2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Neo4j Graph Database</w:t>
      </w:r>
    </w:p>
    <w:p w14:paraId="0F8AF640" w14:textId="7E5226DB" w:rsidR="00E433D2" w:rsidRPr="0076221F" w:rsidRDefault="00E433D2" w:rsidP="00E433D2">
      <w:pPr>
        <w:pStyle w:val="Body"/>
        <w:widowControl w:val="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 xml:space="preserve">Job Schedulers such </w:t>
      </w:r>
      <w:r w:rsidR="00544589"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 xml:space="preserve">as </w:t>
      </w:r>
      <w:r>
        <w:rPr>
          <w:rFonts w:ascii="Times New Roman" w:eastAsia="Times New Roman" w:hAnsi="Times New Roman" w:cs="Times New Roman"/>
          <w:kern w:val="2"/>
          <w:position w:val="4"/>
          <w:sz w:val="24"/>
          <w:szCs w:val="24"/>
          <w:u w:color="000000"/>
        </w:rPr>
        <w:t>SLURM</w:t>
      </w:r>
    </w:p>
    <w:p w14:paraId="2F6C154C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</w:p>
    <w:p w14:paraId="6079C75E" w14:textId="77777777" w:rsidR="00A93936" w:rsidRPr="00B47CF5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</w:p>
    <w:p w14:paraId="3AE25B48" w14:textId="77777777" w:rsidR="00A93936" w:rsidRDefault="00A93936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  <w:r w:rsidRPr="00EE5AA7">
        <w:rPr>
          <w:rFonts w:ascii="Times New Roman" w:hAnsi="Times New Roman" w:cs="Times New Roman"/>
          <w:b/>
          <w:kern w:val="2"/>
          <w:sz w:val="24"/>
          <w:szCs w:val="24"/>
          <w:u w:color="000000"/>
        </w:rPr>
        <w:t>References</w:t>
      </w:r>
    </w:p>
    <w:p w14:paraId="18D4B5D8" w14:textId="77777777" w:rsidR="00543FC0" w:rsidRPr="00EE5AA7" w:rsidRDefault="00543FC0" w:rsidP="00A93936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outlineLvl w:val="0"/>
        <w:rPr>
          <w:rFonts w:ascii="Times New Roman" w:hAnsi="Times New Roman" w:cs="Times New Roman"/>
          <w:b/>
          <w:kern w:val="2"/>
          <w:sz w:val="24"/>
          <w:szCs w:val="24"/>
          <w:u w:color="000000"/>
        </w:rPr>
      </w:pPr>
    </w:p>
    <w:p w14:paraId="3350ED65" w14:textId="77777777" w:rsidR="00E73F29" w:rsidRDefault="00543FC0" w:rsidP="00543FC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Lustr</w:t>
      </w:r>
      <w:r w:rsidR="004D6ACB">
        <w:t>e</w:t>
      </w:r>
      <w:r>
        <w:t xml:space="preserve"> official Website: </w:t>
      </w:r>
    </w:p>
    <w:p w14:paraId="42B011EF" w14:textId="77777777" w:rsidR="00543FC0" w:rsidRDefault="00543FC0" w:rsidP="00E73F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http://lustre.org/</w:t>
      </w:r>
      <w:r w:rsidR="00E73F29">
        <w:br/>
      </w:r>
    </w:p>
    <w:p w14:paraId="77ACDA48" w14:textId="77777777" w:rsidR="00E73F29" w:rsidRDefault="00543FC0" w:rsidP="00543FC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BD504F">
        <w:rPr>
          <w:noProof/>
        </w:rPr>
        <w:t>Lustre</w:t>
      </w:r>
      <w:r w:rsidRPr="00543FC0">
        <w:t>: A Scalable, High-Performance File System</w:t>
      </w:r>
      <w:r>
        <w:t xml:space="preserve"> (White paper):</w:t>
      </w:r>
    </w:p>
    <w:p w14:paraId="3D3F01E7" w14:textId="77777777" w:rsidR="00543FC0" w:rsidRDefault="008D2232" w:rsidP="00E73F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7" w:history="1">
        <w:r w:rsidR="00E73F29" w:rsidRPr="00711B9A">
          <w:rPr>
            <w:rStyle w:val="Hyperlink"/>
          </w:rPr>
          <w:t>https://cse.buffalo.edu/faculty/tkosar/cse710/papers/lustre-whitepaper.pdf</w:t>
        </w:r>
      </w:hyperlink>
      <w:r w:rsidR="00E73F29">
        <w:br/>
      </w:r>
    </w:p>
    <w:p w14:paraId="3538DD99" w14:textId="77777777" w:rsidR="00E73F29" w:rsidRDefault="006F389C" w:rsidP="00543FC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P. Schwan, “</w:t>
      </w:r>
      <w:r w:rsidRPr="006F389C">
        <w:t>Lustre: Building a File System for 1,000-node</w:t>
      </w:r>
      <w:r>
        <w:t xml:space="preserve">”, </w:t>
      </w:r>
      <w:r w:rsidRPr="006F389C">
        <w:t>Proceedings of the 2003 Linux symposium, 2003</w:t>
      </w:r>
      <w:r>
        <w:t xml:space="preserve">, </w:t>
      </w:r>
      <w:r w:rsidR="00E73F29">
        <w:t>pp 401-407:</w:t>
      </w:r>
    </w:p>
    <w:p w14:paraId="619A18E3" w14:textId="77777777" w:rsidR="006F389C" w:rsidRDefault="008D2232" w:rsidP="00E73F2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8" w:anchor="page=401" w:history="1">
        <w:r w:rsidR="00E73F29" w:rsidRPr="00711B9A">
          <w:rPr>
            <w:rStyle w:val="Hyperlink"/>
          </w:rPr>
          <w:t>https://pdfs.semanticscholar.org/1b2c/9845a33bb718fab44bc28415af8e4e03220d.pdf#page=401</w:t>
        </w:r>
      </w:hyperlink>
      <w:r w:rsidR="00E73F29">
        <w:br/>
      </w:r>
    </w:p>
    <w:p w14:paraId="6FB9A24A" w14:textId="77777777" w:rsidR="00E73F29" w:rsidRDefault="00543FC0" w:rsidP="00543FC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Lustr</w:t>
      </w:r>
      <w:r w:rsidR="004D6ACB">
        <w:t>e</w:t>
      </w:r>
      <w:r>
        <w:t xml:space="preserve"> user manual:  </w:t>
      </w:r>
    </w:p>
    <w:p w14:paraId="3F93EB51" w14:textId="77777777" w:rsidR="006405ED" w:rsidRDefault="008D2232" w:rsidP="00EB4EC8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9" w:history="1">
        <w:r w:rsidR="00571F0E" w:rsidRPr="00711B9A">
          <w:rPr>
            <w:rStyle w:val="Hyperlink"/>
          </w:rPr>
          <w:t>http://doc.lustre.org/lustre_manual.pdf</w:t>
        </w:r>
      </w:hyperlink>
      <w:r w:rsidR="00571F0E">
        <w:br/>
      </w:r>
    </w:p>
    <w:p w14:paraId="28B754C6" w14:textId="77777777" w:rsidR="00571F0E" w:rsidRDefault="00571F0E" w:rsidP="00571F0E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Lustre Wiki (Contains</w:t>
      </w:r>
      <w:r w:rsidR="00E9490A">
        <w:t xml:space="preserve"> some </w:t>
      </w:r>
      <w:r w:rsidR="004D6ACB">
        <w:t>L</w:t>
      </w:r>
      <w:r w:rsidR="00E9490A" w:rsidRPr="004D6ACB">
        <w:rPr>
          <w:noProof/>
        </w:rPr>
        <w:t>ustre</w:t>
      </w:r>
      <w:r w:rsidR="00E9490A">
        <w:t xml:space="preserve"> monitoring tools</w:t>
      </w:r>
      <w:r>
        <w:t>)</w:t>
      </w:r>
    </w:p>
    <w:p w14:paraId="1C3BFB4F" w14:textId="124BA5CD" w:rsidR="00E9490A" w:rsidRDefault="008D2232" w:rsidP="00E9490A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10" w:history="1">
        <w:r w:rsidR="00E433D2" w:rsidRPr="008260AD">
          <w:rPr>
            <w:rStyle w:val="Hyperlink"/>
          </w:rPr>
          <w:t>http://wiki.lustre.org/Category:Monitoring</w:t>
        </w:r>
      </w:hyperlink>
      <w:r w:rsidR="00E433D2">
        <w:br/>
      </w:r>
    </w:p>
    <w:p w14:paraId="7B2465A3" w14:textId="064C83A7" w:rsidR="00E433D2" w:rsidRDefault="00E433D2" w:rsidP="00E433D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RabbitMQ official website:</w:t>
      </w:r>
    </w:p>
    <w:p w14:paraId="0B52AEF4" w14:textId="15769648" w:rsidR="00E433D2" w:rsidRDefault="008D2232" w:rsidP="00E433D2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11" w:history="1">
        <w:r w:rsidR="00E433D2" w:rsidRPr="008260AD">
          <w:rPr>
            <w:rStyle w:val="Hyperlink"/>
          </w:rPr>
          <w:t>https://www.rabbitmq.com</w:t>
        </w:r>
      </w:hyperlink>
      <w:r w:rsidR="00E433D2">
        <w:br/>
      </w:r>
    </w:p>
    <w:p w14:paraId="0170169C" w14:textId="2B87B57D" w:rsidR="00E433D2" w:rsidRDefault="00E433D2" w:rsidP="00E433D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proofErr w:type="spellStart"/>
      <w:r>
        <w:t>InfluxDB</w:t>
      </w:r>
      <w:proofErr w:type="spellEnd"/>
      <w:r>
        <w:t xml:space="preserve"> official website:</w:t>
      </w:r>
    </w:p>
    <w:p w14:paraId="1FE25FFA" w14:textId="77777777" w:rsidR="00936B3A" w:rsidRPr="00936B3A" w:rsidRDefault="008D2232" w:rsidP="00E433D2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Hyperlink"/>
          <w:u w:val="none"/>
        </w:rPr>
      </w:pPr>
      <w:hyperlink r:id="rId12" w:history="1">
        <w:r w:rsidR="00E433D2" w:rsidRPr="008260AD">
          <w:rPr>
            <w:rStyle w:val="Hyperlink"/>
          </w:rPr>
          <w:t>https://www.influxdata.com</w:t>
        </w:r>
      </w:hyperlink>
      <w:r w:rsidR="00936B3A">
        <w:rPr>
          <w:rStyle w:val="Hyperlink"/>
        </w:rPr>
        <w:br/>
      </w:r>
    </w:p>
    <w:p w14:paraId="19B4D85C" w14:textId="77777777" w:rsidR="00936B3A" w:rsidRDefault="00936B3A" w:rsidP="00936B3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Hyperlink"/>
          <w:u w:val="none"/>
        </w:rPr>
      </w:pPr>
      <w:r>
        <w:rPr>
          <w:rStyle w:val="Hyperlink"/>
          <w:u w:val="none"/>
        </w:rPr>
        <w:t>Neo4j official website:</w:t>
      </w:r>
    </w:p>
    <w:p w14:paraId="104A3E5A" w14:textId="02E53CF1" w:rsidR="00E433D2" w:rsidRDefault="008D2232" w:rsidP="00936B3A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13" w:history="1">
        <w:r w:rsidR="007D35DD" w:rsidRPr="003E7544">
          <w:rPr>
            <w:rStyle w:val="Hyperlink"/>
          </w:rPr>
          <w:t>https://neo4j.com</w:t>
        </w:r>
      </w:hyperlink>
      <w:r w:rsidR="007D35DD">
        <w:t xml:space="preserve"> </w:t>
      </w:r>
      <w:r w:rsidR="00E433D2">
        <w:br/>
      </w:r>
    </w:p>
    <w:p w14:paraId="34C13346" w14:textId="3F0A4CEC" w:rsidR="00E433D2" w:rsidRDefault="00E433D2" w:rsidP="00E433D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SLURM official website:</w:t>
      </w:r>
    </w:p>
    <w:p w14:paraId="0935BE4C" w14:textId="2D43E0D5" w:rsidR="00E433D2" w:rsidRDefault="008D2232" w:rsidP="00E433D2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14" w:history="1">
        <w:r w:rsidR="00E433D2" w:rsidRPr="008260AD">
          <w:rPr>
            <w:rStyle w:val="Hyperlink"/>
          </w:rPr>
          <w:t>https://slurm.schedmd.com/documentation.html</w:t>
        </w:r>
      </w:hyperlink>
      <w:r w:rsidR="00E433D2">
        <w:br/>
      </w:r>
    </w:p>
    <w:p w14:paraId="2015266B" w14:textId="7BC7F5D6" w:rsidR="00E433D2" w:rsidRDefault="00E433D2" w:rsidP="00E433D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proofErr w:type="spellStart"/>
      <w:r>
        <w:t>Univa</w:t>
      </w:r>
      <w:proofErr w:type="spellEnd"/>
      <w:r>
        <w:t xml:space="preserve"> Grid Engine (UGE) official website:</w:t>
      </w:r>
    </w:p>
    <w:p w14:paraId="412F060F" w14:textId="0B568530" w:rsidR="00E433D2" w:rsidRDefault="008D2232" w:rsidP="00E433D2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hyperlink r:id="rId15" w:history="1">
        <w:r w:rsidR="007D35DD" w:rsidRPr="003E7544">
          <w:rPr>
            <w:rStyle w:val="Hyperlink"/>
          </w:rPr>
          <w:t>http://www.univa.com/products/</w:t>
        </w:r>
      </w:hyperlink>
      <w:r w:rsidR="007D35DD">
        <w:t xml:space="preserve"> </w:t>
      </w:r>
    </w:p>
    <w:sectPr w:rsidR="00E433D2">
      <w:headerReference w:type="default" r:id="rId16"/>
      <w:footerReference w:type="default" r:id="rId1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1F1F1" w14:textId="77777777" w:rsidR="008D2232" w:rsidRDefault="008D2232">
      <w:r>
        <w:separator/>
      </w:r>
    </w:p>
  </w:endnote>
  <w:endnote w:type="continuationSeparator" w:id="0">
    <w:p w14:paraId="2A458F41" w14:textId="77777777" w:rsidR="008D2232" w:rsidRDefault="008D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14DCC" w14:textId="77777777" w:rsidR="00C61DFB" w:rsidRDefault="008D22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8BD6F" w14:textId="77777777" w:rsidR="008D2232" w:rsidRDefault="008D2232">
      <w:r>
        <w:separator/>
      </w:r>
    </w:p>
  </w:footnote>
  <w:footnote w:type="continuationSeparator" w:id="0">
    <w:p w14:paraId="41FF8490" w14:textId="77777777" w:rsidR="008D2232" w:rsidRDefault="008D2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0C9FC" w14:textId="77777777" w:rsidR="00C61DFB" w:rsidRDefault="008D22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D7370"/>
    <w:multiLevelType w:val="multilevel"/>
    <w:tmpl w:val="A7E69D58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sz w:val="25"/>
        <w:szCs w:val="25"/>
        <w:rtl w:val="0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sz w:val="26"/>
        <w:szCs w:val="26"/>
        <w:rtl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sz w:val="26"/>
        <w:szCs w:val="26"/>
        <w:rtl w:val="0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sz w:val="26"/>
        <w:szCs w:val="26"/>
        <w:rtl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sz w:val="26"/>
        <w:szCs w:val="26"/>
        <w:rtl w:val="0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sz w:val="26"/>
        <w:szCs w:val="26"/>
        <w:rtl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sz w:val="26"/>
        <w:szCs w:val="26"/>
        <w:rtl w:val="0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sz w:val="26"/>
        <w:szCs w:val="26"/>
        <w:rtl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sz w:val="26"/>
        <w:szCs w:val="26"/>
        <w:rtl w:val="0"/>
      </w:rPr>
    </w:lvl>
  </w:abstractNum>
  <w:abstractNum w:abstractNumId="1" w15:restartNumberingAfterBreak="0">
    <w:nsid w:val="22901FF7"/>
    <w:multiLevelType w:val="hybridMultilevel"/>
    <w:tmpl w:val="0D10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C25F1"/>
    <w:multiLevelType w:val="hybridMultilevel"/>
    <w:tmpl w:val="A6C8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ytjAwMTc1sjCxsDRX0lEKTi0uzszPAykwqgUAMAZJ2SwAAAA="/>
  </w:docVars>
  <w:rsids>
    <w:rsidRoot w:val="00A93936"/>
    <w:rsid w:val="000005A3"/>
    <w:rsid w:val="00080E06"/>
    <w:rsid w:val="00111253"/>
    <w:rsid w:val="00176D50"/>
    <w:rsid w:val="00200EBD"/>
    <w:rsid w:val="00245D00"/>
    <w:rsid w:val="002B52D4"/>
    <w:rsid w:val="002B7225"/>
    <w:rsid w:val="00350DAC"/>
    <w:rsid w:val="00442F22"/>
    <w:rsid w:val="00474ACE"/>
    <w:rsid w:val="00486589"/>
    <w:rsid w:val="004D6ACB"/>
    <w:rsid w:val="00530553"/>
    <w:rsid w:val="00543FC0"/>
    <w:rsid w:val="00544589"/>
    <w:rsid w:val="00571F0E"/>
    <w:rsid w:val="00596CD3"/>
    <w:rsid w:val="005E6CF4"/>
    <w:rsid w:val="006405ED"/>
    <w:rsid w:val="006412A2"/>
    <w:rsid w:val="00666756"/>
    <w:rsid w:val="006B1D6C"/>
    <w:rsid w:val="006D3A7C"/>
    <w:rsid w:val="006F389C"/>
    <w:rsid w:val="0076221F"/>
    <w:rsid w:val="007D35DD"/>
    <w:rsid w:val="008D2232"/>
    <w:rsid w:val="00900234"/>
    <w:rsid w:val="00936B3A"/>
    <w:rsid w:val="009D6A5E"/>
    <w:rsid w:val="00A1084A"/>
    <w:rsid w:val="00A357FE"/>
    <w:rsid w:val="00A93936"/>
    <w:rsid w:val="00A94DB6"/>
    <w:rsid w:val="00B708AB"/>
    <w:rsid w:val="00B92A71"/>
    <w:rsid w:val="00B978E9"/>
    <w:rsid w:val="00BD504F"/>
    <w:rsid w:val="00C52E35"/>
    <w:rsid w:val="00C56A1E"/>
    <w:rsid w:val="00CE7C3D"/>
    <w:rsid w:val="00D11D28"/>
    <w:rsid w:val="00D721C7"/>
    <w:rsid w:val="00DF3559"/>
    <w:rsid w:val="00E25482"/>
    <w:rsid w:val="00E32CC2"/>
    <w:rsid w:val="00E433D2"/>
    <w:rsid w:val="00E73F29"/>
    <w:rsid w:val="00E932D9"/>
    <w:rsid w:val="00E9490A"/>
    <w:rsid w:val="00EB4EC8"/>
    <w:rsid w:val="00FB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6D74"/>
  <w15:chartTrackingRefBased/>
  <w15:docId w15:val="{37418A00-CEC8-4301-90E4-5F6C7B72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39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3936"/>
    <w:rPr>
      <w:u w:val="single"/>
    </w:rPr>
  </w:style>
  <w:style w:type="paragraph" w:customStyle="1" w:styleId="Body">
    <w:name w:val="Body"/>
    <w:rsid w:val="00A939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numbering" w:customStyle="1" w:styleId="Dash">
    <w:name w:val="Dash"/>
    <w:rsid w:val="00A9393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939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1b2c/9845a33bb718fab44bc28415af8e4e03220d.pdf" TargetMode="External"/><Relationship Id="rId13" Type="http://schemas.openxmlformats.org/officeDocument/2006/relationships/hyperlink" Target="https://neo4j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faculty/tkosar/cse710/papers/lustre-whitepaper.pdf" TargetMode="External"/><Relationship Id="rId12" Type="http://schemas.openxmlformats.org/officeDocument/2006/relationships/hyperlink" Target="https://www.influxdata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bbitmq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niva.com/products/" TargetMode="External"/><Relationship Id="rId10" Type="http://schemas.openxmlformats.org/officeDocument/2006/relationships/hyperlink" Target="http://wiki.lustre.org/Category:Monito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.lustre.org/lustre_manual.pdf" TargetMode="External"/><Relationship Id="rId14" Type="http://schemas.openxmlformats.org/officeDocument/2006/relationships/hyperlink" Target="https://slurm.schedmd.com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BB879D-426C-2441-BCB1-D419BB965477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Ahmadian</dc:creator>
  <cp:keywords/>
  <dc:description/>
  <cp:lastModifiedBy>Chen, Yong</cp:lastModifiedBy>
  <cp:revision>31</cp:revision>
  <dcterms:created xsi:type="dcterms:W3CDTF">2018-10-05T15:46:00Z</dcterms:created>
  <dcterms:modified xsi:type="dcterms:W3CDTF">2021-03-18T18:04:00Z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documentId_1532</vt:lpwstr>
  </property>
  <property fmtid="{D5CDD505-2E9C-101B-9397-08002B2CF9AE}" pid="3" name="grammarly_documentContext">
    <vt:lpwstr>{"goals":[],"domain":"general","emotions":[],"dialect":"american"}</vt:lpwstr>
  </property>
</Properties>
</file>