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BCAA" w14:textId="3CF323A3" w:rsidR="00B83032" w:rsidRDefault="006A213E" w:rsidP="003623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Clustering </w:t>
      </w:r>
      <w:r w:rsidR="004B7573">
        <w:rPr>
          <w:rFonts w:ascii="Times New Roman" w:hAnsi="Times New Roman" w:cs="Times New Roman"/>
          <w:sz w:val="32"/>
          <w:szCs w:val="32"/>
        </w:rPr>
        <w:t>J</w:t>
      </w:r>
      <w:r w:rsidR="00B83032" w:rsidRPr="00B83032">
        <w:rPr>
          <w:rFonts w:ascii="Times New Roman" w:hAnsi="Times New Roman" w:cs="Times New Roman"/>
          <w:sz w:val="32"/>
          <w:szCs w:val="32"/>
        </w:rPr>
        <w:t xml:space="preserve">ob </w:t>
      </w:r>
      <w:r w:rsidR="004B7573">
        <w:rPr>
          <w:rFonts w:ascii="Times New Roman" w:hAnsi="Times New Roman" w:cs="Times New Roman"/>
          <w:sz w:val="32"/>
          <w:szCs w:val="32"/>
        </w:rPr>
        <w:t>A</w:t>
      </w:r>
      <w:r w:rsidR="00B83032" w:rsidRPr="00B83032">
        <w:rPr>
          <w:rFonts w:ascii="Times New Roman" w:hAnsi="Times New Roman" w:cs="Times New Roman"/>
          <w:sz w:val="32"/>
          <w:szCs w:val="32"/>
        </w:rPr>
        <w:t>c</w:t>
      </w:r>
      <w:r w:rsidR="004B7573">
        <w:rPr>
          <w:rFonts w:ascii="Times New Roman" w:hAnsi="Times New Roman" w:cs="Times New Roman"/>
          <w:sz w:val="32"/>
          <w:szCs w:val="32"/>
        </w:rPr>
        <w:t>c</w:t>
      </w:r>
      <w:r w:rsidR="00B83032" w:rsidRPr="00B83032">
        <w:rPr>
          <w:rFonts w:ascii="Times New Roman" w:hAnsi="Times New Roman" w:cs="Times New Roman"/>
          <w:sz w:val="32"/>
          <w:szCs w:val="32"/>
        </w:rPr>
        <w:t xml:space="preserve">ounting </w:t>
      </w:r>
      <w:r w:rsidR="004B7573">
        <w:rPr>
          <w:rFonts w:ascii="Times New Roman" w:hAnsi="Times New Roman" w:cs="Times New Roman"/>
          <w:sz w:val="32"/>
          <w:szCs w:val="32"/>
        </w:rPr>
        <w:t>D</w:t>
      </w:r>
      <w:r w:rsidR="00B83032" w:rsidRPr="00B83032">
        <w:rPr>
          <w:rFonts w:ascii="Times New Roman" w:hAnsi="Times New Roman" w:cs="Times New Roman"/>
          <w:sz w:val="32"/>
          <w:szCs w:val="32"/>
        </w:rPr>
        <w:t>ata</w:t>
      </w:r>
    </w:p>
    <w:p w14:paraId="656CAEA1" w14:textId="61A226B9" w:rsidR="00342D00" w:rsidRDefault="00F41FD5" w:rsidP="00362378">
      <w:pPr>
        <w:spacing w:line="276" w:lineRule="auto"/>
        <w:jc w:val="center"/>
        <w:rPr>
          <w:rFonts w:ascii="Times New Roman" w:hAnsi="Times New Roman" w:cs="Times New Roman"/>
        </w:rPr>
      </w:pPr>
      <w:r w:rsidRPr="008B3AFF">
        <w:rPr>
          <w:rFonts w:ascii="Times New Roman" w:hAnsi="Times New Roman" w:cs="Times New Roman"/>
        </w:rPr>
        <w:t>CS53</w:t>
      </w:r>
      <w:r w:rsidR="00BF6C51">
        <w:rPr>
          <w:rFonts w:ascii="Times New Roman" w:hAnsi="Times New Roman" w:cs="Times New Roman"/>
        </w:rPr>
        <w:t>52</w:t>
      </w:r>
      <w:r w:rsidRPr="008B3AFF">
        <w:rPr>
          <w:rFonts w:ascii="Times New Roman" w:hAnsi="Times New Roman" w:cs="Times New Roman"/>
        </w:rPr>
        <w:t xml:space="preserve"> Course Project, Spring 202</w:t>
      </w:r>
      <w:r w:rsidR="00815897">
        <w:rPr>
          <w:rFonts w:ascii="Times New Roman" w:hAnsi="Times New Roman" w:cs="Times New Roman"/>
        </w:rPr>
        <w:t>1</w:t>
      </w:r>
    </w:p>
    <w:p w14:paraId="44958339" w14:textId="77777777" w:rsidR="008B3AFF" w:rsidRPr="008B3AFF" w:rsidRDefault="008B3AFF" w:rsidP="00362378">
      <w:pPr>
        <w:spacing w:line="276" w:lineRule="auto"/>
        <w:jc w:val="center"/>
        <w:rPr>
          <w:rFonts w:ascii="Times New Roman" w:hAnsi="Times New Roman" w:cs="Times New Roman"/>
        </w:rPr>
      </w:pPr>
    </w:p>
    <w:p w14:paraId="015337CC" w14:textId="7170E4EA" w:rsidR="00AF6EAE" w:rsidRDefault="00AF6EAE" w:rsidP="00AF6EAE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 Bold" w:hAnsi="Times New Roman" w:cs="Times New Roman"/>
          <w:kern w:val="2"/>
          <w:u w:color="000000"/>
        </w:rPr>
        <w:t xml:space="preserve">[This project accepts </w:t>
      </w:r>
      <w:r w:rsidR="004F2F7E">
        <w:rPr>
          <w:rFonts w:ascii="Times New Roman" w:eastAsia="Times New Roman Bold" w:hAnsi="Times New Roman" w:cs="Times New Roman"/>
          <w:kern w:val="2"/>
          <w:u w:color="000000"/>
        </w:rPr>
        <w:t>two students</w:t>
      </w:r>
      <w:r>
        <w:rPr>
          <w:rFonts w:ascii="Times New Roman" w:eastAsia="Times New Roman Bold" w:hAnsi="Times New Roman" w:cs="Times New Roman"/>
          <w:kern w:val="2"/>
          <w:u w:color="000000"/>
        </w:rPr>
        <w:t>.]</w:t>
      </w:r>
    </w:p>
    <w:p w14:paraId="44F349F4" w14:textId="77777777" w:rsidR="00AF6EAE" w:rsidRDefault="00AF6EAE" w:rsidP="00362378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8BCBBA6" w14:textId="7CC8F887" w:rsidR="00F41FD5" w:rsidRPr="008B3AFF" w:rsidRDefault="00F41FD5" w:rsidP="00362378">
      <w:pPr>
        <w:spacing w:line="276" w:lineRule="auto"/>
        <w:rPr>
          <w:rFonts w:ascii="Times New Roman" w:hAnsi="Times New Roman" w:cs="Times New Roman"/>
          <w:b/>
          <w:bCs/>
        </w:rPr>
      </w:pPr>
      <w:r w:rsidRPr="008B3AFF">
        <w:rPr>
          <w:rFonts w:ascii="Times New Roman" w:hAnsi="Times New Roman" w:cs="Times New Roman"/>
          <w:b/>
          <w:bCs/>
        </w:rPr>
        <w:t>Contact</w:t>
      </w:r>
    </w:p>
    <w:p w14:paraId="70BFD0EF" w14:textId="4E8178DE" w:rsidR="00F41FD5" w:rsidRPr="008B3AFF" w:rsidRDefault="00F41FD5" w:rsidP="00362378">
      <w:pPr>
        <w:spacing w:line="276" w:lineRule="auto"/>
        <w:ind w:firstLine="720"/>
        <w:rPr>
          <w:rFonts w:ascii="Times New Roman" w:hAnsi="Times New Roman" w:cs="Times New Roman"/>
        </w:rPr>
      </w:pPr>
      <w:r w:rsidRPr="008B3AFF">
        <w:rPr>
          <w:rFonts w:ascii="Times New Roman" w:hAnsi="Times New Roman" w:cs="Times New Roman"/>
        </w:rPr>
        <w:t>Jie Li (</w:t>
      </w:r>
      <w:hyperlink r:id="rId5" w:history="1">
        <w:r w:rsidRPr="008B3AFF">
          <w:rPr>
            <w:rStyle w:val="Hyperlink"/>
            <w:rFonts w:ascii="Times New Roman" w:hAnsi="Times New Roman" w:cs="Times New Roman"/>
          </w:rPr>
          <w:t>jie.li@ttu.edu</w:t>
        </w:r>
      </w:hyperlink>
      <w:r w:rsidRPr="008B3AFF">
        <w:rPr>
          <w:rFonts w:ascii="Times New Roman" w:hAnsi="Times New Roman" w:cs="Times New Roman"/>
        </w:rPr>
        <w:t>)</w:t>
      </w:r>
    </w:p>
    <w:p w14:paraId="5ACA012F" w14:textId="5806C852" w:rsidR="00F41FD5" w:rsidRPr="008B3AFF" w:rsidRDefault="00F41FD5" w:rsidP="00362378">
      <w:pPr>
        <w:spacing w:line="276" w:lineRule="auto"/>
        <w:rPr>
          <w:rFonts w:ascii="Times New Roman" w:hAnsi="Times New Roman" w:cs="Times New Roman"/>
        </w:rPr>
      </w:pPr>
    </w:p>
    <w:p w14:paraId="173FCC4E" w14:textId="0F0618B0" w:rsidR="00F41FD5" w:rsidRPr="008B3AFF" w:rsidRDefault="00F41FD5" w:rsidP="00362378">
      <w:pPr>
        <w:spacing w:line="276" w:lineRule="auto"/>
        <w:rPr>
          <w:rFonts w:ascii="Times New Roman" w:hAnsi="Times New Roman" w:cs="Times New Roman"/>
          <w:b/>
          <w:bCs/>
        </w:rPr>
      </w:pPr>
      <w:r w:rsidRPr="008B3AFF">
        <w:rPr>
          <w:rFonts w:ascii="Times New Roman" w:hAnsi="Times New Roman" w:cs="Times New Roman"/>
          <w:b/>
          <w:bCs/>
        </w:rPr>
        <w:t>Description</w:t>
      </w:r>
    </w:p>
    <w:p w14:paraId="77EDD440" w14:textId="1C3472DD" w:rsidR="00F41FD5" w:rsidRDefault="00F41FD5" w:rsidP="00362378">
      <w:pPr>
        <w:spacing w:line="276" w:lineRule="auto"/>
        <w:rPr>
          <w:rFonts w:ascii="Times New Roman" w:hAnsi="Times New Roman" w:cs="Times New Roman"/>
        </w:rPr>
      </w:pPr>
    </w:p>
    <w:p w14:paraId="29020162" w14:textId="4DAC4E99" w:rsidR="00315E08" w:rsidRDefault="00C357D4" w:rsidP="003A5B4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productively using the HPC resources, researchers and domain scientists are expected to have the system-specific knowledge to develop </w:t>
      </w:r>
      <w:r w:rsidR="007E473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ode</w:t>
      </w:r>
      <w:r w:rsidR="007E47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job submission script</w:t>
      </w:r>
      <w:r w:rsidR="007E4738">
        <w:rPr>
          <w:rFonts w:ascii="Times New Roman" w:hAnsi="Times New Roman" w:cs="Times New Roman"/>
        </w:rPr>
        <w:t>s</w:t>
      </w:r>
      <w:r w:rsidR="003A5B41">
        <w:rPr>
          <w:rFonts w:ascii="Times New Roman" w:hAnsi="Times New Roman" w:cs="Times New Roman"/>
        </w:rPr>
        <w:t>. To investigate the HPC platform performance and if HPC users have use the resources productively, we conduct the u</w:t>
      </w:r>
      <w:r>
        <w:rPr>
          <w:rFonts w:ascii="Times New Roman" w:hAnsi="Times New Roman" w:cs="Times New Roman"/>
        </w:rPr>
        <w:t>sage behavior analysis</w:t>
      </w:r>
      <w:r w:rsidR="003A5B41">
        <w:rPr>
          <w:rFonts w:ascii="Times New Roman" w:hAnsi="Times New Roman" w:cs="Times New Roman"/>
        </w:rPr>
        <w:t>.</w:t>
      </w:r>
      <w:r w:rsidR="00315E08">
        <w:rPr>
          <w:rFonts w:ascii="Times New Roman" w:hAnsi="Times New Roman" w:cs="Times New Roman"/>
        </w:rPr>
        <w:t xml:space="preserve"> In this project, we </w:t>
      </w:r>
      <w:r w:rsidR="003A5B41">
        <w:rPr>
          <w:rFonts w:ascii="Times New Roman" w:hAnsi="Times New Roman" w:cs="Times New Roman"/>
        </w:rPr>
        <w:t xml:space="preserve">apply </w:t>
      </w:r>
      <w:r w:rsidR="008B28FF">
        <w:rPr>
          <w:rFonts w:ascii="Times New Roman" w:hAnsi="Times New Roman" w:cs="Times New Roman"/>
        </w:rPr>
        <w:t>unsupervised machine learning</w:t>
      </w:r>
      <w:r w:rsidR="003A5B41">
        <w:rPr>
          <w:rFonts w:ascii="Times New Roman" w:hAnsi="Times New Roman" w:cs="Times New Roman"/>
        </w:rPr>
        <w:t xml:space="preserve"> algorithms on two months of job accounting </w:t>
      </w:r>
      <w:r w:rsidR="00856E7D">
        <w:rPr>
          <w:rFonts w:ascii="Times New Roman" w:hAnsi="Times New Roman" w:cs="Times New Roman"/>
        </w:rPr>
        <w:t xml:space="preserve">data </w:t>
      </w:r>
      <w:r w:rsidR="008B28FF">
        <w:rPr>
          <w:rFonts w:ascii="Times New Roman" w:hAnsi="Times New Roman" w:cs="Times New Roman"/>
        </w:rPr>
        <w:t>to identify usage behavior</w:t>
      </w:r>
      <w:r w:rsidR="00D04AE9">
        <w:rPr>
          <w:rFonts w:ascii="Times New Roman" w:hAnsi="Times New Roman" w:cs="Times New Roman"/>
        </w:rPr>
        <w:t xml:space="preserve">. You are expected </w:t>
      </w:r>
      <w:r w:rsidR="00EE2104">
        <w:rPr>
          <w:rFonts w:ascii="Times New Roman" w:hAnsi="Times New Roman" w:cs="Times New Roman"/>
        </w:rPr>
        <w:t xml:space="preserve">to </w:t>
      </w:r>
      <w:r w:rsidR="008B28FF">
        <w:rPr>
          <w:rFonts w:ascii="Times New Roman" w:hAnsi="Times New Roman" w:cs="Times New Roman"/>
        </w:rPr>
        <w:t xml:space="preserve">use </w:t>
      </w:r>
      <w:r w:rsidR="003548C8">
        <w:rPr>
          <w:rFonts w:ascii="Times New Roman" w:hAnsi="Times New Roman" w:cs="Times New Roman"/>
        </w:rPr>
        <w:t>two</w:t>
      </w:r>
      <w:r w:rsidR="008B28FF">
        <w:rPr>
          <w:rFonts w:ascii="Times New Roman" w:hAnsi="Times New Roman" w:cs="Times New Roman"/>
        </w:rPr>
        <w:t xml:space="preserve"> </w:t>
      </w:r>
      <w:r w:rsidR="00B52DED">
        <w:rPr>
          <w:rFonts w:ascii="Times New Roman" w:hAnsi="Times New Roman" w:cs="Times New Roman"/>
        </w:rPr>
        <w:t xml:space="preserve">kinds of </w:t>
      </w:r>
      <w:r w:rsidR="008B28FF">
        <w:rPr>
          <w:rFonts w:ascii="Times New Roman" w:hAnsi="Times New Roman" w:cs="Times New Roman"/>
        </w:rPr>
        <w:t xml:space="preserve">clustering </w:t>
      </w:r>
      <w:r w:rsidR="00CE3FD3">
        <w:rPr>
          <w:rFonts w:ascii="Times New Roman" w:hAnsi="Times New Roman" w:cs="Times New Roman"/>
        </w:rPr>
        <w:t>algorithms (partitioning clustering</w:t>
      </w:r>
      <w:r w:rsidR="003548C8">
        <w:rPr>
          <w:rFonts w:ascii="Times New Roman" w:hAnsi="Times New Roman" w:cs="Times New Roman"/>
        </w:rPr>
        <w:t xml:space="preserve"> and </w:t>
      </w:r>
      <w:r w:rsidR="00CE3FD3">
        <w:rPr>
          <w:rFonts w:ascii="Times New Roman" w:hAnsi="Times New Roman" w:cs="Times New Roman"/>
        </w:rPr>
        <w:t>hierarchical clustering.)</w:t>
      </w:r>
      <w:r w:rsidR="008B28FF">
        <w:rPr>
          <w:rFonts w:ascii="Times New Roman" w:hAnsi="Times New Roman" w:cs="Times New Roman"/>
        </w:rPr>
        <w:t xml:space="preserve"> and determine the appropriate number of behavior </w:t>
      </w:r>
      <w:r w:rsidR="00CE3FD3">
        <w:rPr>
          <w:rFonts w:ascii="Times New Roman" w:hAnsi="Times New Roman" w:cs="Times New Roman"/>
        </w:rPr>
        <w:t>categories (compute-intensive, data-intensive etc.).</w:t>
      </w:r>
      <w:r w:rsidR="00650236">
        <w:rPr>
          <w:rFonts w:ascii="Times New Roman" w:hAnsi="Times New Roman" w:cs="Times New Roman"/>
        </w:rPr>
        <w:t xml:space="preserve"> </w:t>
      </w:r>
      <w:r w:rsidR="00BC7011">
        <w:rPr>
          <w:rFonts w:ascii="Times New Roman" w:hAnsi="Times New Roman" w:cs="Times New Roman"/>
        </w:rPr>
        <w:t>The following deliverables will be used for the evaluation</w:t>
      </w:r>
      <w:r w:rsidR="00C44BB0">
        <w:rPr>
          <w:rFonts w:ascii="Times New Roman" w:hAnsi="Times New Roman" w:cs="Times New Roman"/>
        </w:rPr>
        <w:t>:</w:t>
      </w:r>
    </w:p>
    <w:p w14:paraId="4256AD49" w14:textId="12428EAE" w:rsidR="00BC7011" w:rsidRDefault="00BC7011" w:rsidP="00362378">
      <w:pPr>
        <w:spacing w:line="276" w:lineRule="auto"/>
        <w:rPr>
          <w:rFonts w:ascii="Times New Roman" w:hAnsi="Times New Roman" w:cs="Times New Roman"/>
        </w:rPr>
      </w:pPr>
    </w:p>
    <w:p w14:paraId="1E6875CA" w14:textId="0BA8BC54" w:rsidR="00BC7011" w:rsidRDefault="00BC7011" w:rsidP="00BC70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each metric in the job accounting information</w:t>
      </w:r>
      <w:r w:rsidR="00CE3FD3">
        <w:rPr>
          <w:rFonts w:ascii="Times New Roman" w:hAnsi="Times New Roman" w:cs="Times New Roman"/>
        </w:rPr>
        <w:t xml:space="preserve"> and extract features from it.</w:t>
      </w:r>
    </w:p>
    <w:p w14:paraId="43AFB5F0" w14:textId="73C0624E" w:rsidR="00AA79FF" w:rsidRDefault="00295A7A" w:rsidP="00BC70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and apply </w:t>
      </w:r>
      <w:r w:rsidR="009168AA">
        <w:rPr>
          <w:rFonts w:ascii="Times New Roman" w:hAnsi="Times New Roman" w:cs="Times New Roman"/>
        </w:rPr>
        <w:t xml:space="preserve">appropriate </w:t>
      </w:r>
      <w:r>
        <w:rPr>
          <w:rFonts w:ascii="Times New Roman" w:hAnsi="Times New Roman" w:cs="Times New Roman"/>
        </w:rPr>
        <w:t xml:space="preserve">clustering algorithms on </w:t>
      </w:r>
      <w:r w:rsidR="008D7870">
        <w:rPr>
          <w:rFonts w:ascii="Times New Roman" w:hAnsi="Times New Roman" w:cs="Times New Roman"/>
        </w:rPr>
        <w:t xml:space="preserve">the </w:t>
      </w:r>
      <w:r w:rsidR="00E2560E">
        <w:rPr>
          <w:rFonts w:ascii="Times New Roman" w:hAnsi="Times New Roman" w:cs="Times New Roman"/>
        </w:rPr>
        <w:t>job accounting data</w:t>
      </w:r>
      <w:r w:rsidR="00554262">
        <w:rPr>
          <w:rFonts w:ascii="Times New Roman" w:hAnsi="Times New Roman" w:cs="Times New Roman"/>
        </w:rPr>
        <w:t>.</w:t>
      </w:r>
    </w:p>
    <w:p w14:paraId="5DA9FF8A" w14:textId="5F238B20" w:rsidR="00B03ECA" w:rsidRPr="00BC7011" w:rsidRDefault="00B03ECA" w:rsidP="00BC70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findings from the </w:t>
      </w:r>
      <w:r w:rsidR="007B1117">
        <w:rPr>
          <w:rFonts w:ascii="Times New Roman" w:hAnsi="Times New Roman" w:cs="Times New Roman"/>
        </w:rPr>
        <w:t>cluster analysis</w:t>
      </w:r>
      <w:r w:rsidR="00CE28FF">
        <w:rPr>
          <w:rFonts w:ascii="Times New Roman" w:hAnsi="Times New Roman" w:cs="Times New Roman"/>
        </w:rPr>
        <w:t xml:space="preserve"> (</w:t>
      </w:r>
      <w:r w:rsidR="004A2B4B">
        <w:rPr>
          <w:rFonts w:ascii="Times New Roman" w:hAnsi="Times New Roman" w:cs="Times New Roman"/>
        </w:rPr>
        <w:t>bonus</w:t>
      </w:r>
      <w:r w:rsidR="00CE28FF">
        <w:rPr>
          <w:rFonts w:ascii="Times New Roman" w:hAnsi="Times New Roman" w:cs="Times New Roman"/>
        </w:rPr>
        <w:t>)</w:t>
      </w:r>
      <w:r w:rsidR="00C13A40">
        <w:rPr>
          <w:rFonts w:ascii="Times New Roman" w:hAnsi="Times New Roman" w:cs="Times New Roman"/>
        </w:rPr>
        <w:t>.</w:t>
      </w:r>
    </w:p>
    <w:p w14:paraId="1B35DA22" w14:textId="77777777" w:rsidR="000D244C" w:rsidRPr="008B3AFF" w:rsidRDefault="000D244C" w:rsidP="00362378">
      <w:pPr>
        <w:spacing w:line="276" w:lineRule="auto"/>
        <w:rPr>
          <w:rFonts w:ascii="Times New Roman" w:hAnsi="Times New Roman" w:cs="Times New Roman"/>
        </w:rPr>
      </w:pPr>
    </w:p>
    <w:p w14:paraId="4F7F5818" w14:textId="35C41D22" w:rsidR="00F41FD5" w:rsidRPr="00B03ECA" w:rsidRDefault="00F41FD5" w:rsidP="00B03ECA">
      <w:pPr>
        <w:tabs>
          <w:tab w:val="left" w:pos="5476"/>
        </w:tabs>
        <w:spacing w:line="276" w:lineRule="auto"/>
        <w:rPr>
          <w:rFonts w:ascii="Times New Roman" w:hAnsi="Times New Roman" w:cs="Times New Roman"/>
          <w:b/>
          <w:bCs/>
        </w:rPr>
      </w:pPr>
      <w:r w:rsidRPr="008B3AFF">
        <w:rPr>
          <w:rFonts w:ascii="Times New Roman" w:hAnsi="Times New Roman" w:cs="Times New Roman"/>
          <w:b/>
          <w:bCs/>
        </w:rPr>
        <w:t>Requirements</w:t>
      </w:r>
      <w:r w:rsidR="00362378" w:rsidRPr="00B03ECA">
        <w:rPr>
          <w:rFonts w:ascii="Times New Roman" w:hAnsi="Times New Roman" w:cs="Times New Roman"/>
          <w:b/>
          <w:bCs/>
        </w:rPr>
        <w:tab/>
      </w:r>
    </w:p>
    <w:p w14:paraId="5A0B1F02" w14:textId="04E6B36B" w:rsidR="00F41FD5" w:rsidRDefault="008C7C32" w:rsidP="003623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F41FD5" w:rsidRPr="008B3AFF">
        <w:rPr>
          <w:rFonts w:ascii="Times New Roman" w:hAnsi="Times New Roman" w:cs="Times New Roman"/>
        </w:rPr>
        <w:t xml:space="preserve"> of </w:t>
      </w:r>
      <w:r w:rsidR="00F22F22">
        <w:rPr>
          <w:rFonts w:ascii="Times New Roman" w:hAnsi="Times New Roman" w:cs="Times New Roman"/>
        </w:rPr>
        <w:t>Linux</w:t>
      </w:r>
    </w:p>
    <w:p w14:paraId="426B5C4E" w14:textId="77777777" w:rsidR="00D74930" w:rsidRDefault="00D74930" w:rsidP="003623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F41FD5" w:rsidRPr="008B3AFF">
        <w:rPr>
          <w:rFonts w:ascii="Times New Roman" w:hAnsi="Times New Roman" w:cs="Times New Roman"/>
        </w:rPr>
        <w:t xml:space="preserve"> of Python</w:t>
      </w:r>
      <w:r w:rsidR="00BC396F">
        <w:rPr>
          <w:rFonts w:ascii="Times New Roman" w:hAnsi="Times New Roman" w:cs="Times New Roman"/>
        </w:rPr>
        <w:t xml:space="preserve"> programming</w:t>
      </w:r>
      <w:r w:rsidR="008C7C32">
        <w:rPr>
          <w:rFonts w:ascii="Times New Roman" w:hAnsi="Times New Roman" w:cs="Times New Roman"/>
        </w:rPr>
        <w:t xml:space="preserve"> </w:t>
      </w:r>
    </w:p>
    <w:p w14:paraId="7D374897" w14:textId="655046FE" w:rsidR="00F41FD5" w:rsidRDefault="007C0A06" w:rsidP="003623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and </w:t>
      </w:r>
      <w:r w:rsidR="00F86598">
        <w:rPr>
          <w:rFonts w:ascii="Times New Roman" w:hAnsi="Times New Roman" w:cs="Times New Roman"/>
        </w:rPr>
        <w:t>e</w:t>
      </w:r>
      <w:r w:rsidR="00A25932">
        <w:rPr>
          <w:rFonts w:ascii="Times New Roman" w:hAnsi="Times New Roman" w:cs="Times New Roman"/>
        </w:rPr>
        <w:t>xperience</w:t>
      </w:r>
      <w:r w:rsidR="00A25932" w:rsidRPr="008B3AFF">
        <w:rPr>
          <w:rFonts w:ascii="Times New Roman" w:hAnsi="Times New Roman" w:cs="Times New Roman"/>
        </w:rPr>
        <w:t xml:space="preserve"> </w:t>
      </w:r>
      <w:r w:rsidR="00D74930">
        <w:rPr>
          <w:rFonts w:ascii="Times New Roman" w:hAnsi="Times New Roman" w:cs="Times New Roman"/>
        </w:rPr>
        <w:t xml:space="preserve">of </w:t>
      </w:r>
      <w:r w:rsidR="00FD2A9D">
        <w:rPr>
          <w:rFonts w:ascii="Times New Roman" w:hAnsi="Times New Roman" w:cs="Times New Roman"/>
        </w:rPr>
        <w:t>clustering algorithms</w:t>
      </w:r>
    </w:p>
    <w:p w14:paraId="2A5A985E" w14:textId="77777777" w:rsidR="00F41FD5" w:rsidRPr="008B3AFF" w:rsidRDefault="00F41FD5" w:rsidP="00362378">
      <w:pPr>
        <w:spacing w:line="276" w:lineRule="auto"/>
        <w:rPr>
          <w:rFonts w:ascii="Times New Roman" w:hAnsi="Times New Roman" w:cs="Times New Roman"/>
        </w:rPr>
      </w:pPr>
    </w:p>
    <w:p w14:paraId="088A6063" w14:textId="77777777" w:rsidR="00F41FD5" w:rsidRPr="008B3AFF" w:rsidRDefault="00F41FD5" w:rsidP="00362378">
      <w:pPr>
        <w:spacing w:line="276" w:lineRule="auto"/>
        <w:rPr>
          <w:rFonts w:ascii="Times New Roman" w:hAnsi="Times New Roman" w:cs="Times New Roman"/>
        </w:rPr>
      </w:pPr>
      <w:r w:rsidRPr="008B3AFF">
        <w:rPr>
          <w:rFonts w:ascii="Times New Roman" w:hAnsi="Times New Roman" w:cs="Times New Roman"/>
          <w:b/>
          <w:bCs/>
        </w:rPr>
        <w:t>References</w:t>
      </w:r>
      <w:r w:rsidRPr="008B3AFF">
        <w:rPr>
          <w:rFonts w:ascii="Times New Roman" w:hAnsi="Times New Roman" w:cs="Times New Roman"/>
        </w:rPr>
        <w:t>:</w:t>
      </w:r>
    </w:p>
    <w:p w14:paraId="39415433" w14:textId="28450DFD" w:rsidR="00F41FD5" w:rsidRDefault="00CA45A8" w:rsidP="0036237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A45A8">
        <w:rPr>
          <w:rFonts w:ascii="Times New Roman" w:hAnsi="Times New Roman" w:cs="Times New Roman"/>
        </w:rPr>
        <w:t>Univa</w:t>
      </w:r>
      <w:proofErr w:type="spellEnd"/>
      <w:r w:rsidRPr="00CA45A8">
        <w:rPr>
          <w:rFonts w:ascii="Times New Roman" w:hAnsi="Times New Roman" w:cs="Times New Roman"/>
        </w:rPr>
        <w:t xml:space="preserve"> Grid Engine accounting file format </w:t>
      </w:r>
      <w:hyperlink r:id="rId6" w:history="1">
        <w:r w:rsidRPr="00300EA0">
          <w:rPr>
            <w:rStyle w:val="Hyperlink"/>
            <w:rFonts w:ascii="Times New Roman" w:hAnsi="Times New Roman" w:cs="Times New Roman"/>
          </w:rPr>
          <w:t>https://docs.hpc.qmul.ac.uk/using/man/man5/accounting.5.txt</w:t>
        </w:r>
      </w:hyperlink>
    </w:p>
    <w:p w14:paraId="1751DA52" w14:textId="5B275FC5" w:rsidR="006C4DB2" w:rsidRPr="00980E00" w:rsidRDefault="007B7611" w:rsidP="00362378">
      <w:pPr>
        <w:pStyle w:val="ListParagraph"/>
        <w:numPr>
          <w:ilvl w:val="0"/>
          <w:numId w:val="2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7B7611">
        <w:rPr>
          <w:rFonts w:ascii="Times New Roman" w:hAnsi="Times New Roman" w:cs="Times New Roman"/>
        </w:rPr>
        <w:t xml:space="preserve">HPC Usage Behavior Analysis and Performance Estimation with Machine Learning Techniques </w:t>
      </w:r>
      <w:hyperlink r:id="rId7" w:history="1">
        <w:r w:rsidRPr="007B7611">
          <w:rPr>
            <w:rStyle w:val="Hyperlink"/>
            <w:rFonts w:ascii="Times New Roman" w:hAnsi="Times New Roman" w:cs="Times New Roman"/>
          </w:rPr>
          <w:t>https://search.proquest.com/docview/1416806444?pq-origsite=gscholar&amp;fromopenview=true</w:t>
        </w:r>
      </w:hyperlink>
    </w:p>
    <w:p w14:paraId="1091F092" w14:textId="6FA65E73" w:rsidR="00980E00" w:rsidRDefault="00980E00" w:rsidP="0036237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80E00">
        <w:rPr>
          <w:rFonts w:ascii="Times New Roman" w:hAnsi="Times New Roman" w:cs="Times New Roman"/>
        </w:rPr>
        <w:t>Towards understanding HPC users and systems: A NERSC case study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300EA0">
          <w:rPr>
            <w:rStyle w:val="Hyperlink"/>
            <w:rFonts w:ascii="Times New Roman" w:hAnsi="Times New Roman" w:cs="Times New Roman"/>
          </w:rPr>
          <w:t>https://doi.org/10.1016/j.jpdc.2017.09.002</w:t>
        </w:r>
      </w:hyperlink>
    </w:p>
    <w:p w14:paraId="2688B8F8" w14:textId="77777777" w:rsidR="00980E00" w:rsidRPr="00980E00" w:rsidRDefault="00980E00" w:rsidP="00980E00">
      <w:pPr>
        <w:spacing w:line="276" w:lineRule="auto"/>
        <w:ind w:left="360"/>
        <w:rPr>
          <w:rFonts w:ascii="Times New Roman" w:hAnsi="Times New Roman" w:cs="Times New Roman"/>
        </w:rPr>
      </w:pPr>
    </w:p>
    <w:p w14:paraId="09C8E446" w14:textId="77777777" w:rsidR="00AE20BE" w:rsidRPr="00AE20BE" w:rsidRDefault="00AE20BE" w:rsidP="00AE20BE">
      <w:pPr>
        <w:spacing w:line="276" w:lineRule="auto"/>
        <w:ind w:left="360"/>
        <w:rPr>
          <w:rFonts w:ascii="Times New Roman" w:hAnsi="Times New Roman" w:cs="Times New Roman"/>
        </w:rPr>
      </w:pPr>
    </w:p>
    <w:p w14:paraId="016C55A8" w14:textId="77777777" w:rsidR="003310ED" w:rsidRPr="003310ED" w:rsidRDefault="003310ED" w:rsidP="003310ED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3310ED" w:rsidRPr="003310ED" w:rsidSect="00BC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0056"/>
    <w:multiLevelType w:val="hybridMultilevel"/>
    <w:tmpl w:val="9F38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66EF"/>
    <w:multiLevelType w:val="hybridMultilevel"/>
    <w:tmpl w:val="4F1C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5AD0"/>
    <w:multiLevelType w:val="hybridMultilevel"/>
    <w:tmpl w:val="2224221A"/>
    <w:lvl w:ilvl="0" w:tplc="600AC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7199B"/>
    <w:multiLevelType w:val="hybridMultilevel"/>
    <w:tmpl w:val="B4C0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5"/>
    <w:rsid w:val="00037829"/>
    <w:rsid w:val="000549D4"/>
    <w:rsid w:val="000656CC"/>
    <w:rsid w:val="000A33AE"/>
    <w:rsid w:val="000B041F"/>
    <w:rsid w:val="000D244C"/>
    <w:rsid w:val="000E6DFD"/>
    <w:rsid w:val="0011287C"/>
    <w:rsid w:val="00192337"/>
    <w:rsid w:val="001F0B85"/>
    <w:rsid w:val="001F7E12"/>
    <w:rsid w:val="00263F67"/>
    <w:rsid w:val="00295A7A"/>
    <w:rsid w:val="002B7885"/>
    <w:rsid w:val="00306B62"/>
    <w:rsid w:val="00315E08"/>
    <w:rsid w:val="003310ED"/>
    <w:rsid w:val="00342D00"/>
    <w:rsid w:val="003548C8"/>
    <w:rsid w:val="00362378"/>
    <w:rsid w:val="00373691"/>
    <w:rsid w:val="00397988"/>
    <w:rsid w:val="003A2ABD"/>
    <w:rsid w:val="003A5B41"/>
    <w:rsid w:val="003C55C6"/>
    <w:rsid w:val="004A2B4B"/>
    <w:rsid w:val="004B7573"/>
    <w:rsid w:val="004F2F7E"/>
    <w:rsid w:val="00524E6C"/>
    <w:rsid w:val="00554262"/>
    <w:rsid w:val="0061706C"/>
    <w:rsid w:val="00650236"/>
    <w:rsid w:val="006A213E"/>
    <w:rsid w:val="006C4DB2"/>
    <w:rsid w:val="007279C3"/>
    <w:rsid w:val="007671FB"/>
    <w:rsid w:val="007A7513"/>
    <w:rsid w:val="007B1117"/>
    <w:rsid w:val="007B7611"/>
    <w:rsid w:val="007C0A06"/>
    <w:rsid w:val="007D5786"/>
    <w:rsid w:val="007E4738"/>
    <w:rsid w:val="0081296D"/>
    <w:rsid w:val="00815897"/>
    <w:rsid w:val="00856E7D"/>
    <w:rsid w:val="008B28FF"/>
    <w:rsid w:val="008B3AFF"/>
    <w:rsid w:val="008C7C32"/>
    <w:rsid w:val="008D7870"/>
    <w:rsid w:val="008F0AA3"/>
    <w:rsid w:val="009168AA"/>
    <w:rsid w:val="00967000"/>
    <w:rsid w:val="00980E00"/>
    <w:rsid w:val="00A05D8C"/>
    <w:rsid w:val="00A25932"/>
    <w:rsid w:val="00AA79FF"/>
    <w:rsid w:val="00AC1D7C"/>
    <w:rsid w:val="00AE1C7D"/>
    <w:rsid w:val="00AE20BE"/>
    <w:rsid w:val="00AF6EAE"/>
    <w:rsid w:val="00B03ECA"/>
    <w:rsid w:val="00B16AAE"/>
    <w:rsid w:val="00B30C2C"/>
    <w:rsid w:val="00B52DED"/>
    <w:rsid w:val="00B83032"/>
    <w:rsid w:val="00BC28D2"/>
    <w:rsid w:val="00BC396F"/>
    <w:rsid w:val="00BC7011"/>
    <w:rsid w:val="00BF6C51"/>
    <w:rsid w:val="00C13A40"/>
    <w:rsid w:val="00C357D4"/>
    <w:rsid w:val="00C44BB0"/>
    <w:rsid w:val="00C47A4B"/>
    <w:rsid w:val="00C82A0C"/>
    <w:rsid w:val="00CA45A8"/>
    <w:rsid w:val="00CE28FF"/>
    <w:rsid w:val="00CE3FA8"/>
    <w:rsid w:val="00CE3FD3"/>
    <w:rsid w:val="00D04AE9"/>
    <w:rsid w:val="00D058B8"/>
    <w:rsid w:val="00D24EAD"/>
    <w:rsid w:val="00D74930"/>
    <w:rsid w:val="00E12439"/>
    <w:rsid w:val="00E170B2"/>
    <w:rsid w:val="00E2560E"/>
    <w:rsid w:val="00EC77AE"/>
    <w:rsid w:val="00EE2104"/>
    <w:rsid w:val="00F22F22"/>
    <w:rsid w:val="00F41FD5"/>
    <w:rsid w:val="00F62B81"/>
    <w:rsid w:val="00F750AF"/>
    <w:rsid w:val="00F825A0"/>
    <w:rsid w:val="00F86598"/>
    <w:rsid w:val="00F923B4"/>
    <w:rsid w:val="00FD2A9D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2A26"/>
  <w15:chartTrackingRefBased/>
  <w15:docId w15:val="{2E5776B6-E072-634B-8A2F-DE7C0047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F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pdc.2017.09.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proquest.com/docview/1416806444?pq-origsite=gscholar&amp;fromopenvie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pc.qmul.ac.uk/using/man/man5/accounting.5.txt" TargetMode="External"/><Relationship Id="rId5" Type="http://schemas.openxmlformats.org/officeDocument/2006/relationships/hyperlink" Target="mailto:jie.li@tt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</dc:creator>
  <cp:keywords/>
  <dc:description/>
  <cp:lastModifiedBy>Chen, Yong</cp:lastModifiedBy>
  <cp:revision>21</cp:revision>
  <dcterms:created xsi:type="dcterms:W3CDTF">2021-03-07T03:16:00Z</dcterms:created>
  <dcterms:modified xsi:type="dcterms:W3CDTF">2021-03-18T18:24:00Z</dcterms:modified>
</cp:coreProperties>
</file>