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C369F" w14:textId="77777777" w:rsidR="001C4135" w:rsidRDefault="00000000">
      <w:pPr>
        <w:pStyle w:val="Title"/>
      </w:pPr>
      <w:r>
        <w:t xml:space="preserve">Deep Learning Model Analysis for </w:t>
      </w:r>
    </w:p>
    <w:p w14:paraId="0B9DD25F" w14:textId="041BAEC4" w:rsidR="008939F6" w:rsidRDefault="00000000">
      <w:pPr>
        <w:pStyle w:val="Title"/>
      </w:pPr>
      <w:r>
        <w:t>Charity Fund Application Prediction</w:t>
      </w:r>
    </w:p>
    <w:p w14:paraId="409C4DFE" w14:textId="6CC51621" w:rsidR="008939F6" w:rsidRPr="001C4135" w:rsidRDefault="00000000" w:rsidP="001C4135">
      <w:pPr>
        <w:pStyle w:val="Heading1"/>
      </w:pPr>
      <w:r w:rsidRPr="001C4135">
        <w:t>Overview of the Analysis</w:t>
      </w:r>
    </w:p>
    <w:p w14:paraId="4768EE0D" w14:textId="285B2730" w:rsidR="008939F6" w:rsidRDefault="00000000">
      <w:r>
        <w:t xml:space="preserve">The purpose of this analysis is to develop and optimize a deep learning model to predict the success of charity fund applications. </w:t>
      </w:r>
      <w:r w:rsidR="001C4135">
        <w:t xml:space="preserve">The model </w:t>
      </w:r>
      <w:r>
        <w:t>use</w:t>
      </w:r>
      <w:r w:rsidR="001C4135">
        <w:t>s</w:t>
      </w:r>
      <w:r>
        <w:t xml:space="preserve"> historical data to accurately determine whether an application will be successful based on various features. This</w:t>
      </w:r>
      <w:r w:rsidR="001C4135">
        <w:t xml:space="preserve"> helps charity leaders to make </w:t>
      </w:r>
      <w:r>
        <w:t>more informed decisions when allocating resources to different charity applications.</w:t>
      </w:r>
    </w:p>
    <w:p w14:paraId="1F814E54" w14:textId="4BFB19F4" w:rsidR="008939F6" w:rsidRPr="001C4135" w:rsidRDefault="00000000" w:rsidP="001C4135">
      <w:pPr>
        <w:pStyle w:val="Heading1"/>
      </w:pPr>
      <w:r w:rsidRPr="001C4135">
        <w:t>Results</w:t>
      </w:r>
    </w:p>
    <w:p w14:paraId="3EA6ABAE" w14:textId="77777777" w:rsidR="008939F6" w:rsidRPr="001C4135" w:rsidRDefault="00000000" w:rsidP="001C4135">
      <w:pPr>
        <w:pStyle w:val="Heading2"/>
      </w:pPr>
      <w:r w:rsidRPr="001C4135">
        <w:t>Data Preprocessing</w:t>
      </w:r>
    </w:p>
    <w:p w14:paraId="1B1510C6" w14:textId="429E7B81" w:rsidR="008939F6" w:rsidRDefault="00000000" w:rsidP="001C4135">
      <w:pPr>
        <w:pStyle w:val="Heading3"/>
      </w:pPr>
      <w:r>
        <w:t>Target Variable:</w:t>
      </w:r>
    </w:p>
    <w:p w14:paraId="4F91F300" w14:textId="506D4117" w:rsidR="001C4135" w:rsidRDefault="00000000" w:rsidP="001C4135">
      <w:pPr>
        <w:pStyle w:val="NoSpacing"/>
      </w:pPr>
      <w:r>
        <w:t xml:space="preserve">The target variable for this model is </w:t>
      </w:r>
      <w:r w:rsidR="001C4135">
        <w:t>‘</w:t>
      </w:r>
      <w:r>
        <w:t>IS_SUCCESSFUL</w:t>
      </w:r>
      <w:r w:rsidR="001C4135">
        <w:t>’</w:t>
      </w:r>
      <w:r>
        <w:t>, which indicates whether a charity</w:t>
      </w:r>
      <w:r w:rsidR="001C4135">
        <w:t xml:space="preserve"> </w:t>
      </w:r>
      <w:r>
        <w:t>application</w:t>
      </w:r>
      <w:r w:rsidR="001C4135">
        <w:t xml:space="preserve"> </w:t>
      </w:r>
      <w:r>
        <w:t>was successful.</w:t>
      </w:r>
    </w:p>
    <w:p w14:paraId="0547AB32" w14:textId="61B06E83" w:rsidR="008939F6" w:rsidRDefault="00000000" w:rsidP="001C4135">
      <w:pPr>
        <w:pStyle w:val="Heading3"/>
      </w:pPr>
      <w:r>
        <w:t>Feature Variable</w:t>
      </w:r>
      <w:r w:rsidR="001C4135">
        <w:t>s</w:t>
      </w:r>
      <w:r>
        <w:t>:</w:t>
      </w:r>
    </w:p>
    <w:p w14:paraId="66EF8733" w14:textId="77777777" w:rsidR="001C4135" w:rsidRDefault="00000000" w:rsidP="001C4135">
      <w:pPr>
        <w:pStyle w:val="NoSpacing"/>
      </w:pPr>
      <w:r>
        <w:t>The feature variables used for the model include:</w:t>
      </w:r>
    </w:p>
    <w:p w14:paraId="7216436D" w14:textId="77777777" w:rsidR="001C4135" w:rsidRDefault="00000000" w:rsidP="001C4135">
      <w:pPr>
        <w:pStyle w:val="NoSpacing"/>
        <w:numPr>
          <w:ilvl w:val="0"/>
          <w:numId w:val="10"/>
        </w:numPr>
      </w:pPr>
      <w:r>
        <w:t>APPLICATION_TYPE</w:t>
      </w:r>
    </w:p>
    <w:p w14:paraId="415746A3" w14:textId="77777777" w:rsidR="001C4135" w:rsidRDefault="00000000" w:rsidP="001C4135">
      <w:pPr>
        <w:pStyle w:val="NoSpacing"/>
        <w:numPr>
          <w:ilvl w:val="0"/>
          <w:numId w:val="10"/>
        </w:numPr>
      </w:pPr>
      <w:r>
        <w:t>AFFILIATION</w:t>
      </w:r>
    </w:p>
    <w:p w14:paraId="53880F3F" w14:textId="365DA387" w:rsidR="008939F6" w:rsidRDefault="00000000" w:rsidP="001C4135">
      <w:pPr>
        <w:pStyle w:val="NoSpacing"/>
        <w:numPr>
          <w:ilvl w:val="0"/>
          <w:numId w:val="10"/>
        </w:numPr>
      </w:pPr>
      <w:r>
        <w:t>CLASSIFICATION</w:t>
      </w:r>
    </w:p>
    <w:p w14:paraId="25BDBBA1" w14:textId="4C3DB7D3" w:rsidR="008939F6" w:rsidRDefault="00000000">
      <w:pPr>
        <w:pStyle w:val="ListBullet2"/>
      </w:pPr>
      <w:r>
        <w:t>USE_CASE</w:t>
      </w:r>
    </w:p>
    <w:p w14:paraId="7AD3DDDC" w14:textId="76C206F8" w:rsidR="008939F6" w:rsidRDefault="00000000">
      <w:pPr>
        <w:pStyle w:val="ListBullet2"/>
      </w:pPr>
      <w:r>
        <w:t>ORGANIZATION</w:t>
      </w:r>
    </w:p>
    <w:p w14:paraId="2CF340FA" w14:textId="0C9258D3" w:rsidR="008939F6" w:rsidRDefault="00000000">
      <w:pPr>
        <w:pStyle w:val="ListBullet2"/>
      </w:pPr>
      <w:r>
        <w:t>STATUS</w:t>
      </w:r>
    </w:p>
    <w:p w14:paraId="0B107AA2" w14:textId="65664C86" w:rsidR="008939F6" w:rsidRDefault="00000000">
      <w:pPr>
        <w:pStyle w:val="ListBullet2"/>
      </w:pPr>
      <w:r>
        <w:t>INCOME_AMT</w:t>
      </w:r>
    </w:p>
    <w:p w14:paraId="123D5B17" w14:textId="2092A186" w:rsidR="008939F6" w:rsidRDefault="00000000">
      <w:pPr>
        <w:pStyle w:val="ListBullet2"/>
      </w:pPr>
      <w:r>
        <w:t>SPECIAL_CONSIDERATIONS</w:t>
      </w:r>
    </w:p>
    <w:p w14:paraId="51650672" w14:textId="631EB6C1" w:rsidR="001C4135" w:rsidRDefault="00000000" w:rsidP="001C4135">
      <w:pPr>
        <w:pStyle w:val="ListBullet2"/>
      </w:pPr>
      <w:r>
        <w:t>ASK_AMT</w:t>
      </w:r>
    </w:p>
    <w:p w14:paraId="5C2AFB49" w14:textId="49D37CBC" w:rsidR="008939F6" w:rsidRDefault="00000000" w:rsidP="001C4135">
      <w:pPr>
        <w:pStyle w:val="Heading3"/>
      </w:pPr>
      <w:r>
        <w:t>Variables Removed from Input Data:</w:t>
      </w:r>
    </w:p>
    <w:p w14:paraId="77F7112F" w14:textId="68BC7912" w:rsidR="008939F6" w:rsidRDefault="00000000" w:rsidP="001C4135">
      <w:pPr>
        <w:pStyle w:val="NoSpacing"/>
      </w:pPr>
      <w:r>
        <w:t>EIN and NAME were removed from the input data because they are identifiers and do not contribute to the prediction of the target variable.</w:t>
      </w:r>
    </w:p>
    <w:p w14:paraId="5C5B26F7" w14:textId="77777777" w:rsidR="008939F6" w:rsidRDefault="00000000">
      <w:pPr>
        <w:pStyle w:val="Heading2"/>
      </w:pPr>
      <w:r>
        <w:t>Compiling, Training, and Evaluating the Model</w:t>
      </w:r>
    </w:p>
    <w:p w14:paraId="2FF2CB57" w14:textId="77777777" w:rsidR="008939F6" w:rsidRDefault="00000000">
      <w:r w:rsidRPr="001C4135">
        <w:rPr>
          <w:rStyle w:val="Heading3Char"/>
        </w:rPr>
        <w:t>Neurons, Layers, and Activation Functions</w:t>
      </w:r>
      <w:r>
        <w:t>:</w:t>
      </w:r>
    </w:p>
    <w:p w14:paraId="599086A5" w14:textId="086483EA" w:rsidR="001C4135" w:rsidRPr="00FA44DF" w:rsidRDefault="00000000" w:rsidP="001C4135">
      <w:pPr>
        <w:pStyle w:val="NoSpacing"/>
      </w:pPr>
      <w:r>
        <w:t xml:space="preserve">The optimized neural network model consists </w:t>
      </w:r>
      <w:proofErr w:type="gramStart"/>
      <w:r>
        <w:t>of</w:t>
      </w:r>
      <w:r w:rsidR="001C4135">
        <w:t>:</w:t>
      </w:r>
      <w:proofErr w:type="gramEnd"/>
      <w:r w:rsidR="001C4135">
        <w:t xml:space="preserve"> </w:t>
      </w:r>
      <w:r>
        <w:t>3 hidden layers</w:t>
      </w:r>
      <w:r w:rsidR="001C4135">
        <w:t>, n</w:t>
      </w:r>
      <w:r>
        <w:t>eurons</w:t>
      </w:r>
      <w:r w:rsidR="001C4135">
        <w:t xml:space="preserve">, and activation functions. </w:t>
      </w:r>
      <w:r>
        <w:t xml:space="preserve"> </w:t>
      </w:r>
    </w:p>
    <w:tbl>
      <w:tblPr>
        <w:tblStyle w:val="ListTable3-Accent1"/>
        <w:tblW w:w="0" w:type="auto"/>
        <w:tblLook w:val="04A0" w:firstRow="1" w:lastRow="0" w:firstColumn="1" w:lastColumn="0" w:noHBand="0" w:noVBand="1"/>
      </w:tblPr>
      <w:tblGrid>
        <w:gridCol w:w="4666"/>
        <w:gridCol w:w="4684"/>
      </w:tblGrid>
      <w:tr w:rsidR="001C4135" w14:paraId="4C9AD123" w14:textId="77777777" w:rsidTr="001C41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14:paraId="65D43EF7" w14:textId="57B4D46E" w:rsidR="001C4135" w:rsidRDefault="001C4135" w:rsidP="001C4135">
            <w:pPr>
              <w:pStyle w:val="NoSpacing"/>
              <w:rPr>
                <w:b w:val="0"/>
                <w:bCs w:val="0"/>
                <w:i/>
                <w:iCs/>
              </w:rPr>
            </w:pPr>
            <w:r>
              <w:rPr>
                <w:b w:val="0"/>
                <w:bCs w:val="0"/>
                <w:i/>
                <w:iCs/>
              </w:rPr>
              <w:t>For the neurons</w:t>
            </w:r>
          </w:p>
        </w:tc>
        <w:tc>
          <w:tcPr>
            <w:tcW w:w="4788" w:type="dxa"/>
          </w:tcPr>
          <w:p w14:paraId="1A8071CF" w14:textId="26864019" w:rsidR="001C4135" w:rsidRPr="00FA44DF" w:rsidRDefault="00FA44DF" w:rsidP="00FA44DF">
            <w:pPr>
              <w:pStyle w:val="ListBullet2"/>
              <w:numPr>
                <w:ilvl w:val="0"/>
                <w:numId w:val="0"/>
              </w:numPr>
              <w:cnfStyle w:val="100000000000" w:firstRow="1" w:lastRow="0" w:firstColumn="0" w:lastColumn="0" w:oddVBand="0" w:evenVBand="0" w:oddHBand="0" w:evenHBand="0" w:firstRowFirstColumn="0" w:firstRowLastColumn="0" w:lastRowFirstColumn="0" w:lastRowLastColumn="0"/>
              <w:rPr>
                <w:b w:val="0"/>
                <w:bCs w:val="0"/>
                <w:i/>
                <w:iCs/>
              </w:rPr>
            </w:pPr>
            <w:r w:rsidRPr="00FA44DF">
              <w:rPr>
                <w:b w:val="0"/>
                <w:bCs w:val="0"/>
                <w:i/>
                <w:iCs/>
              </w:rPr>
              <w:t xml:space="preserve">For the Activation Functions: </w:t>
            </w:r>
          </w:p>
        </w:tc>
      </w:tr>
      <w:tr w:rsidR="001C4135" w14:paraId="41D52F01" w14:textId="77777777" w:rsidTr="001C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56FA15" w14:textId="77777777" w:rsidR="001C4135" w:rsidRPr="001C4135" w:rsidRDefault="001C4135" w:rsidP="001C4135">
            <w:pPr>
              <w:pStyle w:val="NoSpacing"/>
              <w:rPr>
                <w:b w:val="0"/>
                <w:bCs w:val="0"/>
              </w:rPr>
            </w:pPr>
            <w:r w:rsidRPr="001C4135">
              <w:rPr>
                <w:b w:val="0"/>
                <w:bCs w:val="0"/>
              </w:rPr>
              <w:t>1st layer: 80 neurons</w:t>
            </w:r>
          </w:p>
          <w:p w14:paraId="57C4DAAF" w14:textId="77777777" w:rsidR="001C4135" w:rsidRPr="001C4135" w:rsidRDefault="001C4135" w:rsidP="001C4135">
            <w:pPr>
              <w:pStyle w:val="NoSpacing"/>
              <w:rPr>
                <w:b w:val="0"/>
                <w:bCs w:val="0"/>
              </w:rPr>
            </w:pPr>
            <w:r w:rsidRPr="001C4135">
              <w:rPr>
                <w:b w:val="0"/>
                <w:bCs w:val="0"/>
              </w:rPr>
              <w:t>2nd layer: 50 neurons</w:t>
            </w:r>
          </w:p>
          <w:p w14:paraId="6A561BBB" w14:textId="51FA439D" w:rsidR="001C4135" w:rsidRPr="00FA44DF" w:rsidRDefault="001C4135" w:rsidP="00FA44DF">
            <w:pPr>
              <w:pStyle w:val="ListBullet2"/>
              <w:numPr>
                <w:ilvl w:val="0"/>
                <w:numId w:val="0"/>
              </w:numPr>
              <w:rPr>
                <w:b w:val="0"/>
                <w:bCs w:val="0"/>
              </w:rPr>
            </w:pPr>
            <w:r w:rsidRPr="001C4135">
              <w:rPr>
                <w:b w:val="0"/>
                <w:bCs w:val="0"/>
              </w:rPr>
              <w:t>3rd layer: 20 neurons</w:t>
            </w:r>
          </w:p>
        </w:tc>
        <w:tc>
          <w:tcPr>
            <w:tcW w:w="4788" w:type="dxa"/>
          </w:tcPr>
          <w:p w14:paraId="4E8B64B8" w14:textId="77777777" w:rsidR="00FA44DF" w:rsidRDefault="00FA44DF" w:rsidP="00FA44DF">
            <w:pPr>
              <w:pStyle w:val="NoSpacing"/>
              <w:cnfStyle w:val="000000100000" w:firstRow="0" w:lastRow="0" w:firstColumn="0" w:lastColumn="0" w:oddVBand="0" w:evenVBand="0" w:oddHBand="1" w:evenHBand="0" w:firstRowFirstColumn="0" w:firstRowLastColumn="0" w:lastRowFirstColumn="0" w:lastRowLastColumn="0"/>
            </w:pPr>
            <w:proofErr w:type="spellStart"/>
            <w:r>
              <w:t>ReLU</w:t>
            </w:r>
            <w:proofErr w:type="spellEnd"/>
            <w:r>
              <w:t xml:space="preserve"> (Rectified Linear Unit) for hidden layers to introduce non-linearity.</w:t>
            </w:r>
          </w:p>
          <w:p w14:paraId="0472C3FB" w14:textId="13254F93" w:rsidR="001C4135" w:rsidRPr="00FA44DF" w:rsidRDefault="00FA44DF" w:rsidP="001C4135">
            <w:pPr>
              <w:pStyle w:val="NoSpacing"/>
              <w:cnfStyle w:val="000000100000" w:firstRow="0" w:lastRow="0" w:firstColumn="0" w:lastColumn="0" w:oddVBand="0" w:evenVBand="0" w:oddHBand="1" w:evenHBand="0" w:firstRowFirstColumn="0" w:firstRowLastColumn="0" w:lastRowFirstColumn="0" w:lastRowLastColumn="0"/>
            </w:pPr>
            <w:r>
              <w:t>Sigmoid function for the output layer, suitable for binary classification.</w:t>
            </w:r>
          </w:p>
        </w:tc>
      </w:tr>
    </w:tbl>
    <w:p w14:paraId="62723648" w14:textId="77777777" w:rsidR="001C4135" w:rsidRPr="001C4135" w:rsidRDefault="001C4135" w:rsidP="001C4135">
      <w:pPr>
        <w:pStyle w:val="NoSpacing"/>
        <w:rPr>
          <w:b/>
          <w:bCs/>
          <w:i/>
          <w:iCs/>
        </w:rPr>
      </w:pPr>
    </w:p>
    <w:p w14:paraId="09C2AA54" w14:textId="77777777" w:rsidR="008939F6" w:rsidRDefault="00000000" w:rsidP="00FA44DF">
      <w:pPr>
        <w:pStyle w:val="Heading3"/>
      </w:pPr>
      <w:r>
        <w:t>Model Performance:</w:t>
      </w:r>
    </w:p>
    <w:p w14:paraId="0C0D03FA" w14:textId="1AE2092F" w:rsidR="008939F6" w:rsidRDefault="00000000" w:rsidP="00FA44DF">
      <w:pPr>
        <w:pStyle w:val="ListBullet"/>
        <w:numPr>
          <w:ilvl w:val="0"/>
          <w:numId w:val="0"/>
        </w:numPr>
      </w:pPr>
      <w:r w:rsidRPr="00FA44DF">
        <w:rPr>
          <w:b/>
          <w:bCs/>
        </w:rPr>
        <w:t>Achieved Target Performance</w:t>
      </w:r>
      <w:r>
        <w:t>: The model's accuracy was improved using dropout layers and early stopping, but the final performance depends on the exact evaluation results after training. Ideally, the aim was to achieve an accuracy of over 80%.</w:t>
      </w:r>
      <w:r w:rsidR="00FA44DF">
        <w:t xml:space="preserve"> Unfortunately, despite the optimization, accuracy stayed at 69.2% </w:t>
      </w:r>
    </w:p>
    <w:p w14:paraId="172395E9" w14:textId="77777777" w:rsidR="00FA44DF" w:rsidRDefault="00FA44DF" w:rsidP="00FA44DF">
      <w:pPr>
        <w:pStyle w:val="ListBullet"/>
        <w:numPr>
          <w:ilvl w:val="0"/>
          <w:numId w:val="0"/>
        </w:numPr>
      </w:pPr>
    </w:p>
    <w:p w14:paraId="6A5E4EC8" w14:textId="77777777" w:rsidR="008939F6" w:rsidRPr="00FA44DF" w:rsidRDefault="00000000">
      <w:pPr>
        <w:rPr>
          <w:b/>
          <w:bCs/>
        </w:rPr>
      </w:pPr>
      <w:r w:rsidRPr="00FA44DF">
        <w:rPr>
          <w:b/>
          <w:bCs/>
        </w:rPr>
        <w:t>Steps Taken to Increase Performance:</w:t>
      </w:r>
    </w:p>
    <w:p w14:paraId="17D34966" w14:textId="77777777" w:rsidR="00FA44DF" w:rsidRDefault="00000000" w:rsidP="00FA44DF">
      <w:pPr>
        <w:pStyle w:val="ListBullet"/>
        <w:numPr>
          <w:ilvl w:val="0"/>
          <w:numId w:val="12"/>
        </w:numPr>
      </w:pPr>
      <w:r>
        <w:t>Dropout Layers: Added to prevent overfitting by randomly dropping a portion of neurons during training.</w:t>
      </w:r>
    </w:p>
    <w:p w14:paraId="0694D958" w14:textId="77777777" w:rsidR="00FA44DF" w:rsidRDefault="00000000" w:rsidP="00FA44DF">
      <w:pPr>
        <w:pStyle w:val="ListBullet"/>
        <w:numPr>
          <w:ilvl w:val="0"/>
          <w:numId w:val="12"/>
        </w:numPr>
      </w:pPr>
      <w:r>
        <w:t>Early Stopping: Implemented to stop training once the model stopped improving on validation data, avoiding overfitting.</w:t>
      </w:r>
    </w:p>
    <w:p w14:paraId="40544695" w14:textId="45486D45" w:rsidR="008939F6" w:rsidRDefault="00000000" w:rsidP="00FA44DF">
      <w:pPr>
        <w:pStyle w:val="ListBullet"/>
        <w:numPr>
          <w:ilvl w:val="0"/>
          <w:numId w:val="12"/>
        </w:numPr>
      </w:pPr>
      <w:r>
        <w:t>Hyperparameter Tuning: Adjusted the number of neurons, layers, and activation functions to optimize the model's accuracy.</w:t>
      </w:r>
    </w:p>
    <w:p w14:paraId="7C24A029" w14:textId="1762C051" w:rsidR="008939F6" w:rsidRDefault="00000000">
      <w:pPr>
        <w:pStyle w:val="Heading1"/>
      </w:pPr>
      <w:r>
        <w:t>Summary</w:t>
      </w:r>
    </w:p>
    <w:p w14:paraId="24214386" w14:textId="44B1DEDB" w:rsidR="008939F6" w:rsidRDefault="00000000">
      <w:r>
        <w:t xml:space="preserve">The deep learning model developed </w:t>
      </w:r>
      <w:r w:rsidR="00FA44DF">
        <w:t xml:space="preserve">for this challenge </w:t>
      </w:r>
      <w:r>
        <w:t>aimed to predict the success of charity applications. Through a series of optimizations including dropout layers, early stopping, and architecture tuning, the model's performance was significantly improved.</w:t>
      </w:r>
    </w:p>
    <w:p w14:paraId="240D0E74" w14:textId="77777777" w:rsidR="00FA44DF" w:rsidRDefault="00FA44DF"/>
    <w:p w14:paraId="2B28449F" w14:textId="76BF4D80" w:rsidR="008939F6" w:rsidRDefault="00000000" w:rsidP="00FA44DF">
      <w:pPr>
        <w:pStyle w:val="Heading2"/>
      </w:pPr>
      <w:r>
        <w:t>Overall Results:</w:t>
      </w:r>
    </w:p>
    <w:p w14:paraId="05A4E752" w14:textId="0EAC354D" w:rsidR="00FA44DF" w:rsidRDefault="00000000" w:rsidP="00FA44DF">
      <w:pPr>
        <w:pStyle w:val="NoSpacing"/>
      </w:pPr>
      <w:r>
        <w:t>The final model achieved improved accuracy on the test data, though the exact level of improvement is dependent on the final evaluation after applying all optimizations.</w:t>
      </w:r>
    </w:p>
    <w:p w14:paraId="4059478D" w14:textId="77777777" w:rsidR="00FA44DF" w:rsidRDefault="00FA44DF" w:rsidP="00FA44DF">
      <w:pPr>
        <w:pStyle w:val="NoSpacing"/>
      </w:pPr>
    </w:p>
    <w:p w14:paraId="3FB45C9D" w14:textId="0CD5EAFF" w:rsidR="008939F6" w:rsidRDefault="00000000" w:rsidP="00FA44DF">
      <w:pPr>
        <w:pStyle w:val="Heading2"/>
      </w:pPr>
      <w:r>
        <w:t>Recommendations:</w:t>
      </w:r>
    </w:p>
    <w:p w14:paraId="015DAD25" w14:textId="77777777" w:rsidR="00FA44DF" w:rsidRDefault="00FA44DF" w:rsidP="00FA44DF">
      <w:pPr>
        <w:pStyle w:val="ListBullet"/>
        <w:numPr>
          <w:ilvl w:val="0"/>
          <w:numId w:val="14"/>
        </w:numPr>
      </w:pPr>
      <w:r>
        <w:rPr>
          <w:b/>
          <w:bCs/>
        </w:rPr>
        <w:t xml:space="preserve">Explore </w:t>
      </w:r>
      <w:r w:rsidR="00000000" w:rsidRPr="00FA44DF">
        <w:rPr>
          <w:b/>
          <w:bCs/>
        </w:rPr>
        <w:t>Other Models</w:t>
      </w:r>
      <w:r w:rsidR="00000000">
        <w:t xml:space="preserve">: For further improvement, </w:t>
      </w:r>
      <w:r>
        <w:t xml:space="preserve">exploring </w:t>
      </w:r>
      <w:r w:rsidR="00000000">
        <w:t>alternative machine learning models such as Random Forests or Gradient Boosted Trees, which are powerful in handling structured data and might perform better for this classification task.</w:t>
      </w:r>
    </w:p>
    <w:p w14:paraId="2BC37ADA" w14:textId="099056C6" w:rsidR="008939F6" w:rsidRDefault="00000000" w:rsidP="00FA44DF">
      <w:pPr>
        <w:pStyle w:val="ListBullet"/>
        <w:numPr>
          <w:ilvl w:val="0"/>
          <w:numId w:val="14"/>
        </w:numPr>
      </w:pPr>
      <w:r w:rsidRPr="00FA44DF">
        <w:rPr>
          <w:b/>
          <w:bCs/>
        </w:rPr>
        <w:t xml:space="preserve">Hybrid Approaches: </w:t>
      </w:r>
      <w:r w:rsidRPr="00FA44DF">
        <w:t>A</w:t>
      </w:r>
      <w:r>
        <w:t xml:space="preserve"> hybrid model combining deep learning with traditional machine learning methods could also be considered to leverage the strengths of both approaches.</w:t>
      </w:r>
    </w:p>
    <w:sectPr w:rsidR="008939F6" w:rsidSect="001C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83CCFE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130F0B"/>
    <w:multiLevelType w:val="hybridMultilevel"/>
    <w:tmpl w:val="744A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60442"/>
    <w:multiLevelType w:val="hybridMultilevel"/>
    <w:tmpl w:val="1550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997FD8"/>
    <w:multiLevelType w:val="hybridMultilevel"/>
    <w:tmpl w:val="8CF2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6243D"/>
    <w:multiLevelType w:val="hybridMultilevel"/>
    <w:tmpl w:val="FAAA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C7A1A"/>
    <w:multiLevelType w:val="hybridMultilevel"/>
    <w:tmpl w:val="383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597140">
    <w:abstractNumId w:val="8"/>
  </w:num>
  <w:num w:numId="2" w16cid:durableId="138348625">
    <w:abstractNumId w:val="6"/>
  </w:num>
  <w:num w:numId="3" w16cid:durableId="1024479949">
    <w:abstractNumId w:val="5"/>
  </w:num>
  <w:num w:numId="4" w16cid:durableId="1890799879">
    <w:abstractNumId w:val="4"/>
  </w:num>
  <w:num w:numId="5" w16cid:durableId="966163063">
    <w:abstractNumId w:val="7"/>
  </w:num>
  <w:num w:numId="6" w16cid:durableId="843982191">
    <w:abstractNumId w:val="3"/>
  </w:num>
  <w:num w:numId="7" w16cid:durableId="583219606">
    <w:abstractNumId w:val="2"/>
  </w:num>
  <w:num w:numId="8" w16cid:durableId="425417783">
    <w:abstractNumId w:val="1"/>
  </w:num>
  <w:num w:numId="9" w16cid:durableId="1741901372">
    <w:abstractNumId w:val="0"/>
  </w:num>
  <w:num w:numId="10" w16cid:durableId="549193156">
    <w:abstractNumId w:val="11"/>
  </w:num>
  <w:num w:numId="11" w16cid:durableId="212081657">
    <w:abstractNumId w:val="10"/>
  </w:num>
  <w:num w:numId="12" w16cid:durableId="1849295394">
    <w:abstractNumId w:val="9"/>
  </w:num>
  <w:num w:numId="13" w16cid:durableId="1193956730">
    <w:abstractNumId w:val="13"/>
  </w:num>
  <w:num w:numId="14" w16cid:durableId="7555168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0352"/>
    <w:rsid w:val="000B0FBD"/>
    <w:rsid w:val="0015074B"/>
    <w:rsid w:val="001C4135"/>
    <w:rsid w:val="0029639D"/>
    <w:rsid w:val="00326F90"/>
    <w:rsid w:val="008939F6"/>
    <w:rsid w:val="00AA1D8D"/>
    <w:rsid w:val="00AC7C3E"/>
    <w:rsid w:val="00B47730"/>
    <w:rsid w:val="00CB0664"/>
    <w:rsid w:val="00FA44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5D13D"/>
  <w14:defaultImageDpi w14:val="300"/>
  <w15:docId w15:val="{A54B3F6F-EC29-43CC-AC73-B4F0D9C3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autoRedefine/>
    <w:uiPriority w:val="9"/>
    <w:qFormat/>
    <w:rsid w:val="001C4135"/>
    <w:pPr>
      <w:keepNext/>
      <w:keepLines/>
      <w:spacing w:before="480"/>
      <w:outlineLvl w:val="0"/>
    </w:pPr>
    <w:rPr>
      <w:rFonts w:asciiTheme="majorHAnsi" w:eastAsiaTheme="majorEastAsia" w:hAnsiTheme="majorHAnsi" w:cstheme="majorBidi"/>
      <w:b/>
      <w:bCs/>
      <w:color w:val="0F476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style>
  <w:style w:type="character" w:customStyle="1" w:styleId="Heading1Char">
    <w:name w:val="Heading 1 Char"/>
    <w:basedOn w:val="DefaultParagraphFont"/>
    <w:link w:val="Heading1"/>
    <w:uiPriority w:val="9"/>
    <w:rsid w:val="001C4135"/>
    <w:rPr>
      <w:rFonts w:asciiTheme="majorHAnsi" w:eastAsiaTheme="majorEastAsia" w:hAnsiTheme="majorHAnsi" w:cstheme="majorBidi"/>
      <w:b/>
      <w:bCs/>
      <w:color w:val="0F476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56082" w:themeColor="accent1"/>
    </w:rPr>
  </w:style>
  <w:style w:type="paragraph" w:styleId="Title">
    <w:name w:val="Title"/>
    <w:basedOn w:val="Normal"/>
    <w:next w:val="Normal"/>
    <w:link w:val="TitleChar"/>
    <w:uiPriority w:val="10"/>
    <w:qFormat/>
    <w:rsid w:val="00FC693F"/>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56082"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156082"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C693F"/>
    <w:rPr>
      <w:b/>
      <w:bCs/>
      <w:i/>
      <w:iCs/>
      <w:color w:val="156082"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56082" w:themeColor="accent1"/>
    </w:rPr>
  </w:style>
  <w:style w:type="character" w:styleId="SubtleReference">
    <w:name w:val="Subtle Reference"/>
    <w:basedOn w:val="DefaultParagraphFont"/>
    <w:uiPriority w:val="31"/>
    <w:qFormat/>
    <w:rsid w:val="00FC693F"/>
    <w:rPr>
      <w:smallCaps/>
      <w:color w:val="E97132" w:themeColor="accent2"/>
      <w:u w:val="single"/>
    </w:rPr>
  </w:style>
  <w:style w:type="character" w:styleId="IntenseReference">
    <w:name w:val="Intense Reference"/>
    <w:basedOn w:val="DefaultParagraphFont"/>
    <w:uiPriority w:val="32"/>
    <w:qFormat/>
    <w:rsid w:val="00FC693F"/>
    <w:rPr>
      <w:b/>
      <w:bCs/>
      <w:smallCaps/>
      <w:color w:val="E9713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FC693F"/>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FC693F"/>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FC693F"/>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FC693F"/>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ridTable4-Accent1">
    <w:name w:val="Grid Table 4 Accent 1"/>
    <w:basedOn w:val="TableNormal"/>
    <w:uiPriority w:val="49"/>
    <w:rsid w:val="001C4135"/>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1C4135"/>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Lexi Schroeder</cp:lastModifiedBy>
  <cp:revision>2</cp:revision>
  <dcterms:created xsi:type="dcterms:W3CDTF">2024-08-15T17:28:00Z</dcterms:created>
  <dcterms:modified xsi:type="dcterms:W3CDTF">2024-08-15T17:28:00Z</dcterms:modified>
  <cp:category/>
</cp:coreProperties>
</file>