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93752749"/>
        <w:docPartObj>
          <w:docPartGallery w:val="Cover Pages"/>
          <w:docPartUnique/>
        </w:docPartObj>
      </w:sdtPr>
      <w:sdtContent>
        <w:p w14:paraId="4A4E6A06" w14:textId="77B37A65" w:rsidR="00516A31" w:rsidRDefault="00516A31">
          <w:r>
            <w:rPr>
              <w:noProof/>
            </w:rPr>
            <mc:AlternateContent>
              <mc:Choice Requires="wpg">
                <w:drawing>
                  <wp:anchor distT="0" distB="0" distL="114300" distR="114300" simplePos="0" relativeHeight="251658243" behindDoc="0" locked="0" layoutInCell="1" allowOverlap="1" wp14:anchorId="3D464551" wp14:editId="4BDE05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63E0E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F9146FE" wp14:editId="235D369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CF3525" w14:textId="3016E5D8" w:rsidR="00516A31" w:rsidRDefault="00516A31">
                                    <w:pPr>
                                      <w:pStyle w:val="NoSpacing"/>
                                      <w:jc w:val="right"/>
                                      <w:rPr>
                                        <w:color w:val="595959" w:themeColor="text1" w:themeTint="A6"/>
                                        <w:sz w:val="28"/>
                                        <w:szCs w:val="28"/>
                                      </w:rPr>
                                    </w:pPr>
                                    <w:r>
                                      <w:rPr>
                                        <w:color w:val="595959" w:themeColor="text1" w:themeTint="A6"/>
                                        <w:sz w:val="28"/>
                                        <w:szCs w:val="28"/>
                                      </w:rPr>
                                      <w:t>Alexis Ntombiyobuhle Maphosa</w:t>
                                    </w:r>
                                  </w:p>
                                </w:sdtContent>
                              </w:sdt>
                              <w:p w14:paraId="7036B916" w14:textId="77777777" w:rsidR="00516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16A3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9146FE" id="_x0000_t202" coordsize="21600,21600" o:spt="202" path="m,l,21600r21600,l21600,xe">
                    <v:stroke joinstyle="miter"/>
                    <v:path gradientshapeok="t" o:connecttype="rect"/>
                  </v:shapetype>
                  <v:shape id="Text Box 159"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CF3525" w14:textId="3016E5D8" w:rsidR="00516A31" w:rsidRDefault="00516A31">
                              <w:pPr>
                                <w:pStyle w:val="NoSpacing"/>
                                <w:jc w:val="right"/>
                                <w:rPr>
                                  <w:color w:val="595959" w:themeColor="text1" w:themeTint="A6"/>
                                  <w:sz w:val="28"/>
                                  <w:szCs w:val="28"/>
                                </w:rPr>
                              </w:pPr>
                              <w:r>
                                <w:rPr>
                                  <w:color w:val="595959" w:themeColor="text1" w:themeTint="A6"/>
                                  <w:sz w:val="28"/>
                                  <w:szCs w:val="28"/>
                                </w:rPr>
                                <w:t>Alexis Ntombiyobuhle Maphosa</w:t>
                              </w:r>
                            </w:p>
                          </w:sdtContent>
                        </w:sdt>
                        <w:p w14:paraId="7036B916" w14:textId="77777777" w:rsidR="00516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16A31">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A053C04" wp14:editId="45DC3F8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43DD8" w14:textId="5B7ADEE7" w:rsidR="00516A31" w:rsidRDefault="003820DA">
                                <w:pPr>
                                  <w:pStyle w:val="NoSpacing"/>
                                  <w:jc w:val="right"/>
                                  <w:rPr>
                                    <w:color w:val="595959" w:themeColor="text1" w:themeTint="A6"/>
                                    <w:sz w:val="20"/>
                                    <w:szCs w:val="20"/>
                                  </w:rPr>
                                </w:pPr>
                                <w:r>
                                  <w:rPr>
                                    <w:color w:val="156082" w:themeColor="accent1"/>
                                    <w:sz w:val="28"/>
                                    <w:szCs w:val="28"/>
                                  </w:rPr>
                                  <w:t>Alexis Maphosa</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053C04" id="Text Box 161"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543DD8" w14:textId="5B7ADEE7" w:rsidR="00516A31" w:rsidRDefault="003820DA">
                          <w:pPr>
                            <w:pStyle w:val="NoSpacing"/>
                            <w:jc w:val="right"/>
                            <w:rPr>
                              <w:color w:val="595959" w:themeColor="text1" w:themeTint="A6"/>
                              <w:sz w:val="20"/>
                              <w:szCs w:val="20"/>
                            </w:rPr>
                          </w:pPr>
                          <w:r>
                            <w:rPr>
                              <w:color w:val="156082" w:themeColor="accent1"/>
                              <w:sz w:val="28"/>
                              <w:szCs w:val="28"/>
                            </w:rPr>
                            <w:t>Alexis Maphosa</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D7D9188" wp14:editId="4544DB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71946" w14:textId="7F79F4E7" w:rsidR="00516A3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20DA">
                                      <w:rPr>
                                        <w:caps/>
                                        <w:color w:val="156082" w:themeColor="accent1"/>
                                        <w:sz w:val="64"/>
                                        <w:szCs w:val="64"/>
                                      </w:rPr>
                                      <w:t>POE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F1539F" w14:textId="61BA8F3E" w:rsidR="00516A31" w:rsidRDefault="003820DA">
                                    <w:pPr>
                                      <w:jc w:val="right"/>
                                      <w:rPr>
                                        <w:smallCaps/>
                                        <w:color w:val="404040" w:themeColor="text1" w:themeTint="BF"/>
                                        <w:sz w:val="36"/>
                                        <w:szCs w:val="36"/>
                                      </w:rPr>
                                    </w:pPr>
                                    <w:r>
                                      <w:rPr>
                                        <w:color w:val="404040" w:themeColor="text1" w:themeTint="BF"/>
                                        <w:sz w:val="36"/>
                                        <w:szCs w:val="36"/>
                                      </w:rPr>
                                      <w:t>ST10440449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7D9188" id="Text Box 16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CD71946" w14:textId="7F79F4E7" w:rsidR="00516A3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20DA">
                                <w:rPr>
                                  <w:caps/>
                                  <w:color w:val="156082" w:themeColor="accent1"/>
                                  <w:sz w:val="64"/>
                                  <w:szCs w:val="64"/>
                                </w:rPr>
                                <w:t>POE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F1539F" w14:textId="61BA8F3E" w:rsidR="00516A31" w:rsidRDefault="003820DA">
                              <w:pPr>
                                <w:jc w:val="right"/>
                                <w:rPr>
                                  <w:smallCaps/>
                                  <w:color w:val="404040" w:themeColor="text1" w:themeTint="BF"/>
                                  <w:sz w:val="36"/>
                                  <w:szCs w:val="36"/>
                                </w:rPr>
                              </w:pPr>
                              <w:r>
                                <w:rPr>
                                  <w:color w:val="404040" w:themeColor="text1" w:themeTint="BF"/>
                                  <w:sz w:val="36"/>
                                  <w:szCs w:val="36"/>
                                </w:rPr>
                                <w:t>ST10440449</w:t>
                              </w:r>
                            </w:p>
                          </w:sdtContent>
                        </w:sdt>
                      </w:txbxContent>
                    </v:textbox>
                    <w10:wrap type="square" anchorx="page" anchory="page"/>
                  </v:shape>
                </w:pict>
              </mc:Fallback>
            </mc:AlternateContent>
          </w:r>
        </w:p>
        <w:p w14:paraId="25B85F43" w14:textId="4D1620BA" w:rsidR="00516A31" w:rsidRDefault="00000000"/>
      </w:sdtContent>
    </w:sdt>
    <w:p w14:paraId="737D7E20" w14:textId="4331423A" w:rsidR="00F64697" w:rsidRDefault="00F64697">
      <w:r>
        <w:br w:type="page"/>
      </w:r>
    </w:p>
    <w:p w14:paraId="2635208B" w14:textId="77777777" w:rsidR="00B255BC" w:rsidRDefault="00B255BC" w:rsidP="00B255BC">
      <w:r>
        <w:lastRenderedPageBreak/>
        <w:t>Contract Monthly Claim System (CMCS) Documentation</w:t>
      </w:r>
    </w:p>
    <w:p w14:paraId="5F2E474B" w14:textId="77777777" w:rsidR="00B255BC" w:rsidRDefault="00B255BC" w:rsidP="00B255BC"/>
    <w:p w14:paraId="0D71EE14" w14:textId="77777777" w:rsidR="00B255BC" w:rsidRDefault="00B255BC" w:rsidP="00B255BC">
      <w:r>
        <w:t>Overview</w:t>
      </w:r>
    </w:p>
    <w:p w14:paraId="66C722F8" w14:textId="77777777" w:rsidR="00B255BC" w:rsidRDefault="00B255BC" w:rsidP="00B255BC"/>
    <w:p w14:paraId="00957CA8" w14:textId="77777777" w:rsidR="00B255BC" w:rsidRDefault="00B255BC" w:rsidP="00B255BC">
      <w:r>
        <w:t>The Contract Monthly Claim System (CMCS) is a web-based application designed to manage claims, contracts, and user information for lecturers and programme coordinators. The system is built using the Model-View-Controller (MVC) framework, ensuring a robust and maintainable architecture.</w:t>
      </w:r>
    </w:p>
    <w:p w14:paraId="01DBF67A" w14:textId="77777777" w:rsidR="00B255BC" w:rsidRDefault="00B255BC" w:rsidP="00B255BC"/>
    <w:p w14:paraId="6E8B57B2" w14:textId="77777777" w:rsidR="00B255BC" w:rsidRDefault="00B255BC" w:rsidP="00B255BC">
      <w:r>
        <w:t>System Architecture</w:t>
      </w:r>
    </w:p>
    <w:p w14:paraId="72B047E6" w14:textId="77777777" w:rsidR="00B255BC" w:rsidRDefault="00B255BC" w:rsidP="00B255BC"/>
    <w:p w14:paraId="6FC33A5D" w14:textId="77777777" w:rsidR="00B255BC" w:rsidRDefault="00B255BC" w:rsidP="00B255BC">
      <w:r>
        <w:t>- MVC Framework: The system is built using the MVC framework, which separates concerns into distinct parts, making it easier to manage complex applications and cross-platform compatible.</w:t>
      </w:r>
    </w:p>
    <w:p w14:paraId="2FA2ECB6" w14:textId="77777777" w:rsidR="00B255BC" w:rsidRDefault="00B255BC" w:rsidP="00B255BC">
      <w:r>
        <w:t>- Data Handling: A relational database (SQL Server or MySQL) is used to store claims, contracts, and user information. Robust data validation and encryption are implemented to ensure data consistency and security.</w:t>
      </w:r>
    </w:p>
    <w:p w14:paraId="185FBD63" w14:textId="77777777" w:rsidR="00B255BC" w:rsidRDefault="00B255BC" w:rsidP="00B255BC">
      <w:r>
        <w:t>- User Authentication: Role-based access control is implemented, with secure login and session management. Passwords are hashed and salted to ensure secure storage.</w:t>
      </w:r>
    </w:p>
    <w:p w14:paraId="2BF14C71" w14:textId="77777777" w:rsidR="00B255BC" w:rsidRDefault="00B255BC" w:rsidP="00B255BC"/>
    <w:p w14:paraId="630E5DD8" w14:textId="77777777" w:rsidR="00B255BC" w:rsidRDefault="00B255BC" w:rsidP="00B255BC">
      <w:r>
        <w:t>System Components</w:t>
      </w:r>
    </w:p>
    <w:p w14:paraId="39331CA8" w14:textId="77777777" w:rsidR="00B255BC" w:rsidRDefault="00B255BC" w:rsidP="00B255BC"/>
    <w:p w14:paraId="78DF362A" w14:textId="77777777" w:rsidR="00B255BC" w:rsidRDefault="00B255BC" w:rsidP="00B255BC">
      <w:r>
        <w:t>- Navigation Bar: A prominent navigation bar is displayed at the top of every page, allowing users to easily move through the system. The links displayed are role-dependent, with lecturers seeing claim-related pages and admins seeing management tools for users, claims, and reports.</w:t>
      </w:r>
    </w:p>
    <w:p w14:paraId="262DE0FF" w14:textId="77777777" w:rsidR="00B255BC" w:rsidRDefault="00B255BC" w:rsidP="00B255BC">
      <w:r>
        <w:t>- Dashboard: The dashboard is tailored to each role, providing an overview of key statistics and relevant information. Lecturers see claim-related data, while admins see user and claim metrics.</w:t>
      </w:r>
    </w:p>
    <w:p w14:paraId="491D544D" w14:textId="77777777" w:rsidR="00B255BC" w:rsidRDefault="00B255BC" w:rsidP="00B255BC">
      <w:r>
        <w:t>- Main Content Area: The main area of the dashboard is divided into panels or cards, showcasing relevant information and tasks. Lecturers see recent activity, while admins have access to admin information, recent activity, and notifications.</w:t>
      </w:r>
    </w:p>
    <w:p w14:paraId="0537FA9F" w14:textId="77777777" w:rsidR="00B255BC" w:rsidRDefault="00B255BC" w:rsidP="00B255BC">
      <w:r>
        <w:lastRenderedPageBreak/>
        <w:t>- Tables and Forms: Detailed information is presented in tables and forms, with clear labels and styling. Admins can manage users and claims, while lecturers can submit new claims and update their profile information.</w:t>
      </w:r>
    </w:p>
    <w:p w14:paraId="4F9667C6" w14:textId="77777777" w:rsidR="00B255BC" w:rsidRDefault="00B255BC" w:rsidP="00B255BC">
      <w:r>
        <w:t>- Profile Pages: Both lecturers and admins have profile pages, displaying personal details and relevant information. Users can update their details and passwords.</w:t>
      </w:r>
    </w:p>
    <w:p w14:paraId="5817F1BE" w14:textId="77777777" w:rsidR="00B255BC" w:rsidRDefault="00B255BC" w:rsidP="00B255BC"/>
    <w:p w14:paraId="29A1E58F" w14:textId="77777777" w:rsidR="00B255BC" w:rsidRDefault="00B255BC" w:rsidP="00B255BC">
      <w:r>
        <w:t>Database Structure</w:t>
      </w:r>
    </w:p>
    <w:p w14:paraId="42F06921" w14:textId="77777777" w:rsidR="00B255BC" w:rsidRDefault="00B255BC" w:rsidP="00B255BC"/>
    <w:p w14:paraId="1BFDEA16" w14:textId="77777777" w:rsidR="00B255BC" w:rsidRDefault="00B255BC" w:rsidP="00B255BC">
      <w:r>
        <w:t>- Entities and Attributes:</w:t>
      </w:r>
    </w:p>
    <w:p w14:paraId="770A1253" w14:textId="77777777" w:rsidR="00B255BC" w:rsidRDefault="00B255BC" w:rsidP="00B255BC">
      <w:r>
        <w:t xml:space="preserve">    - Role: </w:t>
      </w:r>
      <w:proofErr w:type="spellStart"/>
      <w:r>
        <w:t>RoleID</w:t>
      </w:r>
      <w:proofErr w:type="spellEnd"/>
      <w:r>
        <w:t xml:space="preserve"> (primary key), </w:t>
      </w:r>
      <w:proofErr w:type="spellStart"/>
      <w:r>
        <w:t>RoleName</w:t>
      </w:r>
      <w:proofErr w:type="spellEnd"/>
    </w:p>
    <w:p w14:paraId="586DED2B" w14:textId="77777777" w:rsidR="00B255BC" w:rsidRDefault="00B255BC" w:rsidP="00B255BC">
      <w:r>
        <w:t xml:space="preserve">    - User: </w:t>
      </w:r>
      <w:proofErr w:type="spellStart"/>
      <w:r>
        <w:t>UserID</w:t>
      </w:r>
      <w:proofErr w:type="spellEnd"/>
      <w:r>
        <w:t xml:space="preserve"> (primary key), Name, Email, </w:t>
      </w:r>
      <w:proofErr w:type="spellStart"/>
      <w:r>
        <w:t>RoleID</w:t>
      </w:r>
      <w:proofErr w:type="spellEnd"/>
      <w:r>
        <w:t xml:space="preserve"> (foreign key referencing Role)</w:t>
      </w:r>
    </w:p>
    <w:p w14:paraId="0C305D92" w14:textId="77777777" w:rsidR="00B255BC" w:rsidRDefault="00B255BC" w:rsidP="00B255BC">
      <w:r>
        <w:t xml:space="preserve">    - Contract: </w:t>
      </w:r>
      <w:proofErr w:type="spellStart"/>
      <w:r>
        <w:t>ContractID</w:t>
      </w:r>
      <w:proofErr w:type="spellEnd"/>
      <w:r>
        <w:t xml:space="preserve"> (primary key), </w:t>
      </w:r>
      <w:proofErr w:type="spellStart"/>
      <w:r>
        <w:t>ContractName</w:t>
      </w:r>
      <w:proofErr w:type="spellEnd"/>
      <w:r>
        <w:t xml:space="preserve">, StartDate, </w:t>
      </w:r>
      <w:proofErr w:type="spellStart"/>
      <w:r>
        <w:t>EndDate</w:t>
      </w:r>
      <w:proofErr w:type="spellEnd"/>
      <w:r>
        <w:t xml:space="preserve">, </w:t>
      </w:r>
      <w:proofErr w:type="spellStart"/>
      <w:r>
        <w:t>UserID</w:t>
      </w:r>
      <w:proofErr w:type="spellEnd"/>
      <w:r>
        <w:t xml:space="preserve"> (foreign key referencing User)</w:t>
      </w:r>
    </w:p>
    <w:p w14:paraId="36826070" w14:textId="77777777" w:rsidR="00B255BC" w:rsidRDefault="00B255BC" w:rsidP="00B255BC">
      <w:r>
        <w:t xml:space="preserve">    - Claim: </w:t>
      </w:r>
      <w:proofErr w:type="spellStart"/>
      <w:r>
        <w:t>ClaimID</w:t>
      </w:r>
      <w:proofErr w:type="spellEnd"/>
      <w:r>
        <w:t xml:space="preserve"> (primary key), </w:t>
      </w:r>
      <w:proofErr w:type="spellStart"/>
      <w:r>
        <w:t>ClaimDate</w:t>
      </w:r>
      <w:proofErr w:type="spellEnd"/>
      <w:r>
        <w:t xml:space="preserve">, </w:t>
      </w:r>
      <w:proofErr w:type="spellStart"/>
      <w:r>
        <w:t>HoursWorked</w:t>
      </w:r>
      <w:proofErr w:type="spellEnd"/>
      <w:r>
        <w:t xml:space="preserve">, </w:t>
      </w:r>
      <w:proofErr w:type="spellStart"/>
      <w:r>
        <w:t>HourlyRate</w:t>
      </w:r>
      <w:proofErr w:type="spellEnd"/>
      <w:r>
        <w:t xml:space="preserve">, </w:t>
      </w:r>
      <w:proofErr w:type="spellStart"/>
      <w:r>
        <w:t>ClaimAmount</w:t>
      </w:r>
      <w:proofErr w:type="spellEnd"/>
      <w:r>
        <w:t xml:space="preserve">, Status, </w:t>
      </w:r>
      <w:proofErr w:type="spellStart"/>
      <w:r>
        <w:t>ContractID</w:t>
      </w:r>
      <w:proofErr w:type="spellEnd"/>
      <w:r>
        <w:t xml:space="preserve"> (foreign key referencing Contract), </w:t>
      </w:r>
      <w:proofErr w:type="spellStart"/>
      <w:r>
        <w:t>UserID</w:t>
      </w:r>
      <w:proofErr w:type="spellEnd"/>
      <w:r>
        <w:t xml:space="preserve"> (foreign key referencing User)</w:t>
      </w:r>
    </w:p>
    <w:p w14:paraId="42BA7D95" w14:textId="77777777" w:rsidR="00B255BC" w:rsidRDefault="00B255BC" w:rsidP="00B255BC">
      <w:r>
        <w:t xml:space="preserve">    - Document: </w:t>
      </w:r>
      <w:proofErr w:type="spellStart"/>
      <w:r>
        <w:t>DocumentID</w:t>
      </w:r>
      <w:proofErr w:type="spellEnd"/>
      <w:r>
        <w:t xml:space="preserve"> (primary key), </w:t>
      </w:r>
      <w:proofErr w:type="spellStart"/>
      <w:r>
        <w:t>FileName</w:t>
      </w:r>
      <w:proofErr w:type="spellEnd"/>
      <w:r>
        <w:t xml:space="preserve">, </w:t>
      </w:r>
      <w:proofErr w:type="spellStart"/>
      <w:r>
        <w:t>FileType</w:t>
      </w:r>
      <w:proofErr w:type="spellEnd"/>
      <w:r>
        <w:t xml:space="preserve">, </w:t>
      </w:r>
      <w:proofErr w:type="spellStart"/>
      <w:r>
        <w:t>UploadDate</w:t>
      </w:r>
      <w:proofErr w:type="spellEnd"/>
      <w:r>
        <w:t xml:space="preserve">, </w:t>
      </w:r>
      <w:proofErr w:type="spellStart"/>
      <w:r>
        <w:t>UserID</w:t>
      </w:r>
      <w:proofErr w:type="spellEnd"/>
      <w:r>
        <w:t xml:space="preserve"> (foreign key referencing User)</w:t>
      </w:r>
    </w:p>
    <w:p w14:paraId="07708F41" w14:textId="77777777" w:rsidR="00B255BC" w:rsidRDefault="00B255BC" w:rsidP="00B255BC">
      <w:r>
        <w:t>- Data Types and Constraints: Appropriate data types (datetime, decimal) are used, and constraints are implemented for data consistency (unique, check constraints).</w:t>
      </w:r>
    </w:p>
    <w:p w14:paraId="04346717" w14:textId="77777777" w:rsidR="00B255BC" w:rsidRDefault="00B255BC" w:rsidP="00B255BC"/>
    <w:p w14:paraId="696392DA" w14:textId="77777777" w:rsidR="00B255BC" w:rsidRDefault="00B255BC" w:rsidP="00B255BC">
      <w:r>
        <w:t>Business Rules</w:t>
      </w:r>
    </w:p>
    <w:p w14:paraId="2C05A98F" w14:textId="77777777" w:rsidR="00B255BC" w:rsidRDefault="00B255BC" w:rsidP="00B255BC"/>
    <w:p w14:paraId="7046B028" w14:textId="77777777" w:rsidR="00B255BC" w:rsidRDefault="00B255BC" w:rsidP="00B255BC">
      <w:r>
        <w:t>- User Role Selection: Users must select a valid role (Lecturer or Programme Coordinator).</w:t>
      </w:r>
    </w:p>
    <w:p w14:paraId="62E0ED3C" w14:textId="77777777" w:rsidR="00B255BC" w:rsidRDefault="00B255BC" w:rsidP="00B255BC">
      <w:r>
        <w:t>- Contract Association: Contracts are associated with a specific user.</w:t>
      </w:r>
    </w:p>
    <w:p w14:paraId="69F9F6A1" w14:textId="77777777" w:rsidR="00B255BC" w:rsidRDefault="00B255BC" w:rsidP="00B255BC">
      <w:r>
        <w:t>- Claim Association: Claims are associated with a specific contract and user.</w:t>
      </w:r>
    </w:p>
    <w:p w14:paraId="3577648B" w14:textId="77777777" w:rsidR="00B255BC" w:rsidRDefault="00B255BC" w:rsidP="00B255BC">
      <w:r>
        <w:t>- Document Requirements: Documents (if implemented) must be in a specific format (e.g., PDF) and not exceed a certain size (e.g., 2 GB).</w:t>
      </w:r>
    </w:p>
    <w:p w14:paraId="4058EB1C" w14:textId="77777777" w:rsidR="00B255BC" w:rsidRDefault="00B255BC" w:rsidP="00B255BC"/>
    <w:p w14:paraId="2E405702" w14:textId="77777777" w:rsidR="00B255BC" w:rsidRDefault="00B255BC" w:rsidP="00B255BC">
      <w:r>
        <w:t>Design Principles</w:t>
      </w:r>
    </w:p>
    <w:p w14:paraId="7556A64A" w14:textId="77777777" w:rsidR="00B255BC" w:rsidRDefault="00B255BC" w:rsidP="00B255BC"/>
    <w:p w14:paraId="1836586D" w14:textId="77777777" w:rsidR="00B255BC" w:rsidRDefault="00B255BC" w:rsidP="00B255BC">
      <w:r>
        <w:t>- Consistency: A consistent design language is maintained throughout the system, with common styles and typography used across cards, tables, and forms.</w:t>
      </w:r>
    </w:p>
    <w:p w14:paraId="19DEA23A" w14:textId="77EB04AB" w:rsidR="00865B42" w:rsidRDefault="00B255BC" w:rsidP="00B255BC">
      <w:r>
        <w:t>- User Experience: The system is designed to be intuitive and user-friendly, with clear labels and styling.</w:t>
      </w:r>
    </w:p>
    <w:p w14:paraId="293D7D02" w14:textId="77777777" w:rsidR="00865B42" w:rsidRDefault="00865B42" w:rsidP="0057358C"/>
    <w:p w14:paraId="6A5473E8" w14:textId="77777777" w:rsidR="00865B42" w:rsidRDefault="00865B42" w:rsidP="0057358C"/>
    <w:p w14:paraId="0E76CC1F" w14:textId="796B89A3" w:rsidR="00865B42" w:rsidRDefault="00865B42" w:rsidP="0057358C">
      <w:r>
        <w:t>U</w:t>
      </w:r>
      <w:r w:rsidR="00823811">
        <w:t xml:space="preserve">ML class Diagram for Database </w:t>
      </w:r>
    </w:p>
    <w:p w14:paraId="0FA21D13" w14:textId="5B0FC636" w:rsidR="004B0064" w:rsidRDefault="004D5D58" w:rsidP="0057358C">
      <w:r w:rsidRPr="004D5D58">
        <w:rPr>
          <w:noProof/>
        </w:rPr>
        <w:drawing>
          <wp:inline distT="0" distB="0" distL="0" distR="0" wp14:anchorId="0733ED52" wp14:editId="6577CDAA">
            <wp:extent cx="5731510" cy="4502150"/>
            <wp:effectExtent l="0" t="0" r="2540" b="0"/>
            <wp:docPr id="82071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8069" name=""/>
                    <pic:cNvPicPr/>
                  </pic:nvPicPr>
                  <pic:blipFill>
                    <a:blip r:embed="rId13"/>
                    <a:stretch>
                      <a:fillRect/>
                    </a:stretch>
                  </pic:blipFill>
                  <pic:spPr>
                    <a:xfrm>
                      <a:off x="0" y="0"/>
                      <a:ext cx="5731510" cy="4502150"/>
                    </a:xfrm>
                    <a:prstGeom prst="rect">
                      <a:avLst/>
                    </a:prstGeom>
                  </pic:spPr>
                </pic:pic>
              </a:graphicData>
            </a:graphic>
          </wp:inline>
        </w:drawing>
      </w:r>
    </w:p>
    <w:p w14:paraId="57045E5E" w14:textId="77777777" w:rsidR="004B0064" w:rsidRDefault="004B0064" w:rsidP="0057358C"/>
    <w:p w14:paraId="21747AA5" w14:textId="77777777" w:rsidR="004B0064" w:rsidRDefault="004B0064" w:rsidP="0057358C"/>
    <w:p w14:paraId="50940495" w14:textId="77777777" w:rsidR="004B0064" w:rsidRDefault="004B0064" w:rsidP="0057358C"/>
    <w:p w14:paraId="384B07D3" w14:textId="77777777" w:rsidR="004B0064" w:rsidRDefault="004B0064" w:rsidP="0057358C"/>
    <w:p w14:paraId="63AF3001" w14:textId="77777777" w:rsidR="004B0064" w:rsidRDefault="004B0064" w:rsidP="0057358C"/>
    <w:p w14:paraId="4B484457" w14:textId="77777777" w:rsidR="004B0064" w:rsidRDefault="004B0064" w:rsidP="0057358C"/>
    <w:p w14:paraId="007E7BAE" w14:textId="77777777" w:rsidR="004B0064" w:rsidRDefault="004B0064" w:rsidP="0057358C"/>
    <w:p w14:paraId="433A4D0D" w14:textId="77777777" w:rsidR="004B0064" w:rsidRDefault="004B0064" w:rsidP="0057358C"/>
    <w:p w14:paraId="6682BCDE" w14:textId="77777777" w:rsidR="004B0064" w:rsidRDefault="004B0064" w:rsidP="0057358C"/>
    <w:p w14:paraId="17700D8F" w14:textId="77777777" w:rsidR="00B255BC" w:rsidRDefault="00B255BC" w:rsidP="0057358C"/>
    <w:p w14:paraId="5B6C7439" w14:textId="77777777" w:rsidR="00B255BC" w:rsidRDefault="00B255BC" w:rsidP="0057358C"/>
    <w:p w14:paraId="276E2933" w14:textId="1CA419AE" w:rsidR="00760B46" w:rsidRDefault="004B0064" w:rsidP="0057358C">
      <w:r>
        <w:t xml:space="preserve">Project </w:t>
      </w:r>
      <w:r w:rsidR="00760B46">
        <w:t>Plan</w:t>
      </w:r>
    </w:p>
    <w:p w14:paraId="489D1469" w14:textId="628F5411" w:rsidR="00700B5B" w:rsidRDefault="00700B5B"/>
    <w:p w14:paraId="427C97A3" w14:textId="5AEB7444" w:rsidR="002561A5" w:rsidRDefault="00B255BC">
      <w:r w:rsidRPr="006D00F6">
        <w:rPr>
          <w:noProof/>
        </w:rPr>
        <w:drawing>
          <wp:inline distT="0" distB="0" distL="0" distR="0" wp14:anchorId="15D83C08" wp14:editId="0F9BCABC">
            <wp:extent cx="6192520" cy="2119587"/>
            <wp:effectExtent l="0" t="1588" r="0" b="0"/>
            <wp:docPr id="12730565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56560" name="Picture 1" descr="A screenshot of a computer&#10;&#10;AI-generated content may be incorrect."/>
                    <pic:cNvPicPr/>
                  </pic:nvPicPr>
                  <pic:blipFill>
                    <a:blip r:embed="rId14"/>
                    <a:stretch>
                      <a:fillRect/>
                    </a:stretch>
                  </pic:blipFill>
                  <pic:spPr>
                    <a:xfrm rot="5400000">
                      <a:off x="0" y="0"/>
                      <a:ext cx="6228068" cy="2131754"/>
                    </a:xfrm>
                    <a:prstGeom prst="rect">
                      <a:avLst/>
                    </a:prstGeom>
                  </pic:spPr>
                </pic:pic>
              </a:graphicData>
            </a:graphic>
          </wp:inline>
        </w:drawing>
      </w:r>
    </w:p>
    <w:sdt>
      <w:sdtPr>
        <w:id w:val="1910955602"/>
        <w:docPartObj>
          <w:docPartGallery w:val="Bibliographies"/>
          <w:docPartUnique/>
        </w:docPartObj>
      </w:sdtPr>
      <w:sdtEndPr>
        <w:rPr>
          <w:rFonts w:asciiTheme="minorHAnsi" w:eastAsiaTheme="minorHAnsi" w:hAnsiTheme="minorHAnsi" w:cstheme="minorBidi"/>
          <w:color w:val="auto"/>
          <w:sz w:val="24"/>
          <w:szCs w:val="24"/>
        </w:rPr>
      </w:sdtEndPr>
      <w:sdtContent>
        <w:p w14:paraId="26003E9F" w14:textId="42A7C313" w:rsidR="008019BC" w:rsidRDefault="008019BC">
          <w:pPr>
            <w:pStyle w:val="Heading1"/>
          </w:pPr>
          <w:r>
            <w:t>Bibliography</w:t>
          </w:r>
        </w:p>
        <w:sdt>
          <w:sdtPr>
            <w:id w:val="111145805"/>
            <w:bibliography/>
          </w:sdtPr>
          <w:sdtContent>
            <w:p w14:paraId="7EA4D68A" w14:textId="77777777" w:rsidR="003D55A5" w:rsidRDefault="008019BC" w:rsidP="003D55A5">
              <w:pPr>
                <w:pStyle w:val="Bibliography"/>
                <w:rPr>
                  <w:noProof/>
                  <w:kern w:val="0"/>
                  <w14:ligatures w14:val="none"/>
                </w:rPr>
              </w:pPr>
              <w:r>
                <w:fldChar w:fldCharType="begin"/>
              </w:r>
              <w:r>
                <w:instrText xml:space="preserve"> BIBLIOGRAPHY </w:instrText>
              </w:r>
              <w:r>
                <w:fldChar w:fldCharType="separate"/>
              </w:r>
              <w:r w:rsidR="003D55A5">
                <w:rPr>
                  <w:noProof/>
                </w:rPr>
                <w:t xml:space="preserve">Anon., n.d. </w:t>
              </w:r>
              <w:r w:rsidR="003D55A5">
                <w:rPr>
                  <w:i/>
                  <w:iCs/>
                  <w:noProof/>
                </w:rPr>
                <w:t xml:space="preserve">Edrawmax. </w:t>
              </w:r>
              <w:r w:rsidR="003D55A5">
                <w:rPr>
                  <w:noProof/>
                </w:rPr>
                <w:t xml:space="preserve">[Online] </w:t>
              </w:r>
              <w:r w:rsidR="003D55A5">
                <w:rPr>
                  <w:noProof/>
                </w:rPr>
                <w:br/>
                <w:t xml:space="preserve">Available at: </w:t>
              </w:r>
              <w:r w:rsidR="003D55A5">
                <w:rPr>
                  <w:noProof/>
                  <w:u w:val="single"/>
                </w:rPr>
                <w:t>https://www.edrawmax.com/templates/1001674/</w:t>
              </w:r>
              <w:r w:rsidR="003D55A5">
                <w:rPr>
                  <w:noProof/>
                </w:rPr>
                <w:br/>
                <w:t>[Accessed 7 09 2025].</w:t>
              </w:r>
            </w:p>
            <w:p w14:paraId="14C76F8F" w14:textId="77777777" w:rsidR="003D55A5" w:rsidRDefault="003D55A5" w:rsidP="003D55A5">
              <w:pPr>
                <w:pStyle w:val="Bibliography"/>
                <w:rPr>
                  <w:noProof/>
                </w:rPr>
              </w:pPr>
              <w:r>
                <w:rPr>
                  <w:noProof/>
                </w:rPr>
                <w:t xml:space="preserve">Anon., n.d. </w:t>
              </w:r>
              <w:r>
                <w:rPr>
                  <w:i/>
                  <w:iCs/>
                  <w:noProof/>
                </w:rPr>
                <w:t xml:space="preserve">MockFlow. </w:t>
              </w:r>
              <w:r>
                <w:rPr>
                  <w:noProof/>
                </w:rPr>
                <w:t xml:space="preserve">[Online] </w:t>
              </w:r>
              <w:r>
                <w:rPr>
                  <w:noProof/>
                </w:rPr>
                <w:br/>
                <w:t xml:space="preserve">Available at: </w:t>
              </w:r>
              <w:r>
                <w:rPr>
                  <w:noProof/>
                  <w:u w:val="single"/>
                </w:rPr>
                <w:t>https://mockflow.com/glossary/navigation-bar</w:t>
              </w:r>
              <w:r>
                <w:rPr>
                  <w:noProof/>
                </w:rPr>
                <w:br/>
                <w:t>[Accessed 8 09 2025].</w:t>
              </w:r>
            </w:p>
            <w:p w14:paraId="420F8B81" w14:textId="77777777" w:rsidR="003D55A5" w:rsidRDefault="003D55A5" w:rsidP="003D55A5">
              <w:pPr>
                <w:pStyle w:val="Bibliography"/>
                <w:rPr>
                  <w:noProof/>
                </w:rPr>
              </w:pP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w:t>
              </w:r>
              <w:r>
                <w:rPr>
                  <w:noProof/>
                </w:rPr>
                <w:br/>
                <w:t>[Accessed 9 2025].</w:t>
              </w:r>
            </w:p>
            <w:p w14:paraId="726F26DC" w14:textId="363C4ECC" w:rsidR="008019BC" w:rsidRDefault="008019BC" w:rsidP="003D55A5">
              <w:r>
                <w:rPr>
                  <w:b/>
                  <w:bCs/>
                  <w:noProof/>
                </w:rPr>
                <w:fldChar w:fldCharType="end"/>
              </w:r>
            </w:p>
          </w:sdtContent>
        </w:sdt>
      </w:sdtContent>
    </w:sdt>
    <w:p w14:paraId="5A3A0BC8" w14:textId="00A86EB6" w:rsidR="004A3086" w:rsidRDefault="004A3086"/>
    <w:sectPr w:rsidR="004A3086" w:rsidSect="00516A31">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9E665" w14:textId="77777777" w:rsidR="00EC2E13" w:rsidRDefault="00EC2E13" w:rsidP="006342AF">
      <w:pPr>
        <w:spacing w:after="0" w:line="240" w:lineRule="auto"/>
      </w:pPr>
      <w:r>
        <w:separator/>
      </w:r>
    </w:p>
  </w:endnote>
  <w:endnote w:type="continuationSeparator" w:id="0">
    <w:p w14:paraId="03612DD8" w14:textId="77777777" w:rsidR="00EC2E13" w:rsidRDefault="00EC2E13" w:rsidP="0063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F061D" w14:textId="77777777" w:rsidR="00EC2E13" w:rsidRDefault="00EC2E13" w:rsidP="006342AF">
      <w:pPr>
        <w:spacing w:after="0" w:line="240" w:lineRule="auto"/>
      </w:pPr>
      <w:r>
        <w:separator/>
      </w:r>
    </w:p>
  </w:footnote>
  <w:footnote w:type="continuationSeparator" w:id="0">
    <w:p w14:paraId="2B6E8EDC" w14:textId="77777777" w:rsidR="00EC2E13" w:rsidRDefault="00EC2E13" w:rsidP="0063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DBE4" w14:textId="77777777" w:rsidR="006342AF" w:rsidRDefault="00634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05C75"/>
    <w:multiLevelType w:val="hybridMultilevel"/>
    <w:tmpl w:val="7D4EB36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DC06D2"/>
    <w:multiLevelType w:val="hybridMultilevel"/>
    <w:tmpl w:val="AC4A3BC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01078726">
    <w:abstractNumId w:val="1"/>
  </w:num>
  <w:num w:numId="2" w16cid:durableId="106437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5B"/>
    <w:rsid w:val="000B6537"/>
    <w:rsid w:val="000C5A33"/>
    <w:rsid w:val="000D1B7C"/>
    <w:rsid w:val="001C7FC4"/>
    <w:rsid w:val="002561A5"/>
    <w:rsid w:val="00270C3D"/>
    <w:rsid w:val="00294720"/>
    <w:rsid w:val="002A2154"/>
    <w:rsid w:val="002D1A74"/>
    <w:rsid w:val="00313580"/>
    <w:rsid w:val="00347642"/>
    <w:rsid w:val="00360178"/>
    <w:rsid w:val="003820DA"/>
    <w:rsid w:val="00386B66"/>
    <w:rsid w:val="003D55A5"/>
    <w:rsid w:val="003F6354"/>
    <w:rsid w:val="00407A0A"/>
    <w:rsid w:val="004279A7"/>
    <w:rsid w:val="00431E96"/>
    <w:rsid w:val="00466218"/>
    <w:rsid w:val="00487180"/>
    <w:rsid w:val="004A3086"/>
    <w:rsid w:val="004B0064"/>
    <w:rsid w:val="004B0315"/>
    <w:rsid w:val="004B0459"/>
    <w:rsid w:val="004B2E08"/>
    <w:rsid w:val="004D5D58"/>
    <w:rsid w:val="004E281C"/>
    <w:rsid w:val="00516A31"/>
    <w:rsid w:val="0057358C"/>
    <w:rsid w:val="00577FD6"/>
    <w:rsid w:val="00584F56"/>
    <w:rsid w:val="00586B6B"/>
    <w:rsid w:val="005F6EDE"/>
    <w:rsid w:val="005F76E5"/>
    <w:rsid w:val="00601EF0"/>
    <w:rsid w:val="00615FEF"/>
    <w:rsid w:val="00631BF3"/>
    <w:rsid w:val="006342AF"/>
    <w:rsid w:val="006709B0"/>
    <w:rsid w:val="006B08D6"/>
    <w:rsid w:val="006D00F6"/>
    <w:rsid w:val="00700B5B"/>
    <w:rsid w:val="00760B46"/>
    <w:rsid w:val="00772B20"/>
    <w:rsid w:val="00777F9D"/>
    <w:rsid w:val="007A4835"/>
    <w:rsid w:val="007D1193"/>
    <w:rsid w:val="008019BC"/>
    <w:rsid w:val="00823811"/>
    <w:rsid w:val="00865B42"/>
    <w:rsid w:val="008908A4"/>
    <w:rsid w:val="008B0A56"/>
    <w:rsid w:val="008C5497"/>
    <w:rsid w:val="008D03B3"/>
    <w:rsid w:val="008F15FA"/>
    <w:rsid w:val="00905486"/>
    <w:rsid w:val="00912D4B"/>
    <w:rsid w:val="00936717"/>
    <w:rsid w:val="009B6D27"/>
    <w:rsid w:val="00A42EEE"/>
    <w:rsid w:val="00A72B8B"/>
    <w:rsid w:val="00A76C3A"/>
    <w:rsid w:val="00AB6963"/>
    <w:rsid w:val="00B06A6F"/>
    <w:rsid w:val="00B255BC"/>
    <w:rsid w:val="00B94374"/>
    <w:rsid w:val="00BA4EFB"/>
    <w:rsid w:val="00BF7A61"/>
    <w:rsid w:val="00C51CE5"/>
    <w:rsid w:val="00C570F1"/>
    <w:rsid w:val="00C578DA"/>
    <w:rsid w:val="00D23BA0"/>
    <w:rsid w:val="00D36015"/>
    <w:rsid w:val="00D6365F"/>
    <w:rsid w:val="00D76887"/>
    <w:rsid w:val="00E217A7"/>
    <w:rsid w:val="00EC2E13"/>
    <w:rsid w:val="00ED24F6"/>
    <w:rsid w:val="00F15BC8"/>
    <w:rsid w:val="00F24653"/>
    <w:rsid w:val="00F64697"/>
    <w:rsid w:val="00FC2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E5B6"/>
  <w15:chartTrackingRefBased/>
  <w15:docId w15:val="{B0D6EB4A-9BA6-4C29-9754-597376A2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B5B"/>
    <w:rPr>
      <w:rFonts w:eastAsiaTheme="majorEastAsia" w:cstheme="majorBidi"/>
      <w:color w:val="272727" w:themeColor="text1" w:themeTint="D8"/>
    </w:rPr>
  </w:style>
  <w:style w:type="paragraph" w:styleId="Title">
    <w:name w:val="Title"/>
    <w:basedOn w:val="Normal"/>
    <w:next w:val="Normal"/>
    <w:link w:val="TitleChar"/>
    <w:uiPriority w:val="10"/>
    <w:qFormat/>
    <w:rsid w:val="00700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B5B"/>
    <w:pPr>
      <w:spacing w:before="160"/>
      <w:jc w:val="center"/>
    </w:pPr>
    <w:rPr>
      <w:i/>
      <w:iCs/>
      <w:color w:val="404040" w:themeColor="text1" w:themeTint="BF"/>
    </w:rPr>
  </w:style>
  <w:style w:type="character" w:customStyle="1" w:styleId="QuoteChar">
    <w:name w:val="Quote Char"/>
    <w:basedOn w:val="DefaultParagraphFont"/>
    <w:link w:val="Quote"/>
    <w:uiPriority w:val="29"/>
    <w:rsid w:val="00700B5B"/>
    <w:rPr>
      <w:i/>
      <w:iCs/>
      <w:color w:val="404040" w:themeColor="text1" w:themeTint="BF"/>
    </w:rPr>
  </w:style>
  <w:style w:type="paragraph" w:styleId="ListParagraph">
    <w:name w:val="List Paragraph"/>
    <w:basedOn w:val="Normal"/>
    <w:uiPriority w:val="34"/>
    <w:qFormat/>
    <w:rsid w:val="00700B5B"/>
    <w:pPr>
      <w:ind w:left="720"/>
      <w:contextualSpacing/>
    </w:pPr>
  </w:style>
  <w:style w:type="character" w:styleId="IntenseEmphasis">
    <w:name w:val="Intense Emphasis"/>
    <w:basedOn w:val="DefaultParagraphFont"/>
    <w:uiPriority w:val="21"/>
    <w:qFormat/>
    <w:rsid w:val="00700B5B"/>
    <w:rPr>
      <w:i/>
      <w:iCs/>
      <w:color w:val="0F4761" w:themeColor="accent1" w:themeShade="BF"/>
    </w:rPr>
  </w:style>
  <w:style w:type="paragraph" w:styleId="IntenseQuote">
    <w:name w:val="Intense Quote"/>
    <w:basedOn w:val="Normal"/>
    <w:next w:val="Normal"/>
    <w:link w:val="IntenseQuoteChar"/>
    <w:uiPriority w:val="30"/>
    <w:qFormat/>
    <w:rsid w:val="00700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B5B"/>
    <w:rPr>
      <w:i/>
      <w:iCs/>
      <w:color w:val="0F4761" w:themeColor="accent1" w:themeShade="BF"/>
    </w:rPr>
  </w:style>
  <w:style w:type="character" w:styleId="IntenseReference">
    <w:name w:val="Intense Reference"/>
    <w:basedOn w:val="DefaultParagraphFont"/>
    <w:uiPriority w:val="32"/>
    <w:qFormat/>
    <w:rsid w:val="00700B5B"/>
    <w:rPr>
      <w:b/>
      <w:bCs/>
      <w:smallCaps/>
      <w:color w:val="0F4761" w:themeColor="accent1" w:themeShade="BF"/>
      <w:spacing w:val="5"/>
    </w:rPr>
  </w:style>
  <w:style w:type="paragraph" w:styleId="NoSpacing">
    <w:name w:val="No Spacing"/>
    <w:link w:val="NoSpacingChar"/>
    <w:uiPriority w:val="1"/>
    <w:qFormat/>
    <w:rsid w:val="00516A3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16A31"/>
    <w:rPr>
      <w:rFonts w:eastAsiaTheme="minorEastAsia"/>
      <w:kern w:val="0"/>
      <w:sz w:val="22"/>
      <w:szCs w:val="22"/>
      <w:lang w:val="en-US"/>
      <w14:ligatures w14:val="none"/>
    </w:rPr>
  </w:style>
  <w:style w:type="paragraph" w:styleId="Header">
    <w:name w:val="header"/>
    <w:basedOn w:val="Normal"/>
    <w:link w:val="HeaderChar"/>
    <w:uiPriority w:val="99"/>
    <w:unhideWhenUsed/>
    <w:rsid w:val="00634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AF"/>
  </w:style>
  <w:style w:type="paragraph" w:styleId="Footer">
    <w:name w:val="footer"/>
    <w:basedOn w:val="Normal"/>
    <w:link w:val="FooterChar"/>
    <w:uiPriority w:val="99"/>
    <w:unhideWhenUsed/>
    <w:rsid w:val="00634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AF"/>
  </w:style>
  <w:style w:type="paragraph" w:styleId="Bibliography">
    <w:name w:val="Bibliography"/>
    <w:basedOn w:val="Normal"/>
    <w:next w:val="Normal"/>
    <w:uiPriority w:val="37"/>
    <w:unhideWhenUsed/>
    <w:rsid w:val="00801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4135">
      <w:bodyDiv w:val="1"/>
      <w:marLeft w:val="0"/>
      <w:marRight w:val="0"/>
      <w:marTop w:val="0"/>
      <w:marBottom w:val="0"/>
      <w:divBdr>
        <w:top w:val="none" w:sz="0" w:space="0" w:color="auto"/>
        <w:left w:val="none" w:sz="0" w:space="0" w:color="auto"/>
        <w:bottom w:val="none" w:sz="0" w:space="0" w:color="auto"/>
        <w:right w:val="none" w:sz="0" w:space="0" w:color="auto"/>
      </w:divBdr>
    </w:div>
    <w:div w:id="345786581">
      <w:bodyDiv w:val="1"/>
      <w:marLeft w:val="0"/>
      <w:marRight w:val="0"/>
      <w:marTop w:val="0"/>
      <w:marBottom w:val="0"/>
      <w:divBdr>
        <w:top w:val="none" w:sz="0" w:space="0" w:color="auto"/>
        <w:left w:val="none" w:sz="0" w:space="0" w:color="auto"/>
        <w:bottom w:val="none" w:sz="0" w:space="0" w:color="auto"/>
        <w:right w:val="none" w:sz="0" w:space="0" w:color="auto"/>
      </w:divBdr>
    </w:div>
    <w:div w:id="646860501">
      <w:bodyDiv w:val="1"/>
      <w:marLeft w:val="0"/>
      <w:marRight w:val="0"/>
      <w:marTop w:val="0"/>
      <w:marBottom w:val="0"/>
      <w:divBdr>
        <w:top w:val="none" w:sz="0" w:space="0" w:color="auto"/>
        <w:left w:val="none" w:sz="0" w:space="0" w:color="auto"/>
        <w:bottom w:val="none" w:sz="0" w:space="0" w:color="auto"/>
        <w:right w:val="none" w:sz="0" w:space="0" w:color="auto"/>
      </w:divBdr>
    </w:div>
    <w:div w:id="647323817">
      <w:bodyDiv w:val="1"/>
      <w:marLeft w:val="0"/>
      <w:marRight w:val="0"/>
      <w:marTop w:val="0"/>
      <w:marBottom w:val="0"/>
      <w:divBdr>
        <w:top w:val="none" w:sz="0" w:space="0" w:color="auto"/>
        <w:left w:val="none" w:sz="0" w:space="0" w:color="auto"/>
        <w:bottom w:val="none" w:sz="0" w:space="0" w:color="auto"/>
        <w:right w:val="none" w:sz="0" w:space="0" w:color="auto"/>
      </w:divBdr>
    </w:div>
    <w:div w:id="805658830">
      <w:bodyDiv w:val="1"/>
      <w:marLeft w:val="0"/>
      <w:marRight w:val="0"/>
      <w:marTop w:val="0"/>
      <w:marBottom w:val="0"/>
      <w:divBdr>
        <w:top w:val="none" w:sz="0" w:space="0" w:color="auto"/>
        <w:left w:val="none" w:sz="0" w:space="0" w:color="auto"/>
        <w:bottom w:val="none" w:sz="0" w:space="0" w:color="auto"/>
        <w:right w:val="none" w:sz="0" w:space="0" w:color="auto"/>
      </w:divBdr>
    </w:div>
    <w:div w:id="1023633838">
      <w:bodyDiv w:val="1"/>
      <w:marLeft w:val="0"/>
      <w:marRight w:val="0"/>
      <w:marTop w:val="0"/>
      <w:marBottom w:val="0"/>
      <w:divBdr>
        <w:top w:val="none" w:sz="0" w:space="0" w:color="auto"/>
        <w:left w:val="none" w:sz="0" w:space="0" w:color="auto"/>
        <w:bottom w:val="none" w:sz="0" w:space="0" w:color="auto"/>
        <w:right w:val="none" w:sz="0" w:space="0" w:color="auto"/>
      </w:divBdr>
    </w:div>
    <w:div w:id="1707683701">
      <w:bodyDiv w:val="1"/>
      <w:marLeft w:val="0"/>
      <w:marRight w:val="0"/>
      <w:marTop w:val="0"/>
      <w:marBottom w:val="0"/>
      <w:divBdr>
        <w:top w:val="none" w:sz="0" w:space="0" w:color="auto"/>
        <w:left w:val="none" w:sz="0" w:space="0" w:color="auto"/>
        <w:bottom w:val="none" w:sz="0" w:space="0" w:color="auto"/>
        <w:right w:val="none" w:sz="0" w:space="0" w:color="auto"/>
      </w:divBdr>
    </w:div>
    <w:div w:id="1797529983">
      <w:bodyDiv w:val="1"/>
      <w:marLeft w:val="0"/>
      <w:marRight w:val="0"/>
      <w:marTop w:val="0"/>
      <w:marBottom w:val="0"/>
      <w:divBdr>
        <w:top w:val="none" w:sz="0" w:space="0" w:color="auto"/>
        <w:left w:val="none" w:sz="0" w:space="0" w:color="auto"/>
        <w:bottom w:val="none" w:sz="0" w:space="0" w:color="auto"/>
        <w:right w:val="none" w:sz="0" w:space="0" w:color="auto"/>
      </w:divBdr>
    </w:div>
    <w:div w:id="1888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118f935-e468-4671-9cce-ac3404a266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25D6ECEE275149976CA16349575D24" ma:contentTypeVersion="5" ma:contentTypeDescription="Create a new document." ma:contentTypeScope="" ma:versionID="30357ac758195d892e91bdeb1a688651">
  <xsd:schema xmlns:xsd="http://www.w3.org/2001/XMLSchema" xmlns:xs="http://www.w3.org/2001/XMLSchema" xmlns:p="http://schemas.microsoft.com/office/2006/metadata/properties" xmlns:ns3="1118f935-e468-4671-9cce-ac3404a26679" targetNamespace="http://schemas.microsoft.com/office/2006/metadata/properties" ma:root="true" ma:fieldsID="a2f23eea9d56e4b73924629534d36e83" ns3:_="">
    <xsd:import namespace="1118f935-e468-4671-9cce-ac3404a2667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8f935-e468-4671-9cce-ac3404a26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Moc25</b:Tag>
    <b:SourceType>InternetSite</b:SourceType>
    <b:Guid>{7A016408-0150-4CD3-9C8E-CE31951B9DBA}</b:Guid>
    <b:Title>MockFlow</b:Title>
    <b:YearAccessed>2025</b:YearAccessed>
    <b:MonthAccessed>09</b:MonthAccessed>
    <b:DayAccessed>8</b:DayAccessed>
    <b:URL>https://mockflow.com/glossary/navigation-bar</b:URL>
    <b:RefOrder>3</b:RefOrder>
  </b:Source>
  <b:Source>
    <b:Tag>W3s251</b:Tag>
    <b:SourceType>InternetSite</b:SourceType>
    <b:Guid>{D33FA53A-ECC4-493A-8018-38092501B16A}</b:Guid>
    <b:Title>W3schools</b:Title>
    <b:YearAccessed>2025</b:YearAccessed>
    <b:MonthAccessed>9</b:MonthAccessed>
    <b:URL>https://www.w3schools.com/</b:URL>
    <b:RefOrder>1</b:RefOrder>
  </b:Source>
  <b:Source>
    <b:Tag>Edr25</b:Tag>
    <b:SourceType>InternetSite</b:SourceType>
    <b:Guid>{A0342B96-21D6-43B6-A52F-3E849FB12B80}</b:Guid>
    <b:Title>Edrawmax</b:Title>
    <b:YearAccessed>2025</b:YearAccessed>
    <b:MonthAccessed>09</b:MonthAccessed>
    <b:DayAccessed>7</b:DayAccessed>
    <b:URL>https://www.edrawmax.com/templates/1001674/</b:URL>
    <b:RefOrder>2</b:RefOrder>
  </b:Source>
</b:Sources>
</file>

<file path=customXml/itemProps1.xml><?xml version="1.0" encoding="utf-8"?>
<ds:datastoreItem xmlns:ds="http://schemas.openxmlformats.org/officeDocument/2006/customXml" ds:itemID="{63231C4B-0251-479A-A0BA-92E20FA31BD4}">
  <ds:schemaRefs>
    <ds:schemaRef ds:uri="http://schemas.microsoft.com/office/2006/metadata/properties"/>
    <ds:schemaRef ds:uri="http://schemas.microsoft.com/office/infopath/2007/PartnerControls"/>
    <ds:schemaRef ds:uri="1118f935-e468-4671-9cce-ac3404a26679"/>
  </ds:schemaRefs>
</ds:datastoreItem>
</file>

<file path=customXml/itemProps2.xml><?xml version="1.0" encoding="utf-8"?>
<ds:datastoreItem xmlns:ds="http://schemas.openxmlformats.org/officeDocument/2006/customXml" ds:itemID="{0BF9A477-3FFF-4CE7-A454-D9C6328B57D9}">
  <ds:schemaRefs>
    <ds:schemaRef ds:uri="http://schemas.microsoft.com/sharepoint/v3/contenttype/forms"/>
  </ds:schemaRefs>
</ds:datastoreItem>
</file>

<file path=customXml/itemProps3.xml><?xml version="1.0" encoding="utf-8"?>
<ds:datastoreItem xmlns:ds="http://schemas.openxmlformats.org/officeDocument/2006/customXml" ds:itemID="{F8C2E1B7-E1D2-4A22-9B0C-F527DA5A8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8f935-e468-4671-9cce-ac3404a26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2AF74-4F1C-4D94-A7A1-E095FF4631CF}">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1526</TotalTime>
  <Pages>6</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1</dc:title>
  <dc:subject>ST10440449</dc:subject>
  <dc:creator>Alexis Ntombiyobuhle Maphosa</dc:creator>
  <cp:keywords/>
  <dc:description/>
  <cp:lastModifiedBy>Alexis Ntombiyobuhle Maphosa</cp:lastModifiedBy>
  <cp:revision>72</cp:revision>
  <dcterms:created xsi:type="dcterms:W3CDTF">2025-09-04T04:08:00Z</dcterms:created>
  <dcterms:modified xsi:type="dcterms:W3CDTF">2025-09-09T19:37:00Z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0x0101009425D6ECEE275149976CA16349575D24</vt:lpwstr>
  </property>
</Properties>
</file>