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eeting-with-bill-4417"/>
      <w:bookmarkEnd w:id="21"/>
      <w:r>
        <w:t xml:space="preserve">Meeting with Bill 4/4/17</w:t>
      </w:r>
    </w:p>
    <w:p>
      <w:pPr>
        <w:pStyle w:val="Compact"/>
        <w:numPr>
          <w:numId w:val="1001"/>
          <w:ilvl w:val="0"/>
        </w:numPr>
      </w:pPr>
      <w:r>
        <w:t xml:space="preserve">Send proposal to Bill before Tues</w:t>
      </w:r>
    </w:p>
    <w:p>
      <w:pPr>
        <w:pStyle w:val="Compact"/>
        <w:numPr>
          <w:numId w:val="1001"/>
          <w:ilvl w:val="0"/>
        </w:numPr>
      </w:pPr>
      <w:r>
        <w:t xml:space="preserve">create list of issues, topics, items to address</w:t>
      </w:r>
    </w:p>
    <w:p>
      <w:pPr>
        <w:pStyle w:val="Heading4"/>
      </w:pPr>
      <w:bookmarkStart w:id="22" w:name="issues-topic-items"/>
      <w:bookmarkEnd w:id="22"/>
      <w:r>
        <w:t xml:space="preserve">Issues, Topic, Items</w:t>
      </w:r>
    </w:p>
    <w:p>
      <w:pPr>
        <w:pStyle w:val="Compact"/>
        <w:numPr>
          <w:numId w:val="1002"/>
          <w:ilvl w:val="0"/>
        </w:numPr>
      </w:pPr>
      <w:r>
        <w:t xml:space="preserve">How to explain/write about Wittgenstein</w:t>
      </w:r>
    </w:p>
    <w:p>
      <w:pPr>
        <w:pStyle w:val="Compact"/>
        <w:numPr>
          <w:numId w:val="1003"/>
          <w:ilvl w:val="1"/>
        </w:numPr>
      </w:pPr>
      <w:r>
        <w:t xml:space="preserve">Where to start</w:t>
      </w:r>
    </w:p>
    <w:p>
      <w:pPr>
        <w:pStyle w:val="Compact"/>
        <w:numPr>
          <w:numId w:val="1002"/>
          <w:ilvl w:val="0"/>
        </w:numPr>
      </w:pPr>
      <w:r>
        <w:t xml:space="preserve">How to explain representation and trasnmission</w:t>
      </w:r>
    </w:p>
    <w:p>
      <w:pPr>
        <w:pStyle w:val="Compact"/>
        <w:numPr>
          <w:numId w:val="1004"/>
          <w:ilvl w:val="1"/>
        </w:numPr>
      </w:pPr>
      <w:r>
        <w:t xml:space="preserve">what are some good sources?</w:t>
      </w:r>
    </w:p>
    <w:p>
      <w:pPr>
        <w:pStyle w:val="Compact"/>
        <w:numPr>
          <w:numId w:val="1002"/>
          <w:ilvl w:val="0"/>
        </w:numPr>
      </w:pPr>
      <w:r>
        <w:t xml:space="preserve">Pleasants</w:t>
      </w:r>
    </w:p>
    <w:p>
      <w:pPr>
        <w:pStyle w:val="Compact"/>
        <w:numPr>
          <w:numId w:val="1005"/>
          <w:ilvl w:val="1"/>
        </w:numPr>
      </w:pPr>
      <w:r>
        <w:t xml:space="preserve">immanent critique</w:t>
      </w:r>
    </w:p>
    <w:p>
      <w:pPr>
        <w:pStyle w:val="Compact"/>
        <w:numPr>
          <w:numId w:val="1005"/>
          <w:ilvl w:val="1"/>
        </w:numPr>
      </w:pPr>
      <w:r>
        <w:t xml:space="preserve">anti-theory</w:t>
      </w:r>
    </w:p>
    <w:p>
      <w:pPr>
        <w:pStyle w:val="Compact"/>
        <w:numPr>
          <w:numId w:val="1005"/>
          <w:ilvl w:val="1"/>
        </w:numPr>
      </w:pPr>
      <w:r>
        <w:t xml:space="preserve">anti-essentialism</w:t>
      </w:r>
    </w:p>
    <w:p>
      <w:pPr>
        <w:pStyle w:val="Compact"/>
        <w:numPr>
          <w:numId w:val="1002"/>
          <w:ilvl w:val="0"/>
        </w:numPr>
      </w:pPr>
      <w:r>
        <w:t xml:space="preserve">Once I've explained W, language games, family resemblance, forms of life (especially need help with this - still don't really understand what this means):</w:t>
      </w:r>
    </w:p>
    <w:p>
      <w:pPr>
        <w:pStyle w:val="Compact"/>
        <w:numPr>
          <w:numId w:val="1006"/>
          <w:ilvl w:val="1"/>
        </w:numPr>
      </w:pPr>
      <w:r>
        <w:t xml:space="preserve">how should I proceed?</w:t>
      </w:r>
    </w:p>
    <w:p>
      <w:pPr>
        <w:pStyle w:val="Compact"/>
        <w:numPr>
          <w:numId w:val="1006"/>
          <w:ilvl w:val="1"/>
        </w:numPr>
      </w:pPr>
      <w:r>
        <w:t xml:space="preserve">What should my methodology be?</w:t>
      </w:r>
    </w:p>
    <w:p>
      <w:pPr>
        <w:pStyle w:val="Compact"/>
        <w:numPr>
          <w:numId w:val="1007"/>
          <w:ilvl w:val="2"/>
        </w:numPr>
      </w:pPr>
      <w:r>
        <w:t xml:space="preserve">critique the traditional PM doctrine (i.e. PMBOK)?</w:t>
      </w:r>
    </w:p>
    <w:p>
      <w:pPr>
        <w:pStyle w:val="Compact"/>
        <w:numPr>
          <w:numId w:val="1007"/>
          <w:ilvl w:val="2"/>
        </w:numPr>
      </w:pPr>
      <w:r>
        <w:t xml:space="preserve">critque agile doctrine and other 'iterative' methodologies</w:t>
      </w:r>
    </w:p>
    <w:p>
      <w:pPr>
        <w:pStyle w:val="Compact"/>
        <w:numPr>
          <w:numId w:val="1008"/>
          <w:ilvl w:val="3"/>
        </w:numPr>
      </w:pPr>
      <w:r>
        <w:t xml:space="preserve">18F and MKE digital services playbook</w:t>
      </w:r>
    </w:p>
    <w:p>
      <w:pPr>
        <w:pStyle w:val="Compact"/>
        <w:numPr>
          <w:numId w:val="1007"/>
          <w:ilvl w:val="2"/>
        </w:numPr>
      </w:pPr>
      <w:r>
        <w:t xml:space="preserve">Show how W can be used to understand and maybe even improve?</w:t>
      </w:r>
    </w:p>
    <w:p>
      <w:pPr>
        <w:pStyle w:val="Compact"/>
        <w:numPr>
          <w:numId w:val="1007"/>
          <w:ilvl w:val="2"/>
        </w:numPr>
      </w:pPr>
      <w:r>
        <w:t xml:space="preserve">Real world examples and case studies?</w:t>
      </w:r>
    </w:p>
    <w:p>
      <w:pPr>
        <w:pStyle w:val="Compact"/>
        <w:numPr>
          <w:numId w:val="1009"/>
          <w:ilvl w:val="3"/>
        </w:numPr>
      </w:pPr>
      <w:r>
        <w:t xml:space="preserve">again MKE playbook and 18F</w:t>
      </w:r>
    </w:p>
    <w:p>
      <w:pPr>
        <w:pStyle w:val="Compact"/>
        <w:numPr>
          <w:numId w:val="1009"/>
          <w:ilvl w:val="3"/>
        </w:numPr>
      </w:pPr>
      <w:r>
        <w:t xml:space="preserve">also 'Experimental modes in Civic Engagement and Civic Tech' by LaurenEllen McCann</w:t>
      </w:r>
    </w:p>
    <w:p>
      <w:pPr>
        <w:pStyle w:val="Compact"/>
        <w:numPr>
          <w:numId w:val="1006"/>
          <w:ilvl w:val="1"/>
        </w:numPr>
      </w:pPr>
      <w:r>
        <w:t xml:space="preserve">Do the same critique for tech comm theory??</w:t>
      </w:r>
    </w:p>
    <w:p>
      <w:pPr>
        <w:pStyle w:val="Compact"/>
        <w:numPr>
          <w:numId w:val="1010"/>
          <w:ilvl w:val="2"/>
        </w:numPr>
      </w:pPr>
      <w:r>
        <w:t xml:space="preserve">Schatzki's critique of Giddens and Bourdieu</w:t>
      </w:r>
    </w:p>
    <w:p>
      <w:pPr>
        <w:pStyle w:val="Compact"/>
        <w:numPr>
          <w:numId w:val="1010"/>
          <w:ilvl w:val="2"/>
        </w:numPr>
      </w:pPr>
      <w:r>
        <w:t xml:space="preserve">Pleasants's critique of Giddens, Habermas, critical social theory in general</w:t>
      </w:r>
    </w:p>
    <w:p>
      <w:pPr>
        <w:pStyle w:val="Compact"/>
        <w:numPr>
          <w:numId w:val="1002"/>
          <w:ilvl w:val="0"/>
        </w:numPr>
      </w:pPr>
      <w:r>
        <w:t xml:space="preserve">Essentially, my thesis is: Traditional, linear PM methodologies are too rigid to address the complex interactions between various stakeholders in modern technology projects because they evince representational and transmission-based views of language and communication.</w:t>
      </w:r>
    </w:p>
    <w:p>
      <w:pPr>
        <w:pStyle w:val="Compact"/>
        <w:numPr>
          <w:numId w:val="1002"/>
          <w:ilvl w:val="0"/>
        </w:numPr>
      </w:pPr>
      <w:r>
        <w:t xml:space="preserve">I want to extend Cockburn's idea of agile development as 'a game of invention and communication'.</w:t>
      </w:r>
    </w:p>
    <w:p>
      <w:pPr>
        <w:pStyle w:val="Compact"/>
        <w:numPr>
          <w:numId w:val="1011"/>
          <w:ilvl w:val="1"/>
        </w:numPr>
      </w:pPr>
      <w:r>
        <w:t xml:space="preserve">Recast Cockburn's usages of the term 'invention' as the rhetorical canon of invention</w:t>
      </w:r>
    </w:p>
    <w:p>
      <w:pPr>
        <w:pStyle w:val="Compact"/>
        <w:numPr>
          <w:numId w:val="1012"/>
          <w:ilvl w:val="2"/>
        </w:numPr>
      </w:pPr>
      <w:r>
        <w:t xml:space="preserve">resource for discussion of rhetorical invention?</w:t>
      </w:r>
    </w:p>
    <w:p>
      <w:pPr>
        <w:pStyle w:val="Compact"/>
        <w:numPr>
          <w:numId w:val="1011"/>
          <w:ilvl w:val="1"/>
        </w:numPr>
      </w:pPr>
      <w:r>
        <w:t xml:space="preserve">And, obviously, communication in W's sense</w:t>
      </w:r>
    </w:p>
    <w:p>
      <w:pPr>
        <w:pStyle w:val="Compact"/>
        <w:numPr>
          <w:numId w:val="1011"/>
          <w:ilvl w:val="1"/>
        </w:numPr>
      </w:pPr>
      <w:r>
        <w:t xml:space="preserve">Then bring in McCann's discussion of 'civic engagement in civic tech'</w:t>
      </w:r>
    </w:p>
    <w:p>
      <w:pPr>
        <w:pStyle w:val="FirstParagraph"/>
      </w:pPr>
      <w:r>
        <w:t xml:space="preserve">### Bottom line:</w:t>
      </w:r>
      <w:r>
        <w:t xml:space="preserve"> </w:t>
      </w:r>
      <w:r>
        <w:rPr>
          <w:b/>
        </w:rPr>
        <w:t xml:space="preserve">Structure, Structure, Structure</w:t>
      </w:r>
      <w:r>
        <w:t xml:space="preserve"> </w:t>
      </w:r>
      <w:r>
        <w:t xml:space="preserve">- How do I organize this??</w:t>
      </w:r>
    </w:p>
    <w:p>
      <w:pPr>
        <w:pStyle w:val="Compact"/>
        <w:numPr>
          <w:numId w:val="1013"/>
          <w:ilvl w:val="0"/>
        </w:numPr>
      </w:pPr>
      <w:r>
        <w:t xml:space="preserve">Other items to maybe consider/include:</w:t>
      </w:r>
    </w:p>
    <w:p>
      <w:pPr>
        <w:pStyle w:val="Compact"/>
        <w:numPr>
          <w:numId w:val="1014"/>
          <w:ilvl w:val="1"/>
        </w:numPr>
      </w:pPr>
      <w:r>
        <w:t xml:space="preserve">Rorty</w:t>
      </w:r>
    </w:p>
    <w:p>
      <w:pPr>
        <w:pStyle w:val="Compact"/>
        <w:numPr>
          <w:numId w:val="1014"/>
          <w:ilvl w:val="1"/>
        </w:numPr>
      </w:pPr>
      <w:r>
        <w:t xml:space="preserve">Quine and Davidson</w:t>
      </w:r>
    </w:p>
    <w:p>
      <w:pPr>
        <w:pStyle w:val="Compact"/>
        <w:numPr>
          <w:numId w:val="1014"/>
          <w:ilvl w:val="1"/>
        </w:numPr>
      </w:pPr>
      <w:r>
        <w:t xml:space="preserve">habermas's technocracy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7cf9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b743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2017-04-03T17:02:37Z</dcterms:created>
  <dcterms:modified xsi:type="dcterms:W3CDTF">2017-04-03T17:02:37Z</dcterms:modified>
</cp:coreProperties>
</file>