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Dance Coach Project Plan</w:t>
      </w:r>
    </w:p>
    <w:p>
      <w:pPr>
        <w:spacing w:after="240"/>
      </w:pPr>
      <w:r>
        <w:rPr>
          <w:rFonts w:ascii="Aptos" w:hAnsi="Aptos"/>
          <w:i/>
          <w:color w:val="2F6690"/>
          <w:sz w:val="21"/>
        </w:rPr>
        <w:t>Short version for project planning, class discussion, and the Fall AI Convening application</w:t>
      </w:r>
    </w:p>
    <w:p>
      <w:pPr>
        <w:pStyle w:val="Heading1"/>
      </w:pPr>
      <w:r>
        <w:t>Project goal</w:t>
      </w:r>
    </w:p>
    <w:p>
      <w:r>
        <w:t>Build and deploy a Python-based web application that analyzes a short ballet rehearsal video and gives clear, non-diagnostic feedback on selected technique proxies and group synchronization. The tool supports practice and teacher guidance; it does not replace a dance instructor.</w:t>
      </w:r>
    </w:p>
    <w:p>
      <w:pPr>
        <w:pStyle w:val="Heading1"/>
      </w:pPr>
      <w:r>
        <w:t>MVP scope</w:t>
      </w:r>
    </w:p>
    <w:p>
      <w:pPr>
        <w:pStyle w:val="ListBullet"/>
        <w:spacing w:after="40"/>
      </w:pPr>
      <w:r>
        <w:t>Upload one short rehearsal video and validate its format, length, and visibility.</w:t>
      </w:r>
    </w:p>
    <w:p>
      <w:pPr>
        <w:pStyle w:val="ListBullet"/>
        <w:spacing w:after="40"/>
      </w:pPr>
      <w:r>
        <w:t>Extract body landmarks frame by frame with MediaPipe Pose.</w:t>
      </w:r>
    </w:p>
    <w:p>
      <w:pPr>
        <w:pStyle w:val="ListBullet"/>
        <w:spacing w:after="40"/>
      </w:pPr>
      <w:r>
        <w:t>Calculate posture, arm placement, lower-body alignment, balance, and synchronization proxies.</w:t>
      </w:r>
    </w:p>
    <w:p>
      <w:pPr>
        <w:pStyle w:val="ListBullet"/>
        <w:spacing w:after="40"/>
      </w:pPr>
      <w:r>
        <w:t>Show annotated frames, metric charts, confidence levels, limitations, and three prioritized suggestions.</w:t>
      </w:r>
    </w:p>
    <w:p>
      <w:pPr>
        <w:pStyle w:val="ListBullet"/>
        <w:spacing w:after="40"/>
      </w:pPr>
      <w:r>
        <w:t>Delete uploaded videos after analysis or after a clearly stated short retention period.</w:t>
      </w:r>
    </w:p>
    <w:p>
      <w:pPr>
        <w:spacing w:before="60" w:after="140"/>
        <w:ind w:left="259"/>
      </w:pPr>
      <w:r>
        <w:rPr>
          <w:b/>
        </w:rPr>
        <w:t xml:space="preserve">Scope boundary. </w:t>
      </w:r>
      <w:r>
        <w:t>Treat turnout as a camera-dependent 2D proxy. Do not present it as a definitive technique or medical assessment.</w:t>
      </w:r>
    </w:p>
    <w:p>
      <w:pPr>
        <w:pStyle w:val="Heading1"/>
      </w:pPr>
      <w:r>
        <w:t>Recommended technology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512"/>
            <w:vAlign w:val="center"/>
            <w:shd w:fill="17324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Need</w:t>
            </w:r>
          </w:p>
        </w:tc>
        <w:tc>
          <w:tcPr>
            <w:tcW w:type="dxa" w:w="2448"/>
            <w:vAlign w:val="center"/>
            <w:shd w:fill="17324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Recommended tool</w:t>
            </w:r>
          </w:p>
        </w:tc>
        <w:tc>
          <w:tcPr>
            <w:tcW w:type="dxa" w:w="6408"/>
            <w:vAlign w:val="center"/>
            <w:shd w:fill="17324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51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Web app</w:t>
            </w:r>
          </w:p>
        </w:tc>
        <w:tc>
          <w:tcPr>
            <w:tcW w:type="dxa" w:w="244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Streamlit</w:t>
            </w:r>
          </w:p>
        </w:tc>
        <w:tc>
          <w:tcPr>
            <w:tcW w:type="dxa" w:w="640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Fast Python interface for upload and results</w:t>
            </w:r>
          </w:p>
        </w:tc>
      </w:tr>
      <w:tr>
        <w:tc>
          <w:tcPr>
            <w:tcW w:type="dxa" w:w="1512"/>
            <w:vAlign w:val="center"/>
            <w:shd w:fill="F3F5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Video</w:t>
            </w:r>
          </w:p>
        </w:tc>
        <w:tc>
          <w:tcPr>
            <w:tcW w:type="dxa" w:w="2448"/>
            <w:vAlign w:val="center"/>
            <w:shd w:fill="F3F5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OpenCV and FFmpeg</w:t>
            </w:r>
          </w:p>
        </w:tc>
        <w:tc>
          <w:tcPr>
            <w:tcW w:type="dxa" w:w="6408"/>
            <w:vAlign w:val="center"/>
            <w:shd w:fill="F3F5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Read, sample, and annotate video</w:t>
            </w:r>
          </w:p>
        </w:tc>
      </w:tr>
      <w:tr>
        <w:tc>
          <w:tcPr>
            <w:tcW w:type="dxa" w:w="151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Pose</w:t>
            </w:r>
          </w:p>
        </w:tc>
        <w:tc>
          <w:tcPr>
            <w:tcW w:type="dxa" w:w="244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MediaPipe Pose Landmarker</w:t>
            </w:r>
          </w:p>
        </w:tc>
        <w:tc>
          <w:tcPr>
            <w:tcW w:type="dxa" w:w="640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Detect body landmarks</w:t>
            </w:r>
          </w:p>
        </w:tc>
      </w:tr>
      <w:tr>
        <w:tc>
          <w:tcPr>
            <w:tcW w:type="dxa" w:w="1512"/>
            <w:vAlign w:val="center"/>
            <w:shd w:fill="F3F5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Analysis</w:t>
            </w:r>
          </w:p>
        </w:tc>
        <w:tc>
          <w:tcPr>
            <w:tcW w:type="dxa" w:w="2448"/>
            <w:vAlign w:val="center"/>
            <w:shd w:fill="F3F5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NumPy, pandas, SciPy</w:t>
            </w:r>
          </w:p>
        </w:tc>
        <w:tc>
          <w:tcPr>
            <w:tcW w:type="dxa" w:w="6408"/>
            <w:vAlign w:val="center"/>
            <w:shd w:fill="F3F5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Geometry, smoothing, and time-series metrics</w:t>
            </w:r>
          </w:p>
        </w:tc>
      </w:tr>
      <w:tr>
        <w:tc>
          <w:tcPr>
            <w:tcW w:type="dxa" w:w="151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Charts</w:t>
            </w:r>
          </w:p>
        </w:tc>
        <w:tc>
          <w:tcPr>
            <w:tcW w:type="dxa" w:w="244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Plotly</w:t>
            </w:r>
          </w:p>
        </w:tc>
        <w:tc>
          <w:tcPr>
            <w:tcW w:type="dxa" w:w="640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Show movement and timing over time</w:t>
            </w:r>
          </w:p>
        </w:tc>
      </w:tr>
      <w:tr>
        <w:tc>
          <w:tcPr>
            <w:tcW w:type="dxa" w:w="1512"/>
            <w:vAlign w:val="center"/>
            <w:shd w:fill="F3F5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Feedback</w:t>
            </w:r>
          </w:p>
        </w:tc>
        <w:tc>
          <w:tcPr>
            <w:tcW w:type="dxa" w:w="2448"/>
            <w:vAlign w:val="center"/>
            <w:shd w:fill="F3F5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Rules first; optional LLM</w:t>
            </w:r>
          </w:p>
        </w:tc>
        <w:tc>
          <w:tcPr>
            <w:tcW w:type="dxa" w:w="6408"/>
            <w:vAlign w:val="center"/>
            <w:shd w:fill="F3F5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Keep suggestions grounded in measured values</w:t>
            </w:r>
          </w:p>
        </w:tc>
      </w:tr>
      <w:tr>
        <w:tc>
          <w:tcPr>
            <w:tcW w:type="dxa" w:w="151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Deployment</w:t>
            </w:r>
          </w:p>
        </w:tc>
        <w:tc>
          <w:tcPr>
            <w:tcW w:type="dxa" w:w="244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Streamlit Community Cloud</w:t>
            </w:r>
          </w:p>
        </w:tc>
        <w:tc>
          <w:tcPr>
            <w:tcW w:type="dxa" w:w="640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Shareable demonstration URL</w:t>
            </w:r>
          </w:p>
        </w:tc>
      </w:tr>
    </w:tbl>
    <w:p>
      <w:pPr>
        <w:spacing w:after="20"/>
      </w:pPr>
    </w:p>
    <w:p>
      <w:pPr>
        <w:pStyle w:val="Heading1"/>
      </w:pPr>
      <w:r>
        <w:t>Data needed</w:t>
      </w:r>
    </w:p>
    <w:p>
      <w:pPr>
        <w:pStyle w:val="ListBullet"/>
        <w:spacing w:after="40"/>
      </w:pPr>
      <w:r>
        <w:t>Self-recorded or consented 5-20 second clips with a fixed camera and full body visible.</w:t>
      </w:r>
    </w:p>
    <w:p>
      <w:pPr>
        <w:pStyle w:val="ListBullet"/>
        <w:spacing w:after="40"/>
      </w:pPr>
      <w:r>
        <w:t>Video metadata: frame rate, resolution, duration, camera view, dancer count, and movement label.</w:t>
      </w:r>
    </w:p>
    <w:p>
      <w:pPr>
        <w:pStyle w:val="ListBullet"/>
        <w:spacing w:after="40"/>
      </w:pPr>
      <w:r>
        <w:t>Pose landmarks with timestamp, person identifier, normalized coordinates, and visibility confidence.</w:t>
      </w:r>
    </w:p>
    <w:p>
      <w:pPr>
        <w:pStyle w:val="ListBullet"/>
        <w:spacing w:after="40"/>
      </w:pPr>
      <w:r>
        <w:t>A small reference set and expert review of whether generated suggestions are reasonable.</w:t>
      </w:r>
    </w:p>
    <w:p>
      <w:pPr>
        <w:pStyle w:val="ListBullet"/>
        <w:spacing w:after="40"/>
      </w:pPr>
      <w:r>
        <w:t>User-test results covering clarity, usefulness, trust, and failure cases.</w:t>
      </w:r>
    </w:p>
    <w:p>
      <w:r>
        <w:br w:type="page"/>
      </w:r>
    </w:p>
    <w:p>
      <w:pPr>
        <w:pStyle w:val="Heading1"/>
      </w:pPr>
      <w:r>
        <w:t>Deadlines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512"/>
            <w:vAlign w:val="center"/>
            <w:shd w:fill="17324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2088"/>
            <w:vAlign w:val="center"/>
            <w:shd w:fill="17324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6768"/>
            <w:vAlign w:val="center"/>
            <w:shd w:fill="17324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Deliverable</w:t>
            </w:r>
          </w:p>
        </w:tc>
      </w:tr>
      <w:tr>
        <w:tc>
          <w:tcPr>
            <w:tcW w:type="dxa" w:w="151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Sep 22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Application</w:t>
            </w:r>
          </w:p>
        </w:tc>
        <w:tc>
          <w:tcPr>
            <w:tcW w:type="dxa" w:w="676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Submit Fall AI Convening application</w:t>
            </w:r>
          </w:p>
        </w:tc>
      </w:tr>
      <w:tr>
        <w:tc>
          <w:tcPr>
            <w:tcW w:type="dxa" w:w="1512"/>
            <w:vAlign w:val="center"/>
            <w:shd w:fill="F3F5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Oct 3</w:t>
            </w:r>
          </w:p>
        </w:tc>
        <w:tc>
          <w:tcPr>
            <w:tcW w:type="dxa" w:w="2088"/>
            <w:vAlign w:val="center"/>
            <w:shd w:fill="F3F5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Working MVP</w:t>
            </w:r>
          </w:p>
        </w:tc>
        <w:tc>
          <w:tcPr>
            <w:tcW w:type="dxa" w:w="6768"/>
            <w:vAlign w:val="center"/>
            <w:shd w:fill="F3F5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Upload, pose extraction, one metric, results page</w:t>
            </w:r>
          </w:p>
        </w:tc>
      </w:tr>
      <w:tr>
        <w:tc>
          <w:tcPr>
            <w:tcW w:type="dxa" w:w="151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Oct 12-14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User testing</w:t>
            </w:r>
          </w:p>
        </w:tc>
        <w:tc>
          <w:tcPr>
            <w:tcW w:type="dxa" w:w="676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Three or more users complete a test task</w:t>
            </w:r>
          </w:p>
        </w:tc>
      </w:tr>
      <w:tr>
        <w:tc>
          <w:tcPr>
            <w:tcW w:type="dxa" w:w="1512"/>
            <w:vAlign w:val="center"/>
            <w:shd w:fill="F3F5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Oct 19</w:t>
            </w:r>
          </w:p>
        </w:tc>
        <w:tc>
          <w:tcPr>
            <w:tcW w:type="dxa" w:w="2088"/>
            <w:vAlign w:val="center"/>
            <w:shd w:fill="F3F5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Demo freeze</w:t>
            </w:r>
          </w:p>
        </w:tc>
        <w:tc>
          <w:tcPr>
            <w:tcW w:type="dxa" w:w="6768"/>
            <w:vAlign w:val="center"/>
            <w:shd w:fill="F3F5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Poster, QR code, backup recording, stable demo</w:t>
            </w:r>
          </w:p>
        </w:tc>
      </w:tr>
      <w:tr>
        <w:tc>
          <w:tcPr>
            <w:tcW w:type="dxa" w:w="151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Oct 22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Presentation</w:t>
            </w:r>
          </w:p>
        </w:tc>
        <w:tc>
          <w:tcPr>
            <w:tcW w:type="dxa" w:w="676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Present poster and demonstrate the application</w:t>
            </w:r>
          </w:p>
        </w:tc>
      </w:tr>
      <w:tr>
        <w:tc>
          <w:tcPr>
            <w:tcW w:type="dxa" w:w="1512"/>
            <w:vAlign w:val="center"/>
            <w:shd w:fill="F3F5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Course Week 12</w:t>
            </w:r>
          </w:p>
        </w:tc>
        <w:tc>
          <w:tcPr>
            <w:tcW w:type="dxa" w:w="2088"/>
            <w:vAlign w:val="center"/>
            <w:shd w:fill="F3F5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Final product</w:t>
            </w:r>
          </w:p>
        </w:tc>
        <w:tc>
          <w:tcPr>
            <w:tcW w:type="dxa" w:w="6768"/>
            <w:vAlign w:val="center"/>
            <w:shd w:fill="F3F5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Deployed and polished application</w:t>
            </w:r>
          </w:p>
        </w:tc>
      </w:tr>
      <w:tr>
        <w:tc>
          <w:tcPr>
            <w:tcW w:type="dxa" w:w="151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Course Week 13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Final presentation</w:t>
            </w:r>
          </w:p>
        </w:tc>
        <w:tc>
          <w:tcPr>
            <w:tcW w:type="dxa" w:w="676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Explain and demonstrate the final product</w:t>
            </w:r>
          </w:p>
        </w:tc>
      </w:tr>
    </w:tbl>
    <w:p>
      <w:pPr>
        <w:spacing w:after="20"/>
      </w:pPr>
    </w:p>
    <w:p>
      <w:pPr>
        <w:pStyle w:val="Heading1"/>
      </w:pPr>
      <w:r>
        <w:t>Success criteria</w:t>
      </w:r>
    </w:p>
    <w:p>
      <w:pPr>
        <w:pStyle w:val="ListBullet"/>
        <w:spacing w:after="40"/>
      </w:pPr>
      <w:r>
        <w:t>At least 80% of test clips produce usable landmarks and a results page.</w:t>
      </w:r>
    </w:p>
    <w:p>
      <w:pPr>
        <w:pStyle w:val="ListBullet"/>
        <w:spacing w:after="40"/>
      </w:pPr>
      <w:r>
        <w:t>The app reports confidence and clear errors instead of inventing feedback.</w:t>
      </w:r>
    </w:p>
    <w:p>
      <w:pPr>
        <w:pStyle w:val="ListBullet"/>
        <w:spacing w:after="40"/>
      </w:pPr>
      <w:r>
        <w:t>At least three people test the workflow and one experienced dancer reviews outputs.</w:t>
      </w:r>
    </w:p>
    <w:p>
      <w:pPr>
        <w:pStyle w:val="ListBullet"/>
        <w:spacing w:after="40"/>
      </w:pPr>
      <w:r>
        <w:t>The poster includes the problem, pipeline, evidence, limitations, and responsible-AI choices.</w:t>
      </w:r>
    </w:p>
    <w:p>
      <w:pPr>
        <w:pStyle w:val="Heading1"/>
      </w:pPr>
      <w:r>
        <w:t>Start here</w:t>
      </w:r>
    </w:p>
    <w:p>
      <w:r>
        <w:t>Record two or three short test videos, create the project skeleton, and build one complete vertical slice: upload video, extract pose landmarks, calculate one metric, display one chart, and generate one grounded suggestion. Add more metrics only after this path works.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Cal Poly Fall AI Convening target date: October 22,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AI Dance Coach | GSB S5576 Project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2323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F669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