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DESCRIPCIÓN DE CARGO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Encargado(a) de Tienda de Mascotas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DESCRIPCIÓN DE CARGO</w:t>
        <w:br/>
        <w:t>ENCARGADO(A) DE TIENDA DE MASCOTAS</w:t>
      </w:r>
    </w:p>
    <w:p>
      <w:pPr>
        <w:spacing w:before="0" w:after="200"/>
        <w:pBdr>
          <w:bottom w:val="single" w:sz="10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 IDENTIFICACIÓN DEL CARGO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293"/>
      </w:tblGrid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Título del cargo</w:t>
            </w:r>
          </w:p>
        </w:tc>
        <w:tc>
          <w:tcPr>
            <w:tcW w:type="dxa" w:w="629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ENCARGADO(A) DE TIENDA DE MASCOTAS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Departamento</w:t>
            </w:r>
          </w:p>
        </w:tc>
        <w:tc>
          <w:tcPr>
            <w:tcW w:type="dxa" w:w="629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Tienda de Mascotas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Reporta a</w:t>
            </w:r>
          </w:p>
        </w:tc>
        <w:tc>
          <w:tcPr>
            <w:tcW w:type="dxa" w:w="629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Gerente General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Supervisa a</w:t>
            </w:r>
          </w:p>
        </w:tc>
        <w:tc>
          <w:tcPr>
            <w:tcW w:type="dxa" w:w="629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Asistente(s) de Ventas y cajero(s) del área de tienda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Nivel jerárquico</w:t>
            </w:r>
          </w:p>
        </w:tc>
        <w:tc>
          <w:tcPr>
            <w:tcW w:type="dxa" w:w="629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Jefatura de área — Nivel 2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Tipo de contrato</w:t>
            </w:r>
          </w:p>
        </w:tc>
        <w:tc>
          <w:tcPr>
            <w:tcW w:type="dxa" w:w="629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Determinado por 6 meses (LOTTT art. 65) — período de prueba 30 días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 OBJETIVO GENERAL DEL CARGO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Administrar la operación diaria de la tienda de mascotas — venta de alimentos, accesorios, productos de higiene y antiparasitarios — asegurando la disponibilidad de inventario, la correcta atención al cliente, el manejo transparente de la caja, la conservación de la cadena de frío y la exhibición atractiva de los productos conforme a las políticas internas de ALIKA PETS.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3.  FUNCIONES ESPECÍFICAS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color w:val="556575"/>
          <w:sz w:val="20"/>
        </w:rPr>
        <w:t>Las funciones del cargo se organizan por áreas de desempeño. Cada área agrupa las responsabilidades específicas que el(la) trabajador(a) deberá ejecutar durante su jornada laboral: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Manejo de caja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Abrir y cerrar caja diariamente, registrando monto inicial, ingresos, egresos y arqueo final.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Cobrar ventas con efectivo, punto de venta, transferencia o tarjeta, emitiendo factura y comprobante.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Realizar depósitos bancarios diarios y conciliar con el sistema de ventas.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cualquier diferencia, faltante o exceso al Gerente.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Control de inventario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actualizado el kárdex de productos, incluyendo entradas, salidas y mermas.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Realizar conteos físicos parciales semanales y un inventario general mensual.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Verificar fechas de vencimiento y rotación FIFO de alimentos y medicamentos OTC.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Coordinar recepción de mercancía con proveedores, verificando cantidades y calidad.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Reponer góndolas, exhibidores y neveras cuidando la cadena de frío.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Atención al cliente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Saludar y asesorar al cliente en la selección de productos adecuados para su mascota.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Informar sobre promociones, programas de fidelización, devoluciones y garantías.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Atender y escalar quejas o reclamos conforme al procedimiento interno.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una actitud cordial, presentable y proactiva.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Mantenimiento del área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Velar por la limpieza y orden de góndolas, exhibidores, neveras, mostrador y bodega.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Revisar funcionamiento de neveras, aire acondicionado, iluminación y equipos POS.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fallas técnicas, daños o necesidades de mantenimiento al Gerente.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Políticas y registros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Cumplir y hacer cumplir las políticas internas: reglamento, código de conducta, confidencialidad.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Registrar todas las transacciones en el sistema POS, sin excepciones.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Aplicar el procedimiento de reporte de incidentes en caso de robo, hurto, asalto o accidente.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Velar por la correcta exhibición de precios, rotulación y señalización.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4.  COMPETENCIAS Y REQUISITOS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Competencias técnicas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sistemas POS y software de inventario.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Conocimiento básico de nutrición, antiparasitarios y accesorios para mascotas.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Operación de equipos: lector de código de barras, terminal bancario, nevera de cadena de frío.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arqueos de caja, conciliaciones y depósitos bancarios.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Conocimientos básicos de exhibición y merchandising.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Competencias blandas (actitudinales)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Atención cordial y orientación al cliente.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Honestidad, responsabilidad y manejo ético del dinero.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Capacidad de organización y trabajo bajo presión.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Trabajo en equipo y buena comunicación con el área de clínica y peluquería.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Disposición para aprender sobre nuevos productos y marcas.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Requisitos académicos y legales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Bachiller o TSU en Administración, Comercio, Mercadeo o afines (preferencial).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Experiencia mínima de dos (2) años en tienda, retail o caja.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Inscripción vigente en IVSS, FAOV, INCES y PMSSO.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Curso básico de seguridad y salud laboral (LOPCYMAT).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5.  CONDICIONES DE TRABAJO Y RIESGOS</w:t>
      </w:r>
    </w:p>
    <w:p>
      <w:pPr>
        <w:spacing w:before="40" w:after="40" w:line="312" w:lineRule="auto"/>
        <w:jc w:val="both"/>
      </w:pPr>
      <w:r>
        <w:rPr>
          <w:rFonts w:ascii="Calibri" w:hAnsi="Calibri" w:cs="Calibri"/>
          <w:b w:val="0"/>
          <w:i w:val="0"/>
          <w:color w:val="111827"/>
          <w:sz w:val="20"/>
        </w:rPr>
        <w:t>Lugar de trabajo: Área de tienda de mascotas en la sede de Av. Francisco de Miranda, Local N° 1, Los Teques, Miranda. Incluye mostrador, góndolas, bodega y caja.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color w:val="111827"/>
          <w:sz w:val="20"/>
        </w:rPr>
        <w:t>Jornada: Jornada mixta de lunes a sábado, 44 horas semanales con un día libre rotativo (LOTTT art. 173). Posibilidad de jornada extendida en temporadas altas.</w:t>
      </w:r>
    </w:p>
    <w:p>
      <w:pPr>
        <w:spacing w:before="80" w:after="2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Equipos de protección personal (EPP) obligatorios: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Uniforme corporativo y carné identificatorio.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Calzado cerrado antideslizante.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Guantes para manipulación de productos de limpieza o bodega.</w:t>
      </w:r>
    </w:p>
    <w:p>
      <w:pPr>
        <w:spacing w:before="80" w:after="2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Riesgos principales del cargo: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Ergonómico por levantamiento de cajas, posturas prolongadas y traslados.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Riesgo de asalto o hurto al manejar caja (Protocolo de Reporte de Incidentes).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Caídas al mismo nivel por derrames o piso mojado.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Cortes o pinchazos con cajas, esquineros o cintas.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Químico por manipulación de productos de limpieza y antiparasitarios.</w:t>
      </w:r>
    </w:p>
    <w:p>
      <w:pPr>
        <w:spacing w:before="160" w:after="12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Y ACEPTACIÓN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_____________________________________________, titular de la cédula de identidad N° V-___________________, en mi condición de trabajador(a) de GRUPO CAVAL 1003, C.A. (ALIKA PETS), designado(a) para el cargo de ENCARGADO(A) DE TIENDA DE MASCOTAS,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del documento titulado «Descripción de Cargo — ENCARGADO(A) DE TIENDA DE MASCOTAS»,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mis funciones, responsabilidades, competencias y condiciones de trabajo, y me comprometo a cumplirlas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Entiendo que el incumplimiento de las disposiciones aquí contenidas podrá dar lugar a las sanciones disciplinarias previstas en el Reglamento Interno de Trabajo y, según la gravedad, a la terminación de la relación laboral por causa justificada conforme al artículo 79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su contenido.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Descripción Cargo — Encargado(a) de Tienda de Mascotas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