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AUTORIZACIÓN LOPDP</w:t>
            </w:r>
          </w:p>
          <w:p>
            <w:pPr>
              <w:spacing w:before="0"/>
              <w:jc w:val="right"/>
            </w:pPr>
            <w:r>
              <w:rPr>
                <w:rFonts w:ascii="Calibri" w:hAnsi="Calibri" w:cs="Calibri"/>
                <w:b w:val="0"/>
                <w:i/>
                <w:color w:val="556575"/>
                <w:sz w:val="18"/>
              </w:rPr>
              <w:t>Tratamiento de Datos Personales</w:t>
            </w:r>
          </w:p>
          <w:p>
            <w:pPr>
              <w:spacing w:before="0"/>
              <w:jc w:val="right"/>
            </w:pPr>
            <w:r>
              <w:rPr>
                <w:rFonts w:ascii="Calibri" w:hAnsi="Calibri" w:cs="Calibri"/>
                <w:b w:val="0"/>
                <w:i w:val="0"/>
                <w:color w:val="9098A8"/>
                <w:sz w:val="16"/>
              </w:rPr>
              <w:t>Versión 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AUTORIZACIÓN PARA EL TRATAMIENTO DE DATOS PERSONALES</w:t>
      </w:r>
    </w:p>
    <w:p>
      <w:pPr>
        <w:spacing w:before="0" w:after="200"/>
        <w:pBdr>
          <w:bottom w:val="single" w:sz="10" w:space="1" w:color="0F766E"/>
        </w:pBdr>
      </w:pPr>
    </w:p>
    <w:p>
      <w:pPr>
        <w:spacing w:before="0" w:after="120" w:line="312" w:lineRule="auto"/>
        <w:jc w:val="both"/>
      </w:pPr>
      <w:r>
        <w:rPr>
          <w:rFonts w:ascii="Calibri" w:hAnsi="Calibri" w:cs="Calibri"/>
          <w:b w:val="0"/>
          <w:i w:val="0"/>
          <w:sz w:val="20"/>
        </w:rPr>
        <w:t>Conforme a la Constitución de la República Bolivariana de Venezuela (artículo 60), la Ley Orgánica de Protección de Datos Personales — LOPDP (Decreto N° 1.419, Gaceta Oficial N° 6.210 Extraordinaria, 19 de noviembre de 2014) y el artículo 183 de la Ley Orgánica del Trabajo, los Trabajadores y las Trabajadoras (LOTTT), el(la) trabajador(a) que suscribe otorga su consentimiento libre, previo, expreso e informado para que GRUPO CAVAL 1003, C.A. (ALIKA PETS) realice el tratamiento de sus datos personales en los términos siguientes:</w:t>
      </w:r>
    </w:p>
    <w:tbl>
      <w:tblPr>
        <w:tblW w:type="auto" w:w="0"/>
        <w:jc w:val="center"/>
        <w:tblLayout w:type="fixed"/>
        <w:tblLook w:firstColumn="1" w:firstRow="1" w:lastColumn="0" w:lastRow="0" w:noHBand="0" w:noVBand="1" w:val="04A0"/>
      </w:tblPr>
      <w:tblGrid>
        <w:gridCol w:w="3118"/>
        <w:gridCol w:w="6293"/>
      </w:tblGrid>
      <w:tr>
        <w:tc>
          <w:tcPr>
            <w:tcW w:type="dxa" w:w="3118"/>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Nombre completo del trabajador(a)</w:t>
            </w:r>
          </w:p>
        </w:tc>
        <w:tc>
          <w:tcPr>
            <w:tcW w:type="dxa" w:w="629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9098A8"/>
                <w:sz w:val="18"/>
              </w:rPr>
              <w:t>__________________________________________________</w:t>
            </w:r>
          </w:p>
        </w:tc>
      </w:tr>
      <w:tr>
        <w:tc>
          <w:tcPr>
            <w:tcW w:type="dxa" w:w="3118"/>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Cédula de identidad</w:t>
            </w:r>
          </w:p>
        </w:tc>
        <w:tc>
          <w:tcPr>
            <w:tcW w:type="dxa" w:w="629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9098A8"/>
                <w:sz w:val="18"/>
              </w:rPr>
              <w:t>V- ____________________</w:t>
            </w:r>
          </w:p>
        </w:tc>
      </w:tr>
      <w:tr>
        <w:tc>
          <w:tcPr>
            <w:tcW w:type="dxa" w:w="3118"/>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Cargo / Departamento</w:t>
            </w:r>
          </w:p>
        </w:tc>
        <w:tc>
          <w:tcPr>
            <w:tcW w:type="dxa" w:w="6293"/>
            <w:vAlign w:val="center"/>
            <w:shd w:val="clear" w:color="auto" w:fill="FFFFFF"/>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9098A8"/>
                <w:sz w:val="18"/>
              </w:rPr>
              <w:t>________________________________________</w:t>
            </w:r>
          </w:p>
        </w:tc>
      </w:tr>
      <w:tr>
        <w:tc>
          <w:tcPr>
            <w:tcW w:type="dxa" w:w="3118"/>
            <w:vAlign w:val="center"/>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i w:val="0"/>
                <w:color w:val="0F766E"/>
                <w:sz w:val="18"/>
              </w:rPr>
              <w:t>Fecha de la autorización</w:t>
            </w:r>
          </w:p>
        </w:tc>
        <w:tc>
          <w:tcPr>
            <w:tcW w:type="dxa" w:w="6293"/>
            <w:vAlign w:val="center"/>
            <w:shd w:val="clear" w:color="auto" w:fill="F3F4F6"/>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0" w:line="288" w:lineRule="auto"/>
              <w:jc w:val="left"/>
            </w:pPr>
            <w:r/>
            <w:r>
              <w:rPr>
                <w:rFonts w:ascii="Calibri" w:hAnsi="Calibri" w:cs="Calibri"/>
                <w:b w:val="0"/>
                <w:i w:val="0"/>
                <w:color w:val="9098A8"/>
                <w:sz w:val="18"/>
              </w:rPr>
              <w:t>____ / ____ / ________</w:t>
            </w:r>
          </w:p>
        </w:tc>
      </w:tr>
    </w:tbl>
    <w:p>
      <w:pPr>
        <w:spacing w:after="80"/>
      </w:pPr>
    </w:p>
    <w:p>
      <w:pPr>
        <w:keepNext/>
        <w:spacing w:before="240" w:after="40"/>
        <w:jc w:val="left"/>
      </w:pPr>
      <w:r>
        <w:rPr>
          <w:rFonts w:ascii="Calibri" w:hAnsi="Calibri" w:cs="Calibri"/>
          <w:b/>
          <w:i w:val="0"/>
          <w:color w:val="556575"/>
          <w:sz w:val="20"/>
        </w:rPr>
        <w:t>CAPÍTULO I</w:t>
      </w:r>
    </w:p>
    <w:p>
      <w:pPr>
        <w:keepNext/>
        <w:spacing w:before="0" w:after="80"/>
        <w:pBdr>
          <w:bottom w:val="single" w:sz="4" w:space="1" w:color="CBD5E1"/>
        </w:pBdr>
      </w:pPr>
      <w:r>
        <w:rPr>
          <w:rFonts w:ascii="Calibri" w:hAnsi="Calibri" w:cs="Calibri"/>
          <w:b/>
          <w:i w:val="0"/>
          <w:color w:val="0F766E"/>
          <w:sz w:val="24"/>
        </w:rPr>
        <w:t>DEL CONSENTIMIENTO EXPRESO</w:t>
      </w:r>
    </w:p>
    <w:p>
      <w:pPr>
        <w:spacing w:before="80" w:after="60" w:line="312" w:lineRule="auto"/>
        <w:jc w:val="both"/>
      </w:pPr>
      <w:r>
        <w:rPr>
          <w:rFonts w:ascii="Calibri" w:hAnsi="Calibri" w:cs="Calibri"/>
          <w:b/>
          <w:i w:val="0"/>
          <w:color w:val="0F766E"/>
          <w:sz w:val="20"/>
        </w:rPr>
        <w:t xml:space="preserve">Art. 1.  </w:t>
      </w:r>
      <w:r>
        <w:rPr>
          <w:rFonts w:ascii="Calibri" w:hAnsi="Calibri" w:cs="Calibri"/>
          <w:b/>
          <w:i w:val="0"/>
          <w:color w:val="111827"/>
          <w:sz w:val="20"/>
        </w:rPr>
        <w:t xml:space="preserve">Objeto.  </w:t>
      </w:r>
      <w:r>
        <w:rPr>
          <w:rFonts w:ascii="Calibri" w:hAnsi="Calibri" w:cs="Calibri"/>
          <w:b w:val="0"/>
          <w:i w:val="0"/>
          <w:color w:val="111827"/>
          <w:sz w:val="20"/>
        </w:rPr>
        <w:t>El(la) trabajador(a) autoriza de manera libre, previa, expresa e informada a GRUPO CAVAL 1003, C.A. (en adelante, LA EMPRESA), para que recolecte, use, almacene, transfiera y, en general, realice cualquier acto de tratamiento de sus datos personales, conforme a los artículos 4, 5, 7 y 9 de la LOPDP.</w:t>
      </w:r>
    </w:p>
    <w:p>
      <w:pPr>
        <w:spacing w:before="80" w:after="60" w:line="312" w:lineRule="auto"/>
        <w:jc w:val="both"/>
      </w:pPr>
      <w:r>
        <w:rPr>
          <w:rFonts w:ascii="Calibri" w:hAnsi="Calibri" w:cs="Calibri"/>
          <w:b/>
          <w:i w:val="0"/>
          <w:color w:val="0F766E"/>
          <w:sz w:val="20"/>
        </w:rPr>
        <w:t xml:space="preserve">Art. 2.  </w:t>
      </w:r>
      <w:r>
        <w:rPr>
          <w:rFonts w:ascii="Calibri" w:hAnsi="Calibri" w:cs="Calibri"/>
          <w:b/>
          <w:i w:val="0"/>
          <w:color w:val="111827"/>
          <w:sz w:val="20"/>
        </w:rPr>
        <w:t xml:space="preserve">Carácter del consentimiento.  </w:t>
      </w:r>
      <w:r>
        <w:rPr>
          <w:rFonts w:ascii="Calibri" w:hAnsi="Calibri" w:cs="Calibri"/>
          <w:b w:val="0"/>
          <w:i w:val="0"/>
          <w:color w:val="111827"/>
          <w:sz w:val="20"/>
        </w:rPr>
        <w:t>El presente consentimiento se otorga de forma voluntaria, sin coacción de ninguna naturaleza, en el marco de la relación laboral vigente, y podrá ser revocado en cualquier momento conforme al artículo 22 de la LOPDP, sin afectar la licitud del tratamiento realizado con anterioridad a la revocación.</w:t>
      </w:r>
    </w:p>
    <w:p>
      <w:pPr>
        <w:keepNext/>
        <w:spacing w:before="240" w:after="40"/>
        <w:jc w:val="left"/>
      </w:pPr>
      <w:r>
        <w:rPr>
          <w:rFonts w:ascii="Calibri" w:hAnsi="Calibri" w:cs="Calibri"/>
          <w:b/>
          <w:i w:val="0"/>
          <w:color w:val="556575"/>
          <w:sz w:val="20"/>
        </w:rPr>
        <w:t>CAPÍTULO II</w:t>
      </w:r>
    </w:p>
    <w:p>
      <w:pPr>
        <w:keepNext/>
        <w:spacing w:before="0" w:after="80"/>
        <w:pBdr>
          <w:bottom w:val="single" w:sz="4" w:space="1" w:color="CBD5E1"/>
        </w:pBdr>
      </w:pPr>
      <w:r>
        <w:rPr>
          <w:rFonts w:ascii="Calibri" w:hAnsi="Calibri" w:cs="Calibri"/>
          <w:b/>
          <w:i w:val="0"/>
          <w:color w:val="0F766E"/>
          <w:sz w:val="24"/>
        </w:rPr>
        <w:t>DE LAS FINALIDADES DEL TRATAMIENTO</w:t>
      </w:r>
    </w:p>
    <w:p>
      <w:pPr>
        <w:spacing w:before="0" w:after="80" w:line="312" w:lineRule="auto"/>
        <w:jc w:val="both"/>
      </w:pPr>
      <w:r>
        <w:rPr>
          <w:rFonts w:ascii="Calibri" w:hAnsi="Calibri" w:cs="Calibri"/>
          <w:b w:val="0"/>
          <w:i w:val="0"/>
          <w:sz w:val="20"/>
        </w:rPr>
        <w:t>LA EMPRESA tratará los datos personales del(la) trabajador(a) para las siguientes finalidades: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Gestión laboral.  </w:t>
      </w:r>
      <w:r>
        <w:rPr>
          <w:rFonts w:ascii="Calibri" w:hAnsi="Calibri" w:cs="Calibri"/>
          <w:b w:val="0"/>
          <w:i w:val="0"/>
          <w:color w:val="111827"/>
          <w:sz w:val="20"/>
        </w:rPr>
        <w:t>registro de ingreso, expediente, evaluaciones, promociones, traslados y cese.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Nómina y beneficios.  </w:t>
      </w:r>
      <w:r>
        <w:rPr>
          <w:rFonts w:ascii="Calibri" w:hAnsi="Calibri" w:cs="Calibri"/>
          <w:b w:val="0"/>
          <w:i w:val="0"/>
          <w:color w:val="111827"/>
          <w:sz w:val="20"/>
        </w:rPr>
        <w:t>cálculo y pago de salario, bono de alimentación, vacaciones, utilidades, prestaciones sociales (LOTTT art. 142).</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Cumplimiento legal.  </w:t>
      </w:r>
      <w:r>
        <w:rPr>
          <w:rFonts w:ascii="Calibri" w:hAnsi="Calibri" w:cs="Calibri"/>
          <w:b w:val="0"/>
          <w:i w:val="0"/>
          <w:color w:val="111827"/>
          <w:sz w:val="20"/>
        </w:rPr>
        <w:t>inscripción y aportes al IVSS, FAOV-BVV, INCES, Registro de Trabajadores, Ministerios del Trabajo y de Salud, SENAC, SENCAMER.</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Salud y seguridad laboral.  </w:t>
      </w:r>
      <w:r>
        <w:rPr>
          <w:rFonts w:ascii="Calibri" w:hAnsi="Calibri" w:cs="Calibri"/>
          <w:b w:val="0"/>
          <w:i w:val="0"/>
          <w:color w:val="111827"/>
          <w:sz w:val="20"/>
        </w:rPr>
        <w:t>vigilancia epidemiológica NT-02-2008, exámenes médicos pre-empleo, periódicos y de egreso; registro de incidentes y enfermedades ocupacionales (LOPCYMAT).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Comunicaciones internas.  </w:t>
      </w:r>
      <w:r>
        <w:rPr>
          <w:rFonts w:ascii="Calibri" w:hAnsi="Calibri" w:cs="Calibri"/>
          <w:b w:val="0"/>
          <w:i w:val="0"/>
          <w:color w:val="111827"/>
          <w:sz w:val="20"/>
        </w:rPr>
        <w:t>difusión de comunicados, capacitaciones, evaluaciones, encuestas de clima organizacional y notificaciones oficiales.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Vigilancia y control.  </w:t>
      </w:r>
      <w:r>
        <w:rPr>
          <w:rFonts w:ascii="Calibri" w:hAnsi="Calibri" w:cs="Calibri"/>
          <w:b w:val="0"/>
          <w:i w:val="0"/>
          <w:color w:val="111827"/>
          <w:sz w:val="20"/>
        </w:rPr>
        <w:t>control de acceso físico al centro de trabajo, control de asistencia y uso de cámaras conforme a la autorización específica de vigilancia.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Evaluación de desempeño.  </w:t>
      </w:r>
      <w:r>
        <w:rPr>
          <w:rFonts w:ascii="Calibri" w:hAnsi="Calibri" w:cs="Calibri"/>
          <w:b w:val="0"/>
          <w:i w:val="0"/>
          <w:color w:val="111827"/>
          <w:sz w:val="20"/>
        </w:rPr>
        <w:t>registro de indicadores, metas, capacitaciones y resultados de gestión.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Prestaciones y reclamaciones.  </w:t>
      </w:r>
      <w:r>
        <w:rPr>
          <w:rFonts w:ascii="Calibri" w:hAnsi="Calibri" w:cs="Calibri"/>
          <w:b w:val="0"/>
          <w:i w:val="0"/>
          <w:color w:val="111827"/>
          <w:sz w:val="20"/>
        </w:rPr>
        <w:t>trámite de prestaciones sociales, seguros, reclamaciones ante IVSS, FAOV, banca y proveedores de beneficios.</w:t>
      </w:r>
    </w:p>
    <w:p>
      <w:pPr>
        <w:keepNext/>
        <w:spacing w:before="240" w:after="40"/>
        <w:jc w:val="left"/>
      </w:pPr>
      <w:r>
        <w:rPr>
          <w:rFonts w:ascii="Calibri" w:hAnsi="Calibri" w:cs="Calibri"/>
          <w:b/>
          <w:i w:val="0"/>
          <w:color w:val="556575"/>
          <w:sz w:val="20"/>
        </w:rPr>
        <w:t>CAPÍTULO III</w:t>
      </w:r>
    </w:p>
    <w:p>
      <w:pPr>
        <w:keepNext/>
        <w:spacing w:before="0" w:after="80"/>
        <w:pBdr>
          <w:bottom w:val="single" w:sz="4" w:space="1" w:color="CBD5E1"/>
        </w:pBdr>
      </w:pPr>
      <w:r>
        <w:rPr>
          <w:rFonts w:ascii="Calibri" w:hAnsi="Calibri" w:cs="Calibri"/>
          <w:b/>
          <w:i w:val="0"/>
          <w:color w:val="0F766E"/>
          <w:sz w:val="24"/>
        </w:rPr>
        <w:t>DE LOS DATOS SENSIBLES</w:t>
      </w:r>
    </w:p>
    <w:p>
      <w:pPr>
        <w:spacing w:before="0" w:after="80" w:line="312" w:lineRule="auto"/>
        <w:jc w:val="both"/>
      </w:pPr>
      <w:r>
        <w:rPr>
          <w:rFonts w:ascii="Calibri" w:hAnsi="Calibri" w:cs="Calibri"/>
          <w:b w:val="0"/>
          <w:i w:val="0"/>
          <w:sz w:val="20"/>
        </w:rPr>
        <w:t>En virtud del artículo 7 de la LOPDP, LA EMPRESA podrá tratar datos sensibles del(la) trabajador(a) única y exclusivamente para los fines de salud ocupacional, seguridad y cumplimiento de obligaciones legales. Se consideran datos sensibles: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Biométricos.  </w:t>
      </w:r>
      <w:r>
        <w:rPr>
          <w:rFonts w:ascii="Calibri" w:hAnsi="Calibri" w:cs="Calibri"/>
          <w:b w:val="0"/>
          <w:i w:val="0"/>
          <w:color w:val="111827"/>
          <w:sz w:val="20"/>
        </w:rPr>
        <w:t>Datos biométricos: huellas dactilares, fotografía para carné identificatorio y control de acceso.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Salud.  </w:t>
      </w:r>
      <w:r>
        <w:rPr>
          <w:rFonts w:ascii="Calibri" w:hAnsi="Calibri" w:cs="Calibri"/>
          <w:b w:val="0"/>
          <w:i w:val="0"/>
          <w:color w:val="111827"/>
          <w:sz w:val="20"/>
        </w:rPr>
        <w:t>Datos de salud: antecedentes médicos, resultados de exámenes pre-empleo, periódicos y de egreso (NT-02-2008), registro de accidentes y enfermedades ocupacionales.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Emergencia.  </w:t>
      </w:r>
      <w:r>
        <w:rPr>
          <w:rFonts w:ascii="Calibri" w:hAnsi="Calibri" w:cs="Calibri"/>
          <w:b w:val="0"/>
          <w:i w:val="0"/>
          <w:color w:val="111827"/>
          <w:sz w:val="20"/>
        </w:rPr>
        <w:t>Datos de contacto de emergencia: nombres, teléfonos y parentesco de personas a notificar en caso de accidente o emergencia.</w:t>
      </w:r>
    </w:p>
    <w:p>
      <w:pPr>
        <w:keepNext/>
        <w:spacing w:before="240" w:after="40"/>
        <w:jc w:val="left"/>
      </w:pPr>
      <w:r>
        <w:rPr>
          <w:rFonts w:ascii="Calibri" w:hAnsi="Calibri" w:cs="Calibri"/>
          <w:b/>
          <w:i w:val="0"/>
          <w:color w:val="556575"/>
          <w:sz w:val="20"/>
        </w:rPr>
        <w:t>CAPÍTULO IV</w:t>
      </w:r>
    </w:p>
    <w:p>
      <w:pPr>
        <w:keepNext/>
        <w:spacing w:before="0" w:after="80"/>
        <w:pBdr>
          <w:bottom w:val="single" w:sz="4" w:space="1" w:color="CBD5E1"/>
        </w:pBdr>
      </w:pPr>
      <w:r>
        <w:rPr>
          <w:rFonts w:ascii="Calibri" w:hAnsi="Calibri" w:cs="Calibri"/>
          <w:b/>
          <w:i w:val="0"/>
          <w:color w:val="0F766E"/>
          <w:sz w:val="24"/>
        </w:rPr>
        <w:t>DE LOS DERECHOS DEL titular (ARCO+)</w:t>
      </w:r>
    </w:p>
    <w:p>
      <w:pPr>
        <w:spacing w:before="0" w:after="80" w:line="312" w:lineRule="auto"/>
        <w:jc w:val="both"/>
      </w:pPr>
      <w:r>
        <w:rPr>
          <w:rFonts w:ascii="Calibri" w:hAnsi="Calibri" w:cs="Calibri"/>
          <w:b w:val="0"/>
          <w:i w:val="0"/>
          <w:sz w:val="20"/>
        </w:rPr>
        <w:t>Conforme a los artículos 14 al 22 de la LOPDP, el(la) trabajador(a) como titular de los datos personales tiene los siguientes derechos: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Acceso.  </w:t>
      </w:r>
      <w:r>
        <w:rPr>
          <w:rFonts w:ascii="Calibri" w:hAnsi="Calibri" w:cs="Calibri"/>
          <w:b w:val="0"/>
          <w:i w:val="0"/>
          <w:color w:val="111827"/>
          <w:sz w:val="20"/>
        </w:rPr>
        <w:t>solicitar y obtener información sobre sus datos tratados por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Rectificación.  </w:t>
      </w:r>
      <w:r>
        <w:rPr>
          <w:rFonts w:ascii="Calibri" w:hAnsi="Calibri" w:cs="Calibri"/>
          <w:b w:val="0"/>
          <w:i w:val="0"/>
          <w:color w:val="111827"/>
          <w:sz w:val="20"/>
        </w:rPr>
        <w:t>solicitar la corrección de datos inexactos, incompletos o desactualizados.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Cancelación.  </w:t>
      </w:r>
      <w:r>
        <w:rPr>
          <w:rFonts w:ascii="Calibri" w:hAnsi="Calibri" w:cs="Calibri"/>
          <w:b w:val="0"/>
          <w:i w:val="0"/>
          <w:color w:val="111827"/>
          <w:sz w:val="20"/>
        </w:rPr>
        <w:t>solicitar la supresión de datos cuando no sean necesarios para las finalidades autorizadas o haya sido revocado el consentimiento, salvo obligación legal de conservación.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Oposición.  </w:t>
      </w:r>
      <w:r>
        <w:rPr>
          <w:rFonts w:ascii="Calibri" w:hAnsi="Calibri" w:cs="Calibri"/>
          <w:b w:val="0"/>
          <w:i w:val="0"/>
          <w:color w:val="111827"/>
          <w:sz w:val="20"/>
        </w:rPr>
        <w:t>oponerse al tratamiento de sus datos por motivos legítimos, sin perjuicio de las obligaciones legales pendientes.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Revocación.  </w:t>
      </w:r>
      <w:r>
        <w:rPr>
          <w:rFonts w:ascii="Calibri" w:hAnsi="Calibri" w:cs="Calibri"/>
          <w:b w:val="0"/>
          <w:i w:val="0"/>
          <w:color w:val="111827"/>
          <w:sz w:val="20"/>
        </w:rPr>
        <w:t>revocar el consentimiento otorgado mediante comunicación escrita dirigida a RR.HH.</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Información.  </w:t>
      </w:r>
      <w:r>
        <w:rPr>
          <w:rFonts w:ascii="Calibri" w:hAnsi="Calibri" w:cs="Calibri"/>
          <w:b w:val="0"/>
          <w:i w:val="0"/>
          <w:color w:val="111827"/>
          <w:sz w:val="20"/>
        </w:rPr>
        <w:t>ser informado sobre las finalidades, destinatarios y duración del tratamiento de sus datos personales.</w:t>
      </w:r>
    </w:p>
    <w:p>
      <w:pPr>
        <w:spacing w:before="0" w:after="80" w:line="312" w:lineRule="auto"/>
        <w:jc w:val="both"/>
      </w:pPr>
      <w:r>
        <w:rPr>
          <w:rFonts w:ascii="Calibri" w:hAnsi="Calibri" w:cs="Calibri"/>
          <w:b w:val="0"/>
          <w:i/>
          <w:color w:val="556575"/>
          <w:sz w:val="20"/>
        </w:rPr>
        <w:t>El ejercicio de estos derechos se realiza mediante solicitud escrita presentada ante la Dirección de Recursos Humanos de LA EMPRESA, la cual deberá responder en un plazo máximo de quince (15) días hábiles conforme al artículo 23 de la LOPDP.</w:t>
      </w:r>
    </w:p>
    <w:p>
      <w:pPr>
        <w:keepNext/>
        <w:spacing w:before="240" w:after="40"/>
        <w:jc w:val="left"/>
      </w:pPr>
      <w:r>
        <w:rPr>
          <w:rFonts w:ascii="Calibri" w:hAnsi="Calibri" w:cs="Calibri"/>
          <w:b/>
          <w:i w:val="0"/>
          <w:color w:val="556575"/>
          <w:sz w:val="20"/>
        </w:rPr>
        <w:t>CAPÍTULO V</w:t>
      </w:r>
    </w:p>
    <w:p>
      <w:pPr>
        <w:keepNext/>
        <w:spacing w:before="0" w:after="80"/>
        <w:pBdr>
          <w:bottom w:val="single" w:sz="4" w:space="1" w:color="CBD5E1"/>
        </w:pBdr>
      </w:pPr>
      <w:r>
        <w:rPr>
          <w:rFonts w:ascii="Calibri" w:hAnsi="Calibri" w:cs="Calibri"/>
          <w:b/>
          <w:i w:val="0"/>
          <w:color w:val="0F766E"/>
          <w:sz w:val="24"/>
        </w:rPr>
        <w:t>DE LA CESIÓN A TERCEROS</w:t>
      </w:r>
    </w:p>
    <w:p>
      <w:pPr>
        <w:spacing w:before="0" w:after="80" w:line="312" w:lineRule="auto"/>
        <w:jc w:val="both"/>
      </w:pPr>
      <w:r>
        <w:rPr>
          <w:rFonts w:ascii="Calibri" w:hAnsi="Calibri" w:cs="Calibri"/>
          <w:b w:val="0"/>
          <w:i w:val="0"/>
          <w:sz w:val="20"/>
        </w:rPr>
        <w:t>LA EMPRESA podrá ceder los datos personales del(la) trabajador(a) exclusivamente a los siguientes destinatarios, cuando sea necesario para las finalidades autorizadas y para el cumplimiento de obligaciones legales: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Instituto Venezolano de los Seguros Sociales (IVSS):  </w:t>
      </w:r>
      <w:r>
        <w:rPr>
          <w:rFonts w:ascii="Calibri" w:hAnsi="Calibri" w:cs="Calibri"/>
          <w:b w:val="0"/>
          <w:i w:val="0"/>
          <w:color w:val="111827"/>
          <w:sz w:val="20"/>
        </w:rPr>
        <w:t>para inscripción, aportes y prestaciones.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Banco de Vivienda y Hábitat — FAOV-BVV:  </w:t>
      </w:r>
      <w:r>
        <w:rPr>
          <w:rFonts w:ascii="Calibri" w:hAnsi="Calibri" w:cs="Calibri"/>
          <w:b w:val="0"/>
          <w:i w:val="0"/>
          <w:color w:val="111827"/>
          <w:sz w:val="20"/>
        </w:rPr>
        <w:t>para aportes y consultas.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Servicio Nacional de Aprendizaje — INCES:  </w:t>
      </w:r>
      <w:r>
        <w:rPr>
          <w:rFonts w:ascii="Calibri" w:hAnsi="Calibri" w:cs="Calibri"/>
          <w:b w:val="0"/>
          <w:i w:val="0"/>
          <w:color w:val="111827"/>
          <w:sz w:val="20"/>
        </w:rPr>
        <w:t>para aportes y formación.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Ministerio del Poder Popular del Proceso Social del Trabajo:  </w:t>
      </w:r>
      <w:r>
        <w:rPr>
          <w:rFonts w:ascii="Calibri" w:hAnsi="Calibri" w:cs="Calibri"/>
          <w:b w:val="0"/>
          <w:i w:val="0"/>
          <w:color w:val="111827"/>
          <w:sz w:val="20"/>
        </w:rPr>
        <w:t>para notificaciones, inspecciones y registros.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Banca y entidades financieras:  </w:t>
      </w:r>
      <w:r>
        <w:rPr>
          <w:rFonts w:ascii="Calibri" w:hAnsi="Calibri" w:cs="Calibri"/>
          <w:b w:val="0"/>
          <w:i w:val="0"/>
          <w:color w:val="111827"/>
          <w:sz w:val="20"/>
        </w:rPr>
        <w:t>para depósito de nómina, prestaciones y beneficios.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Proveedoras de salud ocupacional:  </w:t>
      </w:r>
      <w:r>
        <w:rPr>
          <w:rFonts w:ascii="Calibri" w:hAnsi="Calibri" w:cs="Calibri"/>
          <w:b w:val="0"/>
          <w:i w:val="0"/>
          <w:color w:val="111827"/>
          <w:sz w:val="20"/>
        </w:rPr>
        <w:t>clínicas, laboratorios y PMSSO para exámenes y vigilancia.</w:t>
      </w:r>
    </w:p>
    <w:p>
      <w:pPr>
        <w:spacing w:before="0" w:after="80" w:line="312" w:lineRule="auto"/>
        <w:jc w:val="both"/>
      </w:pPr>
      <w:r>
        <w:rPr>
          <w:rFonts w:ascii="Calibri" w:hAnsi="Calibri" w:cs="Calibri"/>
          <w:b w:val="0"/>
          <w:i w:val="0"/>
          <w:sz w:val="20"/>
        </w:rPr>
        <w:t>LA EMPRESA no cederá datos personales a terceros con fines comerciales o publicitarios sin consentimiento expreso y previo del(la) trabajador(a).</w:t>
      </w:r>
    </w:p>
    <w:p>
      <w:pPr>
        <w:keepNext/>
        <w:spacing w:before="240" w:after="40"/>
        <w:jc w:val="left"/>
      </w:pPr>
      <w:r>
        <w:rPr>
          <w:rFonts w:ascii="Calibri" w:hAnsi="Calibri" w:cs="Calibri"/>
          <w:b/>
          <w:i w:val="0"/>
          <w:color w:val="556575"/>
          <w:sz w:val="20"/>
        </w:rPr>
        <w:t>CAPÍTULO VI</w:t>
      </w:r>
    </w:p>
    <w:p>
      <w:pPr>
        <w:keepNext/>
        <w:spacing w:before="0" w:after="80"/>
        <w:pBdr>
          <w:bottom w:val="single" w:sz="4" w:space="1" w:color="CBD5E1"/>
        </w:pBdr>
      </w:pPr>
      <w:r>
        <w:rPr>
          <w:rFonts w:ascii="Calibri" w:hAnsi="Calibri" w:cs="Calibri"/>
          <w:b/>
          <w:i w:val="0"/>
          <w:color w:val="0F766E"/>
          <w:sz w:val="24"/>
        </w:rPr>
        <w:t>DE LAS MEDIDAS DE SEGURIDAD</w:t>
      </w:r>
    </w:p>
    <w:p>
      <w:pPr>
        <w:spacing w:before="0" w:after="80" w:line="312" w:lineRule="auto"/>
        <w:jc w:val="both"/>
      </w:pPr>
      <w:r>
        <w:rPr>
          <w:rFonts w:ascii="Calibri" w:hAnsi="Calibri" w:cs="Calibri"/>
          <w:b w:val="0"/>
          <w:i w:val="0"/>
          <w:sz w:val="20"/>
        </w:rPr>
        <w:t>LA EMPRESA adopta las medidas técnicas, organizativas y legales necesarias para garantizar la seguridad, confidencialidad e integridad de los datos personales, conforme al artículo 24 de la LOPDP. Estas medidas incluyen: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Acceso restringido a datos personales: solo personal autorizado de RR.HH., Gerencia y Contabilidad, con consentimiento registrado.</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Almacenamiento en medios físicos (archivos cerrados) y digitales (servidores con autenticación, copias de seguridad cifradas).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Bitácora de acceso a datos sensibles, especialmente salud y biométricos.</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Capacitación periódica del personal en LOPDP y manejo seguro de información.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Procedimiento de bloqueo y cancelación de datos al cese de la relación laboral.</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val="0"/>
          <w:i w:val="0"/>
          <w:color w:val="111827"/>
          <w:sz w:val="20"/>
        </w:rPr>
        <w:t>Protocolo de respuesta a brechas de seguridad: notificación al titular en un plazo no mayor a setenta y dos (72) horas.</w:t>
      </w:r>
    </w:p>
    <w:p>
      <w:pPr>
        <w:keepNext/>
        <w:spacing w:before="240" w:after="40"/>
        <w:jc w:val="left"/>
      </w:pPr>
      <w:r>
        <w:rPr>
          <w:rFonts w:ascii="Calibri" w:hAnsi="Calibri" w:cs="Calibri"/>
          <w:b/>
          <w:i w:val="0"/>
          <w:color w:val="556575"/>
          <w:sz w:val="20"/>
        </w:rPr>
        <w:t>CAPÍTULO VII</w:t>
      </w:r>
    </w:p>
    <w:p>
      <w:pPr>
        <w:keepNext/>
        <w:spacing w:before="0" w:after="80"/>
        <w:pBdr>
          <w:bottom w:val="single" w:sz="4" w:space="1" w:color="CBD5E1"/>
        </w:pBdr>
      </w:pPr>
      <w:r>
        <w:rPr>
          <w:rFonts w:ascii="Calibri" w:hAnsi="Calibri" w:cs="Calibri"/>
          <w:b/>
          <w:i w:val="0"/>
          <w:color w:val="0F766E"/>
          <w:sz w:val="24"/>
        </w:rPr>
        <w:t>DE LA DURACIÓN DEL TRATAMIENTO</w:t>
      </w:r>
    </w:p>
    <w:p>
      <w:pPr>
        <w:spacing w:before="80" w:after="60" w:line="312" w:lineRule="auto"/>
        <w:jc w:val="both"/>
      </w:pPr>
      <w:r>
        <w:rPr>
          <w:rFonts w:ascii="Calibri" w:hAnsi="Calibri" w:cs="Calibri"/>
          <w:b/>
          <w:i w:val="0"/>
          <w:color w:val="0F766E"/>
          <w:sz w:val="20"/>
        </w:rPr>
        <w:t xml:space="preserve">Art. 7.  </w:t>
      </w:r>
      <w:r>
        <w:rPr>
          <w:rFonts w:ascii="Calibri" w:hAnsi="Calibri" w:cs="Calibri"/>
          <w:b/>
          <w:i w:val="0"/>
          <w:color w:val="111827"/>
          <w:sz w:val="20"/>
        </w:rPr>
        <w:t xml:space="preserve">Vigencia del consentimiento.  </w:t>
      </w:r>
      <w:r>
        <w:rPr>
          <w:rFonts w:ascii="Calibri" w:hAnsi="Calibri" w:cs="Calibri"/>
          <w:b w:val="0"/>
          <w:i w:val="0"/>
          <w:color w:val="111827"/>
          <w:sz w:val="20"/>
        </w:rPr>
        <w:t>El presente consentimiento se mantiene durante la vigencia de la relación laboral y, posteriormente, durante el plazo de conservación del expediente laboral establecido en el artículo 183 de la LOTTT (diez — 10 — años contados a partir de la terminación de la relación laboral).</w:t>
      </w:r>
    </w:p>
    <w:p>
      <w:pPr>
        <w:spacing w:before="80" w:after="60" w:line="312" w:lineRule="auto"/>
        <w:jc w:val="both"/>
      </w:pPr>
      <w:r>
        <w:rPr>
          <w:rFonts w:ascii="Calibri" w:hAnsi="Calibri" w:cs="Calibri"/>
          <w:b/>
          <w:i w:val="0"/>
          <w:color w:val="0F766E"/>
          <w:sz w:val="20"/>
        </w:rPr>
        <w:t xml:space="preserve">Art. 8.  </w:t>
      </w:r>
      <w:r>
        <w:rPr>
          <w:rFonts w:ascii="Calibri" w:hAnsi="Calibri" w:cs="Calibri"/>
          <w:b/>
          <w:i w:val="0"/>
          <w:color w:val="111827"/>
          <w:sz w:val="20"/>
        </w:rPr>
        <w:t xml:space="preserve">Finalidad posterior al cese.  </w:t>
      </w:r>
      <w:r>
        <w:rPr>
          <w:rFonts w:ascii="Calibri" w:hAnsi="Calibri" w:cs="Calibri"/>
          <w:b w:val="0"/>
          <w:i w:val="0"/>
          <w:color w:val="111827"/>
          <w:sz w:val="20"/>
        </w:rPr>
        <w:t>Vencido el plazo de conservación legal, los datos serán cancelados, bloqueados o anonimizados, salvo que exista obligación legal de conservación adicional o el(la) titular haya otorgado consentimiento expreso para tratamiento posterior.</w:t>
      </w:r>
    </w:p>
    <w:p>
      <w:pPr>
        <w:keepNext/>
        <w:spacing w:before="240" w:after="40"/>
        <w:jc w:val="left"/>
      </w:pPr>
      <w:r>
        <w:rPr>
          <w:rFonts w:ascii="Calibri" w:hAnsi="Calibri" w:cs="Calibri"/>
          <w:b/>
          <w:i w:val="0"/>
          <w:color w:val="556575"/>
          <w:sz w:val="20"/>
        </w:rPr>
        <w:t>CAPÍTULO VIII</w:t>
      </w:r>
    </w:p>
    <w:p>
      <w:pPr>
        <w:keepNext/>
        <w:spacing w:before="0" w:after="80"/>
        <w:pBdr>
          <w:bottom w:val="single" w:sz="4" w:space="1" w:color="CBD5E1"/>
        </w:pBdr>
      </w:pPr>
      <w:r>
        <w:rPr>
          <w:rFonts w:ascii="Calibri" w:hAnsi="Calibri" w:cs="Calibri"/>
          <w:b/>
          <w:i w:val="0"/>
          <w:color w:val="0F766E"/>
          <w:sz w:val="24"/>
        </w:rPr>
        <w:t>DE LA REVOCABILIDAD DEL CONSENTIMIENTO</w:t>
      </w:r>
    </w:p>
    <w:p>
      <w:pPr>
        <w:spacing w:before="80" w:after="60" w:line="312" w:lineRule="auto"/>
        <w:jc w:val="both"/>
      </w:pPr>
      <w:r>
        <w:rPr>
          <w:rFonts w:ascii="Calibri" w:hAnsi="Calibri" w:cs="Calibri"/>
          <w:b/>
          <w:i w:val="0"/>
          <w:color w:val="0F766E"/>
          <w:sz w:val="20"/>
        </w:rPr>
        <w:t xml:space="preserve">Art. 9.  </w:t>
      </w:r>
      <w:r>
        <w:rPr>
          <w:rFonts w:ascii="Calibri" w:hAnsi="Calibri" w:cs="Calibri"/>
          <w:b/>
          <w:i w:val="0"/>
          <w:color w:val="111827"/>
          <w:sz w:val="20"/>
        </w:rPr>
        <w:t xml:space="preserve">Revocación por escrito.  </w:t>
      </w:r>
      <w:r>
        <w:rPr>
          <w:rFonts w:ascii="Calibri" w:hAnsi="Calibri" w:cs="Calibri"/>
          <w:b w:val="0"/>
          <w:i w:val="0"/>
          <w:color w:val="111827"/>
          <w:sz w:val="20"/>
        </w:rPr>
        <w:t>El(la) trabajador(a) podrá revocar el presente consentimiento mediante comunicación escrita dirigida a la Dirección de Recursos Humanos de LA EMPRESA, conforme al artículo 22 de la LOPDP.</w:t>
      </w:r>
    </w:p>
    <w:p>
      <w:pPr>
        <w:spacing w:before="80" w:after="60" w:line="312" w:lineRule="auto"/>
        <w:jc w:val="both"/>
      </w:pPr>
      <w:r>
        <w:rPr>
          <w:rFonts w:ascii="Calibri" w:hAnsi="Calibri" w:cs="Calibri"/>
          <w:b/>
          <w:i w:val="0"/>
          <w:color w:val="0F766E"/>
          <w:sz w:val="20"/>
        </w:rPr>
        <w:t xml:space="preserve">Art. 10.  </w:t>
      </w:r>
      <w:r>
        <w:rPr>
          <w:rFonts w:ascii="Calibri" w:hAnsi="Calibri" w:cs="Calibri"/>
          <w:b/>
          <w:i w:val="0"/>
          <w:color w:val="111827"/>
          <w:sz w:val="20"/>
        </w:rPr>
        <w:t xml:space="preserve">Efectos de la revocación.  </w:t>
      </w:r>
      <w:r>
        <w:rPr>
          <w:rFonts w:ascii="Calibri" w:hAnsi="Calibri" w:cs="Calibri"/>
          <w:b w:val="0"/>
          <w:i w:val="0"/>
          <w:color w:val="111827"/>
          <w:sz w:val="20"/>
        </w:rPr>
        <w:t>La revocación surtirá efecto en un plazo máximo de quince (15) días hábiles, sin perjuicio de la obligación legal que LA EMPRESA tenga de conservar o tratar determinados datos en cumplimiento de disposiciones del IVSS, FAOV, INCES, Ministerio del Trabajo u otras autoridades competentes.</w:t>
      </w:r>
    </w:p>
    <w:p>
      <w:pPr>
        <w:spacing w:before="160" w:after="120"/>
        <w:pBdr>
          <w:bottom w:val="single" w:sz="8" w:space="1" w:color="0F766E"/>
        </w:pBdr>
      </w:pPr>
    </w:p>
    <w:p>
      <w:pPr>
        <w:keepNext/>
        <w:spacing w:before="120" w:after="40"/>
        <w:jc w:val="left"/>
      </w:pPr>
      <w:r>
        <w:rPr>
          <w:rFonts w:ascii="Calibri" w:hAnsi="Calibri" w:cs="Calibri"/>
          <w:b/>
          <w:i w:val="0"/>
          <w:color w:val="0F766E"/>
          <w:sz w:val="22"/>
        </w:rPr>
        <w:t>CARTA DE RECEPCIÓN Y ACEPTACIÓN</w:t>
      </w:r>
    </w:p>
    <w:p>
      <w:pPr>
        <w:spacing w:before="0" w:after="80" w:line="312" w:lineRule="auto"/>
        <w:jc w:val="both"/>
      </w:pPr>
      <w:r>
        <w:rPr>
          <w:rFonts w:ascii="Calibri" w:hAnsi="Calibri" w:cs="Calibri"/>
          <w:b w:val="0"/>
          <w:i w:val="0"/>
          <w:sz w:val="20"/>
        </w:rPr>
        <w:t>Yo, _____________________________________________, titular de la cédula de identidad N° V-___________________, en mi condición de trabajador(a) de GRUPO CAVAL 1003, C.A. (ALIKA PETS), declaro por medio de la presente que:</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PRIMERO:  </w:t>
      </w:r>
      <w:r>
        <w:rPr>
          <w:rFonts w:ascii="Calibri" w:hAnsi="Calibri" w:cs="Calibri"/>
          <w:b w:val="0"/>
          <w:i w:val="0"/>
          <w:color w:val="111827"/>
          <w:sz w:val="20"/>
        </w:rPr>
        <w:t>He recibido copia íntegra y legible del documento titulado «Autorización para el Tratamiento de Datos Personales (LOPDP)», así como las explicaciones verbales necesarias para su correcta comprensión.</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SEGUNDO:  </w:t>
      </w:r>
      <w:r>
        <w:rPr>
          <w:rFonts w:ascii="Calibri" w:hAnsi="Calibri" w:cs="Calibri"/>
          <w:b w:val="0"/>
          <w:i w:val="0"/>
          <w:color w:val="111827"/>
          <w:sz w:val="20"/>
        </w:rPr>
        <w:t>He leído en su totalidad el contenido del mencionado documento, comprendo mis obligaciones, prohibiciones y deberes, y me comprometo a cumplirlos fielmente durante toda la vigencia de mi relación laboral con la empresa.</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TERCERO:  </w:t>
      </w:r>
      <w:r>
        <w:rPr>
          <w:rFonts w:ascii="Calibri" w:hAnsi="Calibri" w:cs="Calibri"/>
          <w:b w:val="0"/>
          <w:i w:val="0"/>
          <w:color w:val="111827"/>
          <w:sz w:val="20"/>
        </w:rPr>
        <w:t>Entiendo que el incumplimiento de las disposiciones aquí contenidas podrá dar lugar a las sanciones disciplinarias previstas en el Reglamento Interno de Trabajo y, según la gravedad, a la terminación de la relación laboral por causa justificada conforme al artículo 79 de la Ley Orgánica del Trabajo, los Trabajadores y las Trabajadoras (LOTTT).</w:t>
      </w:r>
    </w:p>
    <w:p>
      <w:pPr>
        <w:spacing w:after="40" w:line="300" w:lineRule="auto"/>
        <w:ind w:left="340" w:hanging="227"/>
        <w:jc w:val="both"/>
      </w:pPr>
      <w:r>
        <w:rPr>
          <w:rFonts w:ascii="Calibri" w:hAnsi="Calibri" w:cs="Calibri"/>
          <w:b/>
          <w:i w:val="0"/>
          <w:color w:val="0F766E"/>
          <w:sz w:val="20"/>
        </w:rPr>
        <w:t xml:space="preserve">•  </w:t>
      </w:r>
      <w:r>
        <w:rPr>
          <w:rFonts w:ascii="Calibri" w:hAnsi="Calibri" w:cs="Calibri"/>
          <w:b/>
          <w:i w:val="0"/>
          <w:color w:val="111827"/>
          <w:sz w:val="20"/>
        </w:rPr>
        <w:t xml:space="preserve">CUARTO:  </w:t>
      </w:r>
      <w:r>
        <w:rPr>
          <w:rFonts w:ascii="Calibri" w:hAnsi="Calibri" w:cs="Calibri"/>
          <w:b w:val="0"/>
          <w:i w:val="0"/>
          <w:color w:val="111827"/>
          <w:sz w:val="20"/>
        </w:rPr>
        <w:t>Acepto que la presente firma constituye prueba fehaciente de la entrega y recepción del documento, renunciando a alegar desconocimiento de su contenido.</w:t>
      </w:r>
    </w:p>
    <w:p>
      <w:pPr>
        <w:spacing w:before="0" w:after="40" w:line="312" w:lineRule="auto"/>
        <w:jc w:val="both"/>
      </w:pPr>
      <w:r>
        <w:rPr>
          <w:rFonts w:ascii="Calibri" w:hAnsi="Calibri" w:cs="Calibri"/>
          <w:b w:val="0"/>
          <w:i w:val="0"/>
          <w:sz w:val="12"/>
        </w:rPr>
      </w:r>
    </w:p>
    <w:p>
      <w:pPr>
        <w:spacing w:before="0" w:after="200" w:line="312" w:lineRule="auto"/>
        <w:jc w:val="both"/>
      </w:pPr>
      <w:r>
        <w:rPr>
          <w:rFonts w:ascii="Calibri" w:hAnsi="Calibri" w:cs="Calibri"/>
          <w:b w:val="0"/>
          <w:i w:val="0"/>
          <w:sz w:val="20"/>
        </w:rPr>
        <w:t>En fe de lo cual firmo la presente carta 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Autorización LOPDP v3.0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