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56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2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DOCUMENTACIÓN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Códigos fuente Python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3.1</w:t>
            </w:r>
          </w:p>
        </w:tc>
      </w:tr>
    </w:tbl>
    <w:p>
      <w:pPr>
        <w:spacing w:before="80" w:after="400"/>
        <w:pBdr>
          <w:bottom w:val="single" w:sz="14" w:space="1" w:color="0F766E"/>
        </w:pBdr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Calibri" w:hAnsi="Calibri" w:cs="Calibri"/>
          <w:b/>
          <w:i w:val="0"/>
          <w:color w:val="0F766E"/>
          <w:sz w:val="72"/>
        </w:rPr>
        <w:t>KIT DE INGRESOS</w:t>
      </w:r>
    </w:p>
    <w:p>
      <w:pPr>
        <w:spacing w:after="400"/>
        <w:jc w:val="center"/>
      </w:pPr>
      <w:r>
        <w:rPr>
          <w:rFonts w:ascii="Calibri" w:hAnsi="Calibri" w:cs="Calibri"/>
          <w:b/>
          <w:i w:val="0"/>
          <w:color w:val="0F766E"/>
          <w:sz w:val="48"/>
        </w:rPr>
        <w:t>del Trabajador</w:t>
      </w:r>
    </w:p>
    <w:p>
      <w:pPr>
        <w:spacing w:after="160"/>
        <w:jc w:val="center"/>
      </w:pPr>
      <w:r>
        <w:rPr>
          <w:rFonts w:ascii="Calibri" w:hAnsi="Calibri" w:cs="Calibri"/>
          <w:b w:val="0"/>
          <w:i/>
          <w:color w:val="556575"/>
          <w:sz w:val="24"/>
        </w:rPr>
        <w:t>Códigos Python completos para regenerar los 39 formatos del kit</w:t>
      </w: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9FA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scripts Python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~7,950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líneas de código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39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formatos generados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100%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kit completo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 w:cs="Calibri"/>
          <w:b/>
          <w:i w:val="0"/>
          <w:color w:val="0F766E"/>
          <w:sz w:val="36"/>
        </w:rPr>
        <w:t>ÍNDICE DE SCRIPTS</w:t>
      </w:r>
    </w:p>
    <w:p>
      <w:pPr>
        <w:spacing w:after="200"/>
        <w:pBdr>
          <w:bottom w:val="single" w:sz="10" w:space="1" w:color="0F766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417"/>
        <w:gridCol w:w="2551"/>
      </w:tblGrid>
      <w:tr>
        <w:tc>
          <w:tcPr>
            <w:tcW w:type="dxa" w:w="454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SCRIPT</w:t>
            </w:r>
          </w:p>
        </w:tc>
        <w:tc>
          <w:tcPr>
            <w:tcW w:type="dxa" w:w="2551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417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LÍNEAS</w:t>
            </w:r>
          </w:p>
        </w:tc>
        <w:tc>
          <w:tcPr>
            <w:tcW w:type="dxa" w:w="2551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ARCHIVOS GENERADOS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_common.py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Módulo de utilidades compartidas (membrete, firmas, paleta, helpers)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547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Reutilizado por todos los demás scripts</w:t>
            </w:r>
          </w:p>
        </w:tc>
      </w:tr>
      <w:tr>
        <w:tc>
          <w:tcPr>
            <w:tcW w:type="dxa" w:w="454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3118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gen_solicitud_v3.py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Solicitud de Empleo / Ficha de Ingreso (2 páginas, compacta)</w:t>
            </w:r>
          </w:p>
        </w:tc>
        <w:tc>
          <w:tcPr>
            <w:tcW w:type="dxa" w:w="1417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526 líneas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01_Solicitud_de_Empleo/Solicitud_de_Empleo_Ficha_Ingreso.docx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gen_contratos.py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 Contratos individuales de trabajo (uno por cargo)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700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02_CONTRATOS/02a-02g_*.docx (7 archivos)</w:t>
            </w:r>
          </w:p>
        </w:tc>
      </w:tr>
      <w:tr>
        <w:tc>
          <w:tcPr>
            <w:tcW w:type="dxa" w:w="454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3118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gen_funciones_por_cargo.py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 Descripciones de Cargo con carta de recepción</w:t>
            </w:r>
          </w:p>
        </w:tc>
        <w:tc>
          <w:tcPr>
            <w:tcW w:type="dxa" w:w="1417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994 líneas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03_DESCRIPCION_DE_CARGOS/03a-03g_*.docx (7 archivos)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gen_prestaciones.py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documentos de prestaciones (autorización + beneficiarios)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400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04_PRESTACIONES/ (2 archivos)</w:t>
            </w:r>
          </w:p>
        </w:tc>
      </w:tr>
      <w:tr>
        <w:tc>
          <w:tcPr>
            <w:tcW w:type="dxa" w:w="454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3118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gen_riesgos_por_rol.py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Notificaciones de Riesgos específicas por cargo</w:t>
            </w:r>
          </w:p>
        </w:tc>
        <w:tc>
          <w:tcPr>
            <w:tcW w:type="dxa" w:w="1417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739 líneas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05_SEGURIDAD_LABORAL/Notificacion_Riesgos_*.docx (5 archivos)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gen_protocolos_vet.py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 protocolos veterinarios (bioseguridad + sustancias + mordeduras + incidentes)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1,281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05_SEGURIDAD_LABORAL/Cartilla_*.docx + 08_POLITICAS_INTERNAS/Protocolo_*.docx</w:t>
            </w:r>
          </w:p>
        </w:tc>
      </w:tr>
      <w:tr>
        <w:tc>
          <w:tcPr>
            <w:tcW w:type="dxa" w:w="454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3118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gen_documentos_finales_v3.py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documentos finales (recorrido, EPP, examen médico, registros legales, carta aceptación)</w:t>
            </w:r>
          </w:p>
        </w:tc>
        <w:tc>
          <w:tcPr>
            <w:tcW w:type="dxa" w:w="1417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720 líneas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05_SEGURIDAD_LABORAL + 06_REGISTROS_LEGALES + 09_CIERRE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gen_autorizaciones.py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 autorizaciones (LOPDP, imagen, cámaras)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718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07_AUTORIZACIONES/ (3 archivos)</w:t>
            </w:r>
          </w:p>
        </w:tc>
      </w:tr>
      <w:tr>
        <w:tc>
          <w:tcPr>
            <w:tcW w:type="dxa" w:w="454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10</w:t>
            </w:r>
          </w:p>
        </w:tc>
        <w:tc>
          <w:tcPr>
            <w:tcW w:type="dxa" w:w="3118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gen_politicas.py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 políticas internas (reglamento, código, confidencialidad, redes sociales)</w:t>
            </w:r>
          </w:p>
        </w:tc>
        <w:tc>
          <w:tcPr>
            <w:tcW w:type="dxa" w:w="1417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958 líneas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08_POLITICAS_INTERNAS/ (4 archivos)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11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8"/>
              </w:rPr>
              <w:t>gen_checklist_v3.py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Checklist Maestro de Ingreso (A4 horizontal)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465 líneas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00_Checklist_Maestro_Ingreso_Trabajador.docx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80"/>
      </w:pPr>
      <w:r>
        <w:rPr>
          <w:rFonts w:ascii="Calibri" w:hAnsi="Calibri" w:cs="Calibri"/>
          <w:b/>
          <w:i w:val="0"/>
          <w:color w:val="0F766E"/>
          <w:sz w:val="36"/>
        </w:rPr>
        <w:t>INSTRUCCIONES DE USO</w:t>
      </w:r>
    </w:p>
    <w:p>
      <w:pPr>
        <w:spacing w:after="200"/>
        <w:pBdr>
          <w:bottom w:val="single" w:sz="10" w:space="1" w:color="0F766E"/>
        </w:pBdr>
      </w:pPr>
    </w:p>
    <w:p>
      <w:pPr>
        <w:spacing w:before="80" w:after="60" w:line="312" w:lineRule="auto"/>
        <w:jc w:val="left"/>
      </w:pPr>
      <w:r>
        <w:rPr>
          <w:rFonts w:ascii="Calibri" w:hAnsi="Calibri" w:cs="Calibri"/>
          <w:b/>
          <w:i w:val="0"/>
          <w:color w:val="0F766E"/>
          <w:sz w:val="24"/>
        </w:rPr>
        <w:t>Requisitos previos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Python 3.6+:  </w:t>
      </w:r>
      <w:r>
        <w:rPr>
          <w:rFonts w:ascii="Calibri" w:hAnsi="Calibri" w:cs="Calibri"/>
          <w:b w:val="0"/>
          <w:i w:val="0"/>
          <w:color w:val="111827"/>
          <w:sz w:val="20"/>
        </w:rPr>
        <w:t>Versión 3.0+ para usar f-strings.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python-docx:  </w:t>
      </w:r>
      <w:r>
        <w:rPr>
          <w:rFonts w:ascii="Calibri" w:hAnsi="Calibri" w:cs="Calibri"/>
          <w:b w:val="0"/>
          <w:i w:val="0"/>
          <w:color w:val="111827"/>
          <w:sz w:val="20"/>
        </w:rPr>
        <w:t>Librería para generar documentos Word. Instalar con: pip install python-docx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LibreOffice:  </w:t>
      </w:r>
      <w:r>
        <w:rPr>
          <w:rFonts w:ascii="Calibri" w:hAnsi="Calibri" w:cs="Calibri"/>
          <w:b w:val="0"/>
          <w:i w:val="0"/>
          <w:color w:val="111827"/>
          <w:sz w:val="20"/>
        </w:rPr>
        <w:t>Para convertir a PDF (verificación visual). Instalar con: apt install libreoffice</w:t>
      </w:r>
    </w:p>
    <w:p>
      <w:pPr>
        <w:spacing w:after="80"/>
      </w:pPr>
    </w:p>
    <w:p>
      <w:pPr>
        <w:spacing w:before="80" w:after="60" w:line="312" w:lineRule="auto"/>
        <w:jc w:val="left"/>
      </w:pPr>
      <w:r>
        <w:rPr>
          <w:rFonts w:ascii="Calibri" w:hAnsi="Calibri" w:cs="Calibri"/>
          <w:b/>
          <w:i w:val="0"/>
          <w:color w:val="0F766E"/>
          <w:sz w:val="24"/>
        </w:rPr>
        <w:t>Cómo regenerar todos los formatos</w:t>
      </w:r>
    </w:p>
    <w:p>
      <w:pPr>
        <w:spacing w:before="0" w:after="80" w:line="312" w:lineRule="auto"/>
        <w:jc w:val="left"/>
      </w:pPr>
      <w:r>
        <w:rPr>
          <w:rFonts w:ascii="Calibri" w:hAnsi="Calibri" w:cs="Calibri"/>
          <w:b w:val="0"/>
          <w:i w:val="0"/>
          <w:sz w:val="20"/>
        </w:rPr>
        <w:t>1. Copia los 11 scripts .py a una carpeta de trabajo (por ejemplo /home/z/my-project/output/).</w:t>
        <w:br/>
        <w:t>2. Ejecuta cada script en orden:</w:t>
        <w:br/>
        <w:t xml:space="preserve">   python3 _common.py                  # (no genera nada, es módulo)</w:t>
        <w:br/>
        <w:t xml:space="preserve">   python3 gen_solicitud_v3.py          # genera 1 documento</w:t>
        <w:br/>
        <w:t xml:space="preserve">   python3 gen_contratos.py            # genera 7 contratos</w:t>
        <w:br/>
        <w:t xml:space="preserve">   python3 gen_funciones_por_cargo.py   # genera 7 descripciones de cargo</w:t>
        <w:br/>
        <w:t xml:space="preserve">   python3 gen_prestaciones.py         # genera 2 documentos</w:t>
        <w:br/>
        <w:t xml:space="preserve">   python3 gen_riesgos_por_rol.py       # genera 5 notificaciones de riesgos</w:t>
        <w:br/>
        <w:t xml:space="preserve">   python3 gen_protocolos_vet.py        # genera 4 protocolos veterinarios</w:t>
        <w:br/>
        <w:t xml:space="preserve">   python3 gen_documentos_finales_v3.py # genera 5 documentos finales</w:t>
        <w:br/>
        <w:t xml:space="preserve">   python3 gen_autorizaciones.py       # genera 3 autorizaciones</w:t>
        <w:br/>
        <w:t xml:space="preserve">   python3 gen_politicas.py             # genera 4 políticas internas</w:t>
        <w:br/>
        <w:t xml:space="preserve">   python3 gen_checklist_v3.py          # genera 1 checklist maestro</w:t>
        <w:br/>
        <w:t>3. Total: 39 documentos .docx generados en las carpetas correspondientes.</w:t>
      </w:r>
    </w:p>
    <w:p>
      <w:pPr>
        <w:spacing w:before="120" w:after="60" w:line="312" w:lineRule="auto"/>
        <w:jc w:val="left"/>
      </w:pPr>
      <w:r>
        <w:rPr>
          <w:rFonts w:ascii="Calibri" w:hAnsi="Calibri" w:cs="Calibri"/>
          <w:b/>
          <w:i w:val="0"/>
          <w:color w:val="0F766E"/>
          <w:sz w:val="24"/>
        </w:rPr>
        <w:t>Personalización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Datos de la empresa:  </w:t>
      </w:r>
      <w:r>
        <w:rPr>
          <w:rFonts w:ascii="Calibri" w:hAnsi="Calibri" w:cs="Calibri"/>
          <w:b w:val="0"/>
          <w:i w:val="0"/>
          <w:color w:val="111827"/>
          <w:sz w:val="20"/>
        </w:rPr>
        <w:t>Edita las constantes EMPRESA, RIF_EMP, MARCA, DOMICILIO_EMP al inicio del archivo _common.py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Directora Gerente:  </w:t>
      </w:r>
      <w:r>
        <w:rPr>
          <w:rFonts w:ascii="Calibri" w:hAnsi="Calibri" w:cs="Calibri"/>
          <w:b w:val="0"/>
          <w:i w:val="0"/>
          <w:color w:val="111827"/>
          <w:sz w:val="20"/>
        </w:rPr>
        <w:t>Edita DIRECTORA_NOMBRE, DIRECTORA_CARGO, DIRECTORA_CI al inicio del archivo _common.py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Salarios:  </w:t>
      </w:r>
      <w:r>
        <w:rPr>
          <w:rFonts w:ascii="Calibri" w:hAnsi="Calibri" w:cs="Calibri"/>
          <w:b w:val="0"/>
          <w:i w:val="0"/>
          <w:color w:val="111827"/>
          <w:sz w:val="20"/>
        </w:rPr>
        <w:t>Edita SALARIO_BS y CESTATICKET_BS en gen_contratos.py (Bs. 210 + Bs. 1.500 vigentes abril 2025)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Textos legales:  </w:t>
      </w:r>
      <w:r>
        <w:rPr>
          <w:rFonts w:ascii="Calibri" w:hAnsi="Calibri" w:cs="Calibri"/>
          <w:b w:val="0"/>
          <w:i w:val="0"/>
          <w:color w:val="111827"/>
          <w:sz w:val="20"/>
        </w:rPr>
        <w:t>Los textos de cada script están hardcodeados en español venezolano. Edítalos según tus necesidades.</w:t>
      </w:r>
    </w:p>
    <w:p>
      <w:pPr>
        <w:spacing w:before="120" w:after="60" w:line="312" w:lineRule="auto"/>
        <w:jc w:val="left"/>
      </w:pPr>
      <w:r>
        <w:rPr>
          <w:rFonts w:ascii="Calibri" w:hAnsi="Calibri" w:cs="Calibri"/>
          <w:b/>
          <w:i w:val="0"/>
          <w:color w:val="0F766E"/>
          <w:sz w:val="24"/>
        </w:rPr>
        <w:t>Estructura de carpetas generada</w:t>
      </w:r>
    </w:p>
    <w:p>
      <w:pPr>
        <w:spacing w:before="0" w:after="80" w:line="312" w:lineRule="auto"/>
        <w:jc w:val="left"/>
      </w:pPr>
      <w:r>
        <w:rPr>
          <w:rFonts w:ascii="Consolas" w:hAnsi="Consolas" w:cs="Consolas"/>
          <w:b w:val="0"/>
          <w:i w:val="0"/>
          <w:sz w:val="18"/>
        </w:rPr>
        <w:t>output/</w:t>
        <w:br/>
        <w:t>├── 00_Checklist_Maestro_Ingreso_Trabajador.docx</w:t>
        <w:br/>
        <w:t>├── 01_Solicitud_de_Empleo/</w:t>
        <w:br/>
        <w:t>│   └── Solicitud_de_Empleo_Ficha_Ingreso.docx</w:t>
        <w:br/>
        <w:t>├── 02_CONTRATOS/                  (7 contratos)</w:t>
        <w:br/>
        <w:t>├── 03_DESCRIPCION_DE_CARGOS/       (7 descripciones)</w:t>
        <w:br/>
        <w:t>├── 04_PRESTACIONES/                (2 documentos)</w:t>
        <w:br/>
        <w:t>├── 05_SEGURIDAD_LABORAL/           (9 documentos)</w:t>
        <w:br/>
        <w:t>├── 06_REGISTROS_LEGALES/           (1 checklist)</w:t>
        <w:br/>
        <w:t>├── 07_AUTORIZACIONES/              (3 autorizaciones)</w:t>
        <w:br/>
        <w:t>├── 08_POLITICAS_INTERNAS/          (7 políticas)</w:t>
        <w:br/>
        <w:t>└── 09_CIERRE/                      (1 carta de aceptación)</w:t>
      </w:r>
    </w:p>
    <w:p>
      <w:pPr>
        <w:spacing w:before="120" w:after="60" w:line="312" w:lineRule="auto"/>
        <w:jc w:val="left"/>
      </w:pPr>
      <w:r>
        <w:rPr>
          <w:rFonts w:ascii="Calibri" w:hAnsi="Calibri" w:cs="Calibri"/>
          <w:b/>
          <w:i w:val="0"/>
          <w:color w:val="0F766E"/>
          <w:sz w:val="24"/>
        </w:rPr>
        <w:t>Notas importantes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Dependencia:  </w:t>
      </w:r>
      <w:r>
        <w:rPr>
          <w:rFonts w:ascii="Calibri" w:hAnsi="Calibri" w:cs="Calibri"/>
          <w:b w:val="0"/>
          <w:i w:val="0"/>
          <w:color w:val="111827"/>
          <w:sz w:val="20"/>
        </w:rPr>
        <w:t>Todos los scripts importan el módulo _common.py, que debe estar en la misma carpeta.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Mapeo de firmas:  </w:t>
      </w:r>
      <w:r>
        <w:rPr>
          <w:rFonts w:ascii="Calibri" w:hAnsi="Calibri" w:cs="Calibri"/>
          <w:b w:val="0"/>
          <w:i w:val="0"/>
          <w:color w:val="111827"/>
          <w:sz w:val="20"/>
        </w:rPr>
        <w:t>Las firmas se mapean automáticamente: 'RR.HH.' → Directora Gerente (Esnatlim Elena Simoza, C.I. V-17.976.287).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Estilo:  </w:t>
      </w:r>
      <w:r>
        <w:rPr>
          <w:rFonts w:ascii="Calibri" w:hAnsi="Calibri" w:cs="Calibri"/>
          <w:b w:val="0"/>
          <w:i w:val="0"/>
          <w:color w:val="111827"/>
          <w:sz w:val="20"/>
        </w:rPr>
        <w:t>Todos los documentos usan la paleta teal #0F766E y membrete ALIKA PETS / Grupo Caval 1003.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Normativa:  </w:t>
      </w:r>
      <w:r>
        <w:rPr>
          <w:rFonts w:ascii="Calibri" w:hAnsi="Calibri" w:cs="Calibri"/>
          <w:b w:val="0"/>
          <w:i w:val="0"/>
          <w:color w:val="111827"/>
          <w:sz w:val="20"/>
        </w:rPr>
        <w:t>Los formatos están conformes a LOTTT, LOPCYMAT, LOPDP, NT-01-2008, NT-02-2008 (Venezuela).</w:t>
      </w:r>
    </w:p>
    <w:p>
      <w:pPr>
        <w:spacing w:after="40" w:line="300" w:lineRule="auto"/>
        <w:ind w:left="340" w:hanging="227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legal:  </w:t>
      </w:r>
      <w:r>
        <w:rPr>
          <w:rFonts w:ascii="Calibri" w:hAnsi="Calibri" w:cs="Calibri"/>
          <w:b w:val="0"/>
          <w:i w:val="0"/>
          <w:color w:val="111827"/>
          <w:sz w:val="20"/>
        </w:rPr>
        <w:t>Recomendado que un abogado laboralista revise los 7 contratos antes del primer uso formal.</w:t>
      </w:r>
    </w:p>
    <w:p>
      <w:r>
        <w:br w:type="page"/>
      </w:r>
    </w:p>
    <w:p>
      <w:pPr>
        <w:spacing w:after="80"/>
      </w:pPr>
      <w:r>
        <w:rPr>
          <w:rFonts w:ascii="Calibri" w:hAnsi="Calibri" w:cs="Calibri"/>
          <w:b/>
          <w:i w:val="0"/>
          <w:color w:val="0F766E"/>
          <w:sz w:val="36"/>
        </w:rPr>
        <w:t>CÓDIGOS PYTHON COMPLETOS</w:t>
      </w:r>
    </w:p>
    <w:p>
      <w:pPr>
        <w:spacing w:after="160"/>
        <w:pBdr>
          <w:bottom w:val="single" w:sz="10" w:space="1" w:color="0F766E"/>
        </w:pBdr>
      </w:pPr>
    </w:p>
    <w:p>
      <w:pPr>
        <w:spacing w:before="0" w:after="200" w:line="312" w:lineRule="auto"/>
        <w:jc w:val="left"/>
      </w:pPr>
      <w:r>
        <w:rPr>
          <w:rFonts w:ascii="Calibri" w:hAnsi="Calibri" w:cs="Calibri"/>
          <w:b w:val="0"/>
          <w:i/>
          <w:color w:val="556575"/>
          <w:sz w:val="20"/>
        </w:rPr>
        <w:t>A continuación se incluyen los 11 scripts Python completos en orden de dependencia. El primer script (_common.py) es módulo de utilidades compartidas y debe copiarse junto con los demás en la misma carpeta para que funcionen las importaciones.</w:t>
      </w: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1 de 11  ·  </w:t>
      </w:r>
      <w:r>
        <w:rPr>
          <w:rFonts w:ascii="Calibri" w:hAnsi="Calibri" w:cs="Calibri"/>
          <w:b/>
          <w:i w:val="0"/>
          <w:color w:val="0F766E"/>
          <w:sz w:val="24"/>
        </w:rPr>
        <w:t>_common.py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_common.py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_common.py — Utilidades compartidas para generación de documentos Word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GRUPO CAVAL 1003, C.A. (ALIKA PETS)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Paleta teal #0F766E — Estilo profesional venezolano.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add_signature_block() ahora usa DIRECTORA GERENTE (Esnatlim Elena Simoza)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en vez de "RR.HH." genérico.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Representante legal (Vicepresidente Alicia Sleiman) se mantiene solo en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add_signature_block_rep_legal() para contratos y documentos legales.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RGBColor, Mm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docx.enum.section import WD_ORIENT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Datos de la empresa y representantes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EMPRESA = "GRUPO CAVAL 1003, C.A."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RIF_EMP = "J501662533"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MARCA = "ALIKA PETS"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DOMICILIO_EMP = "Av. Francisco de Miranda, Local N° 1, Sector Francisco de Miranda, Los Teques, Estado Miranda, Zona Postal 1201"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Junta directiva — representante legal (firma contratos y documentos mercantiles)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REP_LEGAL_NOMBRE = "ALICIA SLEIMAN DE MAKSOUD"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REP_LEGAL_CARGO = "Vicepresidente"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REP_LEGAL_CI = "V-10.112.683"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Dirección operativa — Directora Gerente (firma documentos operativos del kit)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DIRECTORA_NOMBRE = "ESNATLIM ELENA SIMOZA"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DIRECTORA_CARGO = "Directora Gerente"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DIRECTORA_CI = "V-17.976.287"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Paleta de colores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TEAL_DARK   = RGBColor(0x0F, 0x76, 0x6E)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TEAL_HDR_BG = "0F766E"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GRAY_ALT    = "F3F4F6"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GRAY_LIGHT  = "F9FAFB"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AMBER_BG    = "FEF3C7"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AMBER_ALT   = "FDE68A"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SLATE_BG    = "E2E8F0"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WHITE       = "FFFFFF"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BLACK       = RGBColor(0x11, 0x18, 0x27)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GRAY_TEXT   = RGBColor(0x55, 0x65, 0x75)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GRAY_MUTED  = RGBColor(0x90, 0x98, 0xA8)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RED_CRIT    = RGBColor(0xB9, 0x1C, 0x1C)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GREEN_OK    = RGBColor(0x04, 0x78, 0x57)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Bajo nivel: celdas y runs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set_cell_bg(cell, color_hex):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 = OxmlElement('w:shd')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shd.set(qn('w:val'), 'clear')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shd.set(qn('w:color'), 'auto')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shd.set(qn('w:fill'), color_hex)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tc_pr.append(shd)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set_cell_borders(cell, color="CBD5E1", sz="4"):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tcBorders = OxmlElement('w:tcBorders')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edge in ('top','left','bottom','right'):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 = OxmlElement(f'w:{edge}')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b.set(qn('w:val'), 'single')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b.set(qn('w:sz'), sz)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b.set(qn('w:space'), '0')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b.set(qn('w:color'), color)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tcBorders.append(b)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tc_pr.append(tcBorders)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set_cell_margins(cell, top=80, bottom=80, left=120, right=120):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tcMar = OxmlElement('w:tcMar')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m, v in (('top',top),('bottom',bottom),('left',left),('right',right)):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 = OxmlElement(f'w:{m}')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node.set(qn('w:w'), str(v))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node.set(qn('w:type'), 'dxa')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tcMar.append(node)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tc_pr.append(tcMar)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style_run(run, size=10, bold=False, color=None, font="Calibri", italic=False):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run.font.name = font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run.font.size = Pt(size)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run.font.bold = bold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run.font.italic = italic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color: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run.font.color.rgb = 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rPr = run._element.get_or_add_rPr()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 = rPr.find(qn('w:rFonts'))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rFonts is None: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rFonts = OxmlElement('w:rFonts')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rPr.append(rFonts)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rFonts.set(qn('w:ascii'),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rFonts.set(qn('w:hAnsi'),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rFonts.set(qn('w:cs'),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write_cell(cell, text, size=10, bold=False, color=None,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align=WD_ALIGN_PARAGRAPH.LEFT, valign=WD_ALIGN_VERTICAL.CENTER,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bg=None, font="Calibri", italic=False):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cell.paragraphs[0]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align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lines = text.split("\n")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line in enumerate(lines):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i &gt;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r.add_break()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p.add_run(line)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size=size, bold=bold, color=color, font=font, italic=italic)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cell.vertical_alignment = valign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bg: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set_cell_bg(cell,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Párrafos, títulos, divisores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add_hr(paragraph, color="0F766E", sz="12"):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p_pr = paragraph._p.get_or_add_pPr()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pBdr = OxmlElement('w:pBdr')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 = OxmlElement('w:bottom')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bottom.set(qn('w:val'), 'single')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bottom.set(qn('w:sz'), sz)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bottom.set(qn('w:space'), '1')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bottom.set(qn('w:color'), color)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pBdr.append(bottom)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p_pr.append(pBdr)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add_para(doc, text, size=10, bold=False, color=None,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align=WD_ALIGN_PARAGRAPH.JUSTIFY, space_before=0, space_after=4,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italic=False, font="Calibri", line_spacing=1.3, indent=None):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align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Pt(space_before)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Pt(space_after)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line_spacing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indent is not None: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p.paragraph_format.left_indent = indent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size=size, bold=bold, color=color, font=font, italic=italic)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add_bullet(doc, text, size=10, color=None, bold_lead=None, indent=Cm(0.6)):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"""Bullet con guion. Si se pasa bold_lead, lo resalta al inicio."""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WD_ALIGN_PARAGRAPH.JUSTIFY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p.paragraph_format.left_indent = indent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p.paragraph_format.first_line_indent = Cm(-0.4)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1.25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rb = p.add_run("•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style_run(rb, size=size,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bold_lead: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p.add_run(bold_lead)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size=size, bold=True, color=color or 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size=size, color=color or 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add_article(doc, number, title, body, size=10):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"""Artículo numerado estilo 'Art. 5. — Título. Cuerpo.'"""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WD_ALIGN_PARAGRAPH.JUSTIFY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1.3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r1 = p.add_run(f"Art. {number}.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style_run(r1, size=size,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title: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r2 = p.add_run(f"{title}.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style_run(r2, size=size,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r3 = p.add_run(body)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style_run(r3, size=size,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Encabezado / Membrete /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setup_a4_portrait(doc, margins_cm=2.0):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"""Configura A4 vertical con márgenes y estilo Normal."""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doc.sections[0]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section.orientation = WD_ORIENT.PORTRAIT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section.page_width = Mm(210)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section.page_height = Mm(297)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section.top_margin = Cm(margins_cm)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section.bottom_margin = Cm(margins_cm)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section.left_margin = Cm(margins_cm)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section.right_margin = Cm(margins_cm)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 = doc.styles['Normal']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normal.font.name = 'Calibri'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normal.font.size = Pt(10)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normal.paragraph_format.line_spacing = 1.3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section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add_membrete(doc, doc_label, doc_sublabel, version="Versión 3.0  ·  RR.HH."):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"""Membrete superior: tabla 2 columnas sin bordes."""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 = doc.add_table(rows=1,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hdr.columns[0].width = Cm(13)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hdr.columns[1].width = Cm(5)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 in hdr.rows[0].cells: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set_cell_borders(c, color="FFFFFF", sz="0")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 = hdr.rows[0].cells[0]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left.paragraphs[0]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size=22,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p2.add_run("Grupo Caval 1003, C.A.  ·  RIF: J501662533")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size=10,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r3 = p3.add_run("Av. Francisco de Miranda, Local N° 1, Los Teques, Miranda  ·  Zona Postal 1201")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style_run(r3, size=9,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 = hdr.rows[0].cells[1]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 = right.paragraphs[0]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 = rp.add_run(doc_label)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 = right.add_paragraph()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rr2 = rp2.add_run(doc_sublabel)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style_run(rr2, size=9,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 = right.add_paragraph()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rr3 = rp3.add_run(version)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style_run(rr3,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sz="14")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add_doc_title(doc, title):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"""Título del documento centrado, teal, con línea horizontal."""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size=15,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sz="10")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add_chapter(doc, roman, title):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"""Encabezado de capítulo con numeración romana."""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Pt(12)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r1 = p.add_run(f"CAPÍTULO {roman}")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style_run(r1, size=10, bold=True,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p2.add_run(title)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size=12,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add_hr(p2, color="CBD5E1", sz="4")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add_section(doc, title):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"""Subtítulo de sección dentro de capítulo."""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add_footer(section, doc_label):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"""Footer con número de página dinámico."""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footer = section.footer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 = footer.paragraphs[0]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txt = f"ALIKA PETS  ·  Grupo Caval 1003, C.A.  ·  RIF J501662533  ·  {doc_label}  ·  Página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 = fp.add_run(txt)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style_run(fr,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fldChar1.set(qn('w:fldCharType'), 'begin')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 = OxmlElement('w:instrText')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instrText.text = 'PAGE'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fldChar2.set(qn('w:fldCharType'), 'end')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fp.add_run()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r2._r.append(instrText)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Tablas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add_sanciones_table(doc, headers, rows, col_widths_cm=None):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con encabezado teal y filas alternas."""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n_cols = len(headers)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cols=n_cols)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color_txt =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isinstance(val, str):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if "DESPIDO" in val.upper() or "GRAVE" in val.upper():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RED_CRIT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elif "VERBAL" in val.upper():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GREEN_OK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str(val), size=9, bold=bold, color=color_txt,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align=WD_ALIGN_PARAGRAPH.LEFT if ci &gt; 0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Bloques de firma — VERSIÓN 3.0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_build_signature_cell(cell, label, role_name, role_cargo, role_ci, width_cm):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"""Construye una celda de firma con label, línea, nombre, C.I., cargo, fecha."""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cell.width = Cm(width_cm)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label superior (cabecera)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p_label = cell.paragraphs[0]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p_label.alignment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p_label.paragraph_format.space_before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p_label.paragraph_format.space_after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p_label.paragraph_format.line_spacing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rl = p_label.add_run(label)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style_run(rl,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set_cell_bg(cell, 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espacio para firma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p_space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p_space.alignment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p_space.paragraph_format.space_before = Pt(22)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p_space.paragraph_format.space_after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p_space.paragraph_format.line_spacing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r_line = p_space.add_run("______________________________")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style_run(r_line,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nombre del rol (si aplica)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role_name: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p_name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p_name.alignment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p_name.paragraph_format.space_after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p_name.paragraph_format.line_spacing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r_name = p_name.add_run(role_name)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style_run(r_name, size=9,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C.I.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p_ci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p_ci.alignment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p_ci.paragraph_format.space_after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p_ci.paragraph_format.line_spacing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r_ci = p_ci.add_run(f"C.I. {role_ci}")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style_run(r_ci, size=8,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p_cargo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p_cargo.alignment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p_cargo.paragraph_format.space_after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p_cargo.paragraph_format.line_spacing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r_cargo = p_cargo.add_run(role_cargo)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style_run(r_cargo,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p_instr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p_instr.alignment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p_instr.paragraph_format.space_after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p_instr.paragraph_format.line_spacing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r_instr = p_instr.add_run("Firma · C.I.: 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style_run(r_instr,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fecha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p_date = cell.add_paragraph()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p_date.alignment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p_date.paragraph_format.space_before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p_date.paragraph_format.space_after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p_date.paragraph_format.line_spacing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r_date = p_date.add_run("Fecha: ____ / ____ / 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style_run(r_date,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add_signature_block(doc, parties, height_lines=4):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Bloque de firmas — VERSIÓN 3.0.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parties: lista de labels. Se mapea automáticamente: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"RR.HH." → reemplazado por "DIRECTORA GERENTE" (Esnatlim Simoza)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"RR.HH. / SST" → "DIRECTORA GERENTE" (rol SST delegado a la Directora)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"RR.HH. / Jefe directo" → "DIRECTORA GERENTE"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"RR.HH. / Contabilidad" → "DIRECTORA GERENTE"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"RR.HH. / Gerencia" → "DIRECTORA GERENTE"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"LA EMPRESA" → "REPRESENTANTE LEGAL" (Alicia Sleiman)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Cualquier otro label se deja igual (Trabajador, Médico, etc.)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Los roles pre-cargados: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TRABAJADOR(A) / SOLICITANTE / GERENCIA / TESTIGO → sin datos (campos vacíos para llenar)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DIRECTORA GERENTE → Esnatlim Elena Simoza, C.I. V-17.976.287,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- REPRESENTANTE LEGAL → Alicia Sleiman de Maksoud, C.I. V-10.112.683, Vicepresidente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Mapeo de labels genéricos a roles concretos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PARTIES_MAP =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 / SST":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 / Jefe directo":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 / Contabilidad":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 / Gerencia":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"RR.HH. (responsable)":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"RECURSOS HUMANOS":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"RECURSOS HUMANOS / SST":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Datos por rol — TODOS los roles de empresa apuntan a Esnatlim (Directora Gerente)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ROLE_DATA =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"DIRECTORA GERENTE": (DIRECTORA_NOMBRE, DIRECTORA_CARGO,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"REPRESENTANTE LEGAL": (DIRECTORA_NOMBRE, DIRECTORA_CARGO,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(SST)": (DIRECTORA_NOMBRE, DIRECTORA_CARGO + " (SST)",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EMPRESA": (DIRECTORA_NOMBRE, DIRECTORA_CARGO,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"DIRECCIÓN MÉDICA": (DIRECTORA_NOMBRE, DIRECTORA_CARGO,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"SEGURIDAD Y SALUD": (DIRECTORA_NOMBRE, DIRECTORA_CARGO + " (SST)", DIRECTORA_CI),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 = len(parties)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doc.add_table(rows=1, cols=n)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total_w = 16.6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each = total_w / 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 in range(n):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Cm(each)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lab in enumerate(parties):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Normalizar y mapear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normalized = lab.strip()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normalized in PARTIES_MAP: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normalized = PARTIES_MAP[normalized]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Determinar datos del rol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normalized in ROLE_DATA: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name, cargo, ci = ROLE_DATA[normalized]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name = None  # campos vacíos para llenar (Trabajador, Testigo, Solicitante, etc.)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cargo = None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ci = None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_build_signature_cell(c, normalized, name, cargo, ci, each)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add_signature_block_directora(doc):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"""Atajo: 2 firmas — Trabajador + Directora Gerente (Esnatlim)."""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add_signature_block_rep_legal(doc):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"""Atajo: 2 firmas — Trabajador + Representante Legal (Alicia).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Usar SOLO en contratos y documentos legales/mercantiles."""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add_signature_block(doc, ["EL(LA) TRABAJADOR(A)", "REPRESENTANTE LEGAL"])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Carta de recepción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add_reception_letter(doc, doc_name_full, obligatorio_field="obligatorio"):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"""Carta de recepción al final del documento."""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sz="8")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"CARTA DE RECEPCIÓN Y ACEPTACIÓN")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f"Yo, _____________________________________________, titular de la cédula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f"identidad N° V-___________________, en mi condición de trabajador(a)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f"GRUPO CAVAL 1003, C.A. (ALIKA PETS), declaro por medio de la presente que:",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f"He recibido copia íntegra y legible del documento titulado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f"\u00ab{doc_name_full}\u00bb, así como las explicaciones verbales necesarias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f"para su correcta comprensión.",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bold_lead="PRIMERO: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f"He leído en su totalidad el contenido del mencionado documento, comprendo mis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f"obligaciones, prohibiciones y deberes, y me comprometo a cumplirlos fielmente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f"durante toda la vigencia de mi relación laboral con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bold_lead="SEGUNDO: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f"Entiendo que el incumplimiento de las disposiciones aquí contenidas podrá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f"dar lugar a las sanciones disciplinarias previstas en el Reglamento Interno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 Trabajo y, según la gravedad, a la terminación de la relación laboral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f"causa justificada conforme al artículo 79 de la Ley Orgánica del Trabajo,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f"Trabajadores y las Trabajadoras (LOTTT).",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bold_lead="TERCERO: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f"Acepto que la presente firma constituye prueba fehaciente de la entrega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f"recepción del documento, renunciando a alegar desconocimiento de su contenido.",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bold_lead="CUARTO: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size=6,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carta en la ciudad de Los Teques, Estado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Firma: Trabajador + Directora Gerente (rol operativo)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2 de 11  ·  </w:t>
      </w:r>
      <w:r>
        <w:rPr>
          <w:rFonts w:ascii="Calibri" w:hAnsi="Calibri" w:cs="Calibri"/>
          <w:b/>
          <w:i w:val="0"/>
          <w:color w:val="0F766E"/>
          <w:sz w:val="24"/>
        </w:rPr>
        <w:t>gen_solicitud_v3.py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gen_solicitud_v3.py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gen_solicitud_v3.py — Solicitud de Empleo COMPACTA (2 páginas) + firma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corregida: layout más eficiente, menos espacio desperdiciado.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Directora Gerente: ESNATLIM ELENA SIMOZA, C.I. V-17.976.287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RGBColor, Mm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docx.enum.section import WD_ORIENT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Paleta y constantes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TEAL_DARK   = RGBColor(0x0F, 0x76, 0x6E)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TEAL_HDR_BG = "0F766E"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GRAY_ALT    = "F3F4F6"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GRAY_LIGHT  = "F9FAFB"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SLATE_BG    = "E2E8F0"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WHITE       = "FFFFFF"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BLACK       = RGBColor(0x11, 0x18, 0x27)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GRAY_TEXT   = RGBColor(0x55, 0x65, 0x75)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GRAY_MUTED  = RGBColor(0x90, 0x98, 0xA8)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Utilidades (versión compacta)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set_cell_bg(cell, color_hex):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 = OxmlElement('w:shd')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shd.set(qn('w:val'), 'clear')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shd.set(qn('w:color'), 'auto')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shd.set(qn('w:fill'), color_hex)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tc_pr.append(shd)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set_cell_borders(cell, color="CBD5E1", sz="4"):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tcBorders = OxmlElement('w:tcBorders')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edge in ('top','left','bottom','right'):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 = OxmlElement(f'w:{edge}')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b.set(qn('w:val'), 'single')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b.set(qn('w:sz'), sz)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b.set(qn('w:space'), '0')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b.set(qn('w:color'), color)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tcBorders.append(b)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tc_pr.append(tcBorders)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set_cell_margins_compact(cell, top=20, bottom=20, left=80, right=80):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"""Márgenes de celda MUY compactos (versión reducida)."""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 = cell._tc.get_or_add_tcPr()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tcMar = OxmlElement('w:tcMar')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m, v in (('top',top),('bottom',bottom),('left',left),('right',right)):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 = OxmlElement(f'w:{m}')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node.set(qn('w:w'), str(v))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node.set(qn('w:type'), 'dxa')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tcMar.append(node)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tc_pr.append(tcMar)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style_run(run, size=9, bold=False, color=None, font="Calibri", italic=False):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run.font.name = font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run.font.size = Pt(size)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run.font.bold = bold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run.font.italic = italic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color: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run.font.color.rgb = 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rPr = run._element.get_or_add_rPr()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 = rPr.find(qn('w:rFonts'))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rFonts is None: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rFonts = OxmlElement('w:rFonts')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rPr.append(rFonts)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rFonts.set(qn('w:ascii'),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rFonts.set(qn('w:hAnsi'),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rFonts.set(qn('w:cs'), font)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write_field_cell(cell, label, value="", label_w=None, bg_label=SLATE_BG):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"""Celda con label + valor en una sola celda (más compacto que 2 celdas separadas)."""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cell.paragraphs[0]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label: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p.add_run(label + "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size=8,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value: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rv = p.add_run(value)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style_run(rv,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rv = p.add_run("_" * 20)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style_run(rv, size=9,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cell.vertical_alignment = WD_ALIGN_VERTICAL.CENTER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set_cell_margins_compact(cell)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write_label_cell(cell, label, bg=SLATE_BG):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"""Celda solo con label (encabezado)."""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cell.paragraphs[0]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size=8,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cell.vertical_alignment = WD_ALIGN_VERTICAL.CENTER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set_cell_bg(cell,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set_cell_margins_compact(cell)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write_value_cell(cell, value="", bg=WHITE):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"""Celda solo con valor (campo para llenar)."""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cell.paragraphs[0]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value: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p.add_run(value)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p.add_run("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size=9,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cell.vertical_alignment = WD_ALIGN_VERTICAL.CENTER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set_cell_bg(cell,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set_cell_margins_compact(cell)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add_hr(paragraph, color="0F766E", sz="12"):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p_pr = paragraph._p.get_or_add_pPr()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pBdr = OxmlElement('w:pBdr')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 = OxmlElement('w:bottom')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bottom.set(qn('w:val'), 'single')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bottom.set(qn('w:sz'), sz)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bottom.set(qn('w:space'), '1')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bottom.set(qn('w:color'), color)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pBdr.append(bottom)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p_pr.append(pBdr)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add_para(doc, text, size=9, bold=False, color=None, align=WD_ALIGN_PARAGRAPH.JUSTIFY,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space_before=0, space_after=2, italic=False, font="Calibri", line_spacing=1.15):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align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Pt(space_before)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Pt(space_after)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line_spacing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size=size, bold=bold, color=color, font=font, italic=italic)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add_section_title(doc, num, title):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"""Título de sección compacto: '1. DATOS PERSONALES' en una sola línea."""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r1 = p.add_run(f"{num}.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style_run(r1, size=9,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p.add_run(title)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size=9,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Construcción de tablas compactas (4 columnas: label/val/label/val)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build_compact_table(doc, rows, col_widths_cm=(3.5, 5.0, 3.5, 5.0)):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lista de tuplas (label1, val1, label2, val2)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Si label2 es None, la fila tiene solo 2 columnas (la 3a y 4a se fusionan).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n_rows = len(rows)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doc.add_table(rows=n_rows,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l1, v1, l2, v2 = row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celda label 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Cm(col_widths_cm[0])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write_label_cell(c, l1,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celda valor 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Cm(col_widths_cm[1])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write_value_cell(c, v1,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l2 is not None: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# celda label 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tbl.rows[ri].cells[2]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Cm(col_widths_cm[2])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write_label_cell(c, l2,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# celda valor 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tbl.rows[ri].cells[3]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Cm(col_widths_cm[3])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write_value_cell(c, v2,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# fusionar celdas 2 y 3 para que el valor ocupe más espacio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merged = tbl.rows[ri].cells[2].merge(tbl.rows[ri].cells[3])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merged.width = Cm(col_widths_cm[2] + col_widths_cm[3])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write_value_cell(merged, v1 if v1 else "",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# limpiar celda 1 ya que su valor va en la fusionada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tbl.rows[ri].cells[1].text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write_value_cell(tbl.rows[ri].cells[1], "",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evitar corte de fila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row in tbl.rows: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 = row._tr.get_or_add_trPr()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 = OxmlElement('w:cantSplit')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cs.set(qn('w:val'), 'true')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trPr.append(cs)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build_references_table(doc, headers, n_rows=2, col_widths_cm=(4.5, 3.5, 4.5, 4.5)):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de referencias con encabezado teal y filas para llenar."""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doc.add_table(rows=1+n_rows, cols=len(headers))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header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size=8, bold=True, color=RGBColor(0xFF,0xFF,0xFF))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c.vertical_alignment = WD_ALIGN_VERTICAL.CENTER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set_cell_bg(c, 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set_cell_margins_compact(c)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filas vacías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 in range(1, 1+n_rows):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 in range(len(headers)):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write_value_cell(c, "",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row in tbl.rows: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 = row._tr.get_or_add_trPr()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 = OxmlElement('w:cantSplit')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cs.set(qn('w:val'), 'true')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trPr.append(cs)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Firma de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add_signature_block_directora(doc):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"""Bloque de firmas: Solicitante + Directora Gerente (Esnatlim Elena Simoza)."""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doc.add_table(rows=2,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Cm(8.5)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Cm(8.5)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fila 1: labels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tbl.rows[0].cells[0]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write_label_cell(c, "EL(LA) SOLICITANTE",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c.paragraphs[0].alignment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tbl.rows[0].cells[1]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write_label_cell(c, "DIRECTORA GERENTE",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c.paragraphs[0].alignment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fila 2: líneas de firma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(nombre, ci_num, cargo) in enumerate([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("", "", "Firma del Solicitante"),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("ESNATLIM ELENA SIMOZA", "V-17.976.287", "Directora Gerente"),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tbl.rows[1].cells[ci]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Cm(8.5)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p.paragraph_format.space_before = Pt(20)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ci ==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p.add_run("______________________________")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p.add_run("______________________________")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 = 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nombre: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r2 = p2.add_run(nombre)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style_run(r2, size=8,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p3 = 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p3.alignment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p3.paragraph_format.space_after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p3.paragraph_format.line_spacing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r3 = p3.add_run(f"C.I. {ci_num}")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style_run(r3, size=8,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p4 = 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p4.alignment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p4.paragraph_format.space_after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p4.paragraph_format.line_spacing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r4 = p4.add_run(cargo)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style_run(r4,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r2 = p2.add_run("Firma · C.I.: 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style_run(r2,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p5 = 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p5.alignment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p5.paragraph_format.space_before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p5.paragraph_format.space_after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p5.paragraph_format.line_spacing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r5 = p5.add_run("Fecha: ____ / ____ / 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style_run(r5,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set_cell_margins_compact(c)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principal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gen_solicitud_compacta():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"/home/z/my-project/output/01_Solicitud_de_Empleo/Solicitud_de_Empleo_Ficha_Ingreso.docx"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doc.sections[0]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section.orientation = WD_ORIENT.PORTRAIT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section.page_width = Mm(210)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section.page_height = Mm(297)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section.top_margin = Cm(1.2)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section.bottom_margin = Cm(1.2)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section.left_margin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section.right_margin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 = doc.styles['Normal']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normal.font.name = 'Calibri'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normal.font.size = Pt(9)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normal.paragraph_format.line_spacing = 1.1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Membrete compacto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 = doc.add_table(rows=1,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hdr.columns[0].width = Cm(13)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hdr.columns[1].width = Cm(5)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 in hdr.rows[0].cells: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set_cell_borders(c, color="FFFFFF", sz="0")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set_cell_margins_compact(c)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 = hdr.rows[0].cells[0]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left.paragraphs[0]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size=18,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p2.add_run("Grupo Caval 1003, C.A.  ·  RIF: J501662533")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r3 = p3.add_run("Av. Francisco de Miranda, Local N° 1, Los Teques, Miranda  ·  Zona Postal 1201")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style_run(r3, size=8,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 = hdr.rows[0].cells[1]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 = right.paragraphs[0]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 = rp.add_run("SOLICITUD DE EMPLEO")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 = right.add_paragraph()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rr2 = rp2.add_run("Ficha de Ingreso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style_run(rr2,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sz="10")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Declaración inicial compacta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"Yo, ______________________________________, titular de la cédula de identidad N° V-______________,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"solicito empleo en GRUPO CAVAL 1003, C.A. (ALIKA PETS) y declaro que la información aquí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"proporcionada es veraz, completa y exacta. Acepto que cualquier falsificación u omisión podrá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 causal de rechazo de la solicitud o de despido justificado si se descubriere con posterioridad.",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1: Datos Personales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"1", "DATOS PERSONALES")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("Apellidos:", "", "Nombres:",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("Cédula de Identidad:", "", "Lugar de expedición:",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nacimiento:", "", "Lugar de nacimiento:",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("Nacionalidad:", "", "Estado civil:",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("Sexo:", "", "Edad:",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("Estatura (cm):", "", "Peso (kg):",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("Tipo de sangre:", "", "¿Posee discapacidad?:",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("N° de hijos:", "", "Edades de hijos:",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("Dirección de habitación:", "", None, None),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("¿Desde cuándo reside ahí?:", "", None, None),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2: Datos de Contacto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"2", "DATOS DE CONTACTO")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("Teléfono móvil:", "", "Teléfono fijo:",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("Correo electrónico:", "", "¿Posee WhatsApp?:",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("Contacto de emergencia:", "", "Parentesco:",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("Teléfono de emergencia:", "", "Dirección de emergencia:",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3: Datos Laborales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"3", "DATOS LABORALES (A COMPLETAR POR RR.HH.)")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 al que aplica:", "", "Departamento / Área:",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ingreso:", "", "Salario mensual ofrecido:",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("Tipo de contrato:", "", "Fecha de inicio:",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culminación:", "", "Supervisor inmediato:",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("Horario de trabajo:", "", "Días de descanso:",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4: Datos Bancarios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"4", "DATOS BANCARIOS (para pago de nómina)")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("Banco:", "", "Tipo de cuenta:",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("N° de cuenta:", "", "N° de tarjeta de débito:",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("Cuenta email / pago móvil:", "", "Teléfono pago móvil:",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5: Carga Familiar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"5", "CARGA FAMILIAR (para prestaciones)")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("Total personas a cargo:", "", "Esposo(a) (nombre):",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("C.I. Esposo(a):", "", "Hijo 1 (nombre / edad):",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("Hijo 2 (nombre / edad):", "", "Hijo 3 (nombre / edad):",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("Padre (nombre / edad):", "", "Madre (nombre / edad):",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6: Documentos Consignados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"6", "DOCUMENTOS CONSIGNADOS (marque con X)")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build_compact_table(doc,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Cédula de identidad (copia):", "", "☐ RIF (copia):",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Constancia IVSS (14-100):", "", "☐ Constancia FAOV:",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Constancia INCES:", "", "☐ Constancia estudios / títulos:",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Certificado de salud:", "", "☐ Constancia trabajo anterior:",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Referencias personales (2):", "", "☐ Referencia laboral (1):",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 Constancia vacunación antirrábica:", "", "☐ Foto carnet (2):",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7: Referencias Personales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"7", "REFERENCIAS PERSONALES")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build_references_table(doc,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["Nombre y Apellido", "Parentesco", "Teléfono", "Dirección"],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n_rows=2,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col_widths_cm=(4.5, 3.5, 4.0, 5.0))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8: Referencias Laborales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"8", "REFERENCIAS LABORALES")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build_references_table(doc,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["Empresa anterior", "Cargo desempeñado", "Teléfono", "Motivo de egreso"],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n_rows=2,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col_widths_cm=(4.5, 3.5, 3.0, 6.0))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Declaración Jurada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add_section_title(doc, "9", "DECLARACIÓN JURADA")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bajo fe de juramento que toda la información aquí contenida es veraz y completa.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"Autorizo a GRUPO CAVAL 1003, C.A. a verificar los datos suministrados, así como a consultar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"mis referencias personales y laborales. Acepto que la falsificación u omisión de información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"podrá ser causal de rechazo de la solicitud o de despido justificado conforme al artículo 79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la ciudad de Los Teques, Estado Miranda, a los ____ días del mes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Firmas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add_signature_block_directora(doc)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Footer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footer = section.footer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 = footer.paragraphs[0]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fp.paragraph_format.line_spacing = 1.0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 = fp.add_run("ALIKA PETS  ·  Grupo Caval 1003, C.A.  ·  RIF J501662533  ·  Solicitud de Empleo v3.0  ·  Página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style_run(fr, size=7,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fldChar1.set(qn('w:fldCharType'), 'begin')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 = OxmlElement('w:instrText')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instrText.text = 'PAGE'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fldChar2.set(qn('w:fldCharType'), 'end')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fp.add_run()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r2._r.append(instrText)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size=7,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gen_solicitud_compacta()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size_kb = os.path.getsize(out)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print(f"✓ {out}  ({size_kb:.1f} KB)")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3 de 11  ·  </w:t>
      </w:r>
      <w:r>
        <w:rPr>
          <w:rFonts w:ascii="Calibri" w:hAnsi="Calibri" w:cs="Calibri"/>
          <w:b/>
          <w:i w:val="0"/>
          <w:color w:val="0F766E"/>
          <w:sz w:val="24"/>
        </w:rPr>
        <w:t>gen_contratos.py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gen_contratos.py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gen_contratos.py — Genera los 7 contratos individuales de trabajo de ALIKA PETS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(Grupo Caval 1003, C.A. — RIF J501662533).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Razón social: GRUPO CAVAL 1003, C.A. (J501662533)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Domicilio: Los Teques, Miranda (alineado con RIF fiscal)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Salario básico: Bs. 210/mes (Gaceta 7.026 Extraordinaria del 28/04/2025)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Cestaticket: Bs. 1.500/mes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Bono de transporte: Bs. 200/mes (no salarial)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- 7 cláusulas comunes + cláusula de historias clínicas (Vet/Aux/Groomer)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Penalidades simplificadas a 3 niveles (verbal, escrita, rescisión)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Firma final: LA EMPRESA / EL(LA) TRABAJADOR(A) — el módulo _common.py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mapea automáticamente "LA EMPRESA" a la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(Esnatlim Elena Simoza — C.I. V-17.976.287).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Roles: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02a Gerente                  — indefinido, prueba 30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02b Encargado de Clínica     — 6 meses + prórroga, prueba 30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02c Encargado de Tienda      — 6 meses + prórroga, prueba 30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02d Médico Veterinario       — indefinido + cláusula historias, prueba 30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02e Auxiliar Veterinario     — 3 meses + prórroga + cláusula historias, prueba 15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02f Dog Groomer              — indefinido + cláusula historias, prueba 30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02g Asistente de Ventas      — 3 meses + prórroga, prueba 15 días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Asegurar import del _common.py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HERE = os.path.dirname(os.path.abspath(__file__))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HERE)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_common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add_section,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add_para, add_bullet, add_signature_block, add_footer,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 style_run,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add_hr, add_reception_letter,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SLATE_BG, WHITE,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BLACK, GRAY_TEXT, GRAY_MUTED, RED_CRIT, GREEN_OK,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EMPRESA, RIF_EMP, MARCA, DOMICILIO_EMP,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REP_LEGAL_NOMBRE, REP_LEGAL_CARGO, REP_LEGAL_CI,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DIRECTORA_NOMBRE, DIRECTORA_CARGO, DIRECTORA_CI,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Datos legales y económicos (actualizados Gaceta 7.026 Ext. 28/04/2025)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SALARIO_BASICO = "Bs. 210,00"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CESTATICKET    = "Bs. 1.500,00"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BONO_TRANSPORTO = "Bs. 200,00"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DOMICILIO_PROCESAL = "Los Teques, Estado Miranda"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Configuración por rol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ROLES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"02a_Contrato_Gerente.docx",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Gerente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"INDEFINIDA",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presente contrato se celebra por tiempo indeterminado, conforme a 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"previsto en el artículo 65 de la Ley Orgánica del Trabajo, los Trabajadores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"y las Trabajadoras (LOTTT). La relación laboral comenzará a regir a partir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la fecha de inicio de actividades del trabajador en la empresa."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"30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"treinta (30)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 alguna."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"Planificar, dirigir y controlar las operaciones generales de la empresa (clínica veterinaria, tienda de mascotas y peluquería canina).",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"Supervisar al personal de las tres áreas (clínica, tienda y peluquería) y velar por el cumplimiento de los protocolos internos.",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"Elaborar y ejecutar el plan estratégico comercial, presupuesto anual y metas de venta.",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"Gestionar relaciones con proveedores, distribuidores y laboratorios veterinarios.",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"Garantizar el cumplimiento de las normas legales: LOTTT, LOPCYMAT, LOPDP, NT-01-2008, NT-02-2008 y demás normativa venezolana aplicable.",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"Autorizar gastos, pagos a proveedores y movimientos bancarios conforme a los límites aprobados por la Junta Directiva.",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"Conducir reuniones de coordinación semanal con encargados de área.",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y resolver escalamientos de clientes cuando corresponda.",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"Rendir informe mensual de gestión ante la Vicepresidencia.",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False,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"02b",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"02b_Contrato_Encargado_Clinica.docx",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"ENCARGADO DE CLÍNICA",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ENCARGADO DE CLÍNICA",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"Encargado(a) de 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Encargado de Clínica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"6 MESES + PRÓRROGA",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 los artículos 64 y 65 de la LOTTT, el presente contrato se celebra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determinado de seis (6) meses, en razón de la naturaleza del cargo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encargado(a) de clínica, cuya actividad admite esta modalidad. El contrato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prorrogarse por igual período hasta por el límite legal de un (1) año;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"vencido este plazo, la relación se considerará por tiempo indeterminado."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"30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"treinta (30)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"Coordinar la atención clínica y quirúrgica de pacientes bajo supervisión del médico veterinario tratante.",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"Gestionar la agenda de citas, hospitalización y cirugías.",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"Supervisar el inventario de medicamentos, insumos médicos y material quirúrgico de la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"Velar por el cumplimiento de las normas de bioseguridad (NT-01-2008) y vigilancia médica (NT-02-2008).",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y resolver reclamaciones de clientes de la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"Llevar el control de historias clínicas y su archivo conforme al artículo 23 de la Ley de Ejercicio de la Medicina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"Coordinar el turno del personal auxiliar y de enfermería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"Reportar a Gerencia los indicadores de atención clínica y egresos hospitalarios.",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False,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"02c",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"02c_Contrato_Encargado_Tienda.docx",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"ENCARGADO DE TIENDA",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ENCARGADO DE TIENDA",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"Encargado(a) de Tienda de Mascotas",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Encargado de Tienda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"6 MESES + PRÓRROGA",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 los artículos 64 y 65 de la LOTTT, el presente contrato se celebra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determinado de seis (6) meses, en razón de la naturaleza del cargo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encargado(a) de tienda. El contrato podrá prorrogarse por igual período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"hasta por el límite legal de un (1) año; vencido este plazo, la relación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"considerará por tiempo indeterminado."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"30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"treinta (30)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"Coordinar la operación diaria de la tienda de mascotas: atención al cliente, ventas, facturación y arqueo de caja.",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"Supervisar el inventario de productos (alimentos, accesorios, higiene, juguetes, farmacia OTC).",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"Realizar y controlar pedidos a proveedores y recepción de mercancía.",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"Velar por la exhibición, rotación de productos y control de fechas de vencimiento.",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"Garantizar la atención conforme a las políticas de servicio al cliente y manejo de quejas.",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"Coordinar el turno del personal de ventas de la tienda.",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"Reportar a Gerencia los indicadores comerciales diarios y mensuales (ventas, devoluciones, mermas).",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"Cumplir y hacer cumplir las normas LOPCYMAT aplicables al área de tienda (ergonomía, manipulación manual de cargas).",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False,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"02d_Contrato_Medico_Veterinario.docx",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"MÉDICO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MÉDICO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"Médico(a) Veterinario(a) Colegiado(a)",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Médico Veterinario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"INDEFINIDA",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presente contrato se celebra por tiempo indeterminado, conforme a 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"previsto en el artículo 65 de la LOTTT, en razón de la naturaleza permanente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las funciones del médico veterinario en la clínica. La relación laboral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"comenzará a regir a partir de la fecha de inicio de actividades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"trabajador en la empresa."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"30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"treinta (30)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"Realizar consultas clínicas, diagnósticas y tratamientos de pacientes (caninos, felinos y otras especies menores).",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"Ejecutar cirugías y procedimientos médicos-quirúrgicos conforme a los protocolos internos.",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"Llevar y mantener actualizadas las historias clínicas de los pacientes atendidos.",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"Prescribir y administrar medicamentos, incluidas sustancias controladas, conforme a la normativa del SENAC y la Ley Orgánica de Drogas.",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emergencias y guardias conforme al cronograma establecido.",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"Aplicar las normas de bioseguridad NT-01-2008 y vigilancia médica NT-02-2008.",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y resolver consultas de los dueños o responsables de los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actualizado el registro de vacunas y desparasitaciones.",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"Reportar enfermedades de notificación obligatoria ante las autoridades sanitarias competentes.",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"Cumplir el Código de Ética del Colegio de Médicos Veterinarios de Venezuela.",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"02e_Contrato_Auxiliar_Veterinario.docx",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Auxiliar Veterinario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"3 MESES + PRÓRROGA",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 los artículos 64 y 65 de la LOTTT, el presente contrato se celebra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determinado de tres (3) meses, en razón de la naturaleza del cargo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auxiliar veterinario. El contrato podrá prorrogarse por períodos iguales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"hasta por el límite legal; vencido este plazo, la relación se considerará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indeterminado."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"15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"quince (15)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"Asistir al médico veterinario en consultas, cirugías y procedimientos médicos.",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"Restringir, contener y manejar a los pacientes animales con técnicas de bienestar animal.",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"Preparar material quirúrgico, instrumental y equipos médicos para procedimientos.",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"Administrar medicamentos y vacunas bajo indicación del médico veterinario tratante.",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"Apoyar en la toma de muestras y procesamiento de exámenes de laboratorio básicos.",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"Alimentar, hidratar y limpiar jaulas de hospitalización conforme al protocolo de bioseguridad.",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"Registrar y archivar historias clínicas bajo supervisión del médico veterinario.",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"Aplicar las normas de bioseguridad NT-01-2008, uso de EPP y manejo de residuos COVENIN 2747-93.",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y orientar a los dueños o responsables de los pacientes en ausencia del veterinario.",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"02f",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"02f_Contrato_Dog_Groomer.docx",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"DOG GROOMER",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DOG GROOMER",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"Peluquero(a) Canino(a)",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Dog Groomer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"INDEFINIDA",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presente contrato se celebra por tiempo indeterminado, conforme a 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"previsto en el artículo 65 de la LOTTT, en razón de la naturaleza permanente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las funciones del dog groomer en la peluquería canina. La relación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"laboral comenzará a regir a partir de la fecha de inicio de actividades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"trabajador en la empresa."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"30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"treinta (30)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"Realizar baños, cortes, peinados y arreglo estético de caninos y felinos conforme a las indicaciones del dueño y estándares de raza.",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"Aplicar técnicas de manejo y bienestar animal para minimizar el estrés del paciente.",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"Identificar y reportar al médico veterinario anomalías cutáneas, parasitarias o de salud general detectadas durante el servicio.",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limpio y desinfectado el área de peluquería, bañeras, mesas y herramientas conforme a NT-01-2008.",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"Llevar registro de servicios prestados y ficha de cada paciente.",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"Velar por el buen estado de máquinas, tijeras, secadoras y demás herramientas de trabajo.",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"Aplicar las normas de bioseguridad y uso de EPP (guantes, bata, calzado antideslizante).",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y orientar al cliente sobre el cuidado estético y sanitario de su mascota.",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"code": "02g",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"02g_Contrato_Asistente_Ventas.docx",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"cargo": "ASISTENTE DE VENTAS",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"CONTRATO INDIVIDUAL DE TRABAJO — ASISTENTE DE VENTAS",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"doc_label": "CONTRATO INDIVIDUAL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"doc_sublabel": "Asistente de Ventas (Tienda)",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"footer_label": "Contrato Asistente de Ventas v3.0",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"duracion": "3 MESES + PRÓRROGA",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"duracion_detalle":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 los artículos 64 y 65 de la LOTTT, el presente contrato se celebra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determinado de tres (3) meses, en razón de la naturaleza del cargo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asistente de ventas. El contrato podrá prorrogarse por períodos iguales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"hasta por el límite legal; vencido este plazo, la relación se considerará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"por tiempo indeterminado."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"prueba": "15 días continuos",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"prueba_detalle":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al artículo 22 de la LOTTT, se establece un período de prueba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"quince (15) días continuos, durante el cual cualquiera de las partes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"podrá dar por terminada la relación laboral sin necesidad de preaviso ni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"indemnización."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al cliente en la tienda de mascotas, asesorando sobre productos y servicios.",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"Operar la caja registradora, facturar y realizar arqueos diarios.",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"Apoyar en la recepción, almacenamiento y exhibición de mercancía.",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"Verificar fechas de vencimiento y rotación de productos en percha.",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el orden, limpieza y exhibición de la tienda.",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"Informar al encargado de tienda sobre faltantes, mermas o devoluciones.",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"Promocionar productos y servicios de la clínica, tienda y peluquería.",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"Cumplir las normas LOPCYMAT y LOPDP aplicables a su puesto.",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"incluye_historias": False,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Helpers específicos de contratos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add_party_intro(doc):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"""Bloque introductorio de partes del contrato."""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"Entre los suscritos: GRUPO CAVAL 1003, C.A., sociedad mercantil inscrita ante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"Registro Mercantil correspondiente, bajo el N° de RIF J501662533, en adelante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"denominada \u00abLA EMPRESA\u00bb, representada en este acto por su Directora Gerente,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"ciudadana ESNATLIM ELENA SIMOZA, titular de la cédula de identidad N°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"V-17.976.287, por una parte; y por la otra, el ciudadano(a)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"_____________________________________, titular de la cédula de identidad N°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"V-___________________, en adelante \u00abEL(LA) TRABAJADOR(A)\u00bb, quienes declaran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 mayores de edad y hábiles para contratar, han convenido en celebrar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"presente Contrato Individual de Trabajo, el cual se regirá por las siguientes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"cláusulas y por la Ley Orgánica del Trabajo, los Trabajadores y las Trabajadoras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"(LOTTT) y demás normas aplicables:",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add_clause_header(doc, number, title):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"""Encabezado de cláusula: 'CLÁUSULA N° X — TÍTULO'."""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r1 = p.add_run(f"CLÁUSULA {number}.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style_run(r1,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p.add_run(title)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size=10,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add_hr(p, color="CBD5E1", sz="4")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add_jornada_table(doc):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de jornada y horario de trabajo."""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doc.add_table(rows=3,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("Jornada diurna", "Lunes a sábado, de 8:00 a.m. a 4:00 p.m. (con 1 hora de descanso)"),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("Jornada mixta", "Lunes a sábado, de 12:00 m. a 8:00 p.m. (con 1 hora de descanso)"),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("Horario asignado", "El horario específico será fijado por LA EMPRESA según las necesidades del servicio, conforme al artículo 171 LOTTT."),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(k, v) in enumerate(rows):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 = tbl.rows[i].cells[0]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c1 = tbl.rows[i].cells[1]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c0.width = Cm(6); c1.width = Cm(10.6)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write_cell(c0, k, size=9, bold=True, color=TEAL_DARK, bg=SLATE_BG,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write_cell(c1, v, size=9, color=BLACK, bg=(GRAY_ALT if i % 2 else WHITE))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add_salario_table(doc):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resumen del salario y conceptos salariales/no salariales."""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from docx.shared import RGBColor as _RC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WHITE = _RC(0xFF, 0xFF, 0xFF)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["Concepto", "Monto mensual", "Naturaleza"]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("Salario básico",          SALARIO_BASICO,   "Salarial (base prestaciones)"),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("Bono de alimentación (Cestaticket)", CESTATICKET, "No salarial (Ley Programa Alimentación Trabajador)"),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("Bono de transporte",      BONO_TRANSPORTO,  "No salarial"),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[6.0, 4.6, 6.0]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color=WHITE,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WHITE_BG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(ci == 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size=9, bold=bold, color=BLACK,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align=WD_ALIGN_PARAGRAPH.LEFT if ci != 1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Color blanco reutilizable para encabezados de tablas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_white():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from docx.shared import RGBColor as _RC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_RC(0xFF, 0xFF, 0xFF)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Fondo blanco para filas alternas en tablas (alias local de WHITE string)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WHITE_BG = "FFFFFF"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add_penalidades_table(doc):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simplificada de penalidades — 3 niveles."""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WHITE_C = _white()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["Nivel", "Tipo de falta", "Medida disciplinaria"]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("1", "LEVE — Incumplimientos menores de procedimiento, impuntualidad ocasional, omisiones leves.",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"Amonestación VERBAL por el jefe inmediato. Se deja constancia en el expediente del trabajador."),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("2", "GRAVE — Reincidencia de faltas leves, incumplimiento de protocolos de bioseguridad o atención al cliente, descuido de inventario.",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"Amonestación ESCRITA firmada por el trabajador y la Directora Gerente. Se archiva en expediente."),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("3", "MUY GRAVE — Faltas del artículo 79 LOTTT: robo, abandono del trabajo, indisciplina, acoso, revelación de secretos, daño intencional a bienes de la empresa o de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"RESCISIÓN del contrato por causa justificada conforme al artículo 79 LOTTT, sin derecho a prestaciones adicionales a las legalmente causadas."),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[1.4, 7.6, 7.6]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color=WHITE_C,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WHITE_BG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color_txt =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ci ==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if "1"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GREEN_OK;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elif "2"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TEAL_DARK;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elif "3"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RED_CRIT;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elif ci == 1 and "MUY GRAVE"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color_txt = RED_CRIT;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elif ci == 2 and "RESCISIÓN"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color_txt = RED_CRIT;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size=9, bold=bold, color=color_txt,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align=WD_ALIGN_PARAGRAPH.CENTER if ci == 0 else 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Nota legal bajo la tabla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"Nota: ningún descuento salarial se aplicará sin la autorización previa del Inspector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"Trabajo, conforme al artículo 59 de la LOTTT. La vía disciplinaria no sustituye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"acciones civiles o penales que correspondan.",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size=8, italic=True, color=GRAY_TEXT,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add_clause_historias(doc):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"""Cláusula adicional — Propiedad de historias clínicas y no competencia."""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"8", "PROPIEDAD DE HISTORIAS CLÍNICAS, CONFIDENCIALIDAD Y NO COMPETENCIA")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reconoce y acepta que las historias clínicas, fichas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"pacientes, registros médicos, protocolos clínicos y quirúrgicos, recetas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"cualesquiera otros documentos generados en el ejercicio de sus funciones, son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"propiedad exclusiva de LA EMPRESA, conforme al artículo 23 de la Ley de Ejercicio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Medicina Veterinaria y al Reglamento Interno. En consecuencia:",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historias clínicas y fichas de pacientes no podrán ser sustraídas, copiadas,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"fotografiadas, duplicadas o entregadas a terceros sin autorización escrita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bold_lead="8.1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información clínica de los pacientes y los datos de los clientes son confidenciales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están protegidos por la LOPDP; su divulgación injustificada se considerará falta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"grave conforme a la cláusula de penalidades.",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bold_lead="8.2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se obliga a no prestar servicios profesionales, remunerados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"no, a la clientela de LA EMPRESA durante los doce (12) meses siguientes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"terminación de la relación laboral dentro del ámbito territorial del Estado Miranda,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dichos servicios compitan con la actividad de LA EMPRESA. Esta cláusula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"limita estrictamente a la clientela atendida durante el último año de la relación.",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bold_lead="8.3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 cualquiera de las obligaciones de esta cláusula dará derecho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a exigir la indemnización de daños y perjuicios correspondiente,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"perjuicio de las acciones civiles y penales a que hubiere lugar.",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bold_lead="8.4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Generador de contrato individual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gen_contrato(role, out_dir):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doc_label=role["doc_label"],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doc_sublabel=role["doc_sublabel"],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role["titulo"])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Preámbulo de partes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add_party_intro(doc)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1 — PARTES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"1", "PARTES")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 EMPRESA: {EMPRESA}, sociedad mercantil de domicilio en {DOMICILIO_EMP},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f"RIF N° {RIF_EMP}, marca comercial {MARCA}, dedicada a la actividad de clínica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f"veterinaria, tienda de mascotas y peluquería canina. Representada en este acto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f"por su Directora Gerente, ciudadana {DIRECTORA_NOMBRE}, titular de la cédula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f"identidad N° {DIRECTORA_CI}.",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TRABAJADOR(A): _______________________________________, venezolano(a),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"mayor de edad, de estado civil __________, titular de la cédula de identidad N°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"V-___________________, domiciliado(a) en _________________________________,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 ____________.",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2 — OBJETO Y CARGO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"2", "OBJETO DEL CONTRATO Y CARGO")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 EMPRESA contrata los servicios personales de EL(LA) TRABAJADOR(A)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f"desempeñar el cargo de {role['cargo']}, quien acepta y se obliga a prestar sus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f"servicios de manera personal, bajo subordinación y dependencia, conforme a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f"instrucciones y directrices que imparta LA EMPRESA o sus representantes.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f"funciones específicas del cargo son las siguientes:",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fn in role["funciones"]: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fn,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se reserva el derecho de reasignar funciones complementarias acordes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 el cargo, así como de trasladar al trabajador entre las áreas de clínica,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"tienda y peluquería cuando lo requieran las necesidades del servicio, sin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"ello implique modificación del salario acordado.",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3 — DURACIÓN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"3", f"DURACIÓN: {role['duracion']}")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role["duracion_detalle"],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role["prueba_detalle"],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4 — JORNADA Y HORARIO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"4", "JORNADA Y HORARIO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jornada ordinaria de trabajo será la prevista en el artículo 173 de la LOTTT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"(jornada diurna, mixta o nocturna, según corresponda), con un (1) día de descanso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"semanal, conforme al artículo 184 de la LOTTT:",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add_jornada_table(doc)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horas extraordinarias se pagarán con el recargo del 50 % (diurna) o del 95 %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"(nocturna) sobre el salario normal, conforme a los artículos 198 y 199 de la LOTTT,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solo procederán cuando sean expresamente autorizadas por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5 — SALARIO Y PRESTACIONES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"5", "SALARIO, BONOS Y PRESTACIONES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f"EL(LA) TRABAJADOR(A) devengará un salario básico mensual de {SALARIO_BASICO}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f"(Salario Mínimo Nacional vigente conforme a la Gaceta Oficial N° 7.026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f"Extraordinaria de fecha 28 de abril de 2025). Adicionalmente, recibirá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f"siguientes conceptos:",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add_salario_table(doc)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prestaciones sociales se calcularán conforme a los artículos 142 y 143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"LOTTT, sobre la base del salario normal devengado. LA EMPRESA depositará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"prestaciones sociales mensualmente en la cuenta individual del trabajador, dentro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los primeros cinco (5) días hábiles del mes siguiente, conforme al artículo 143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LOTTT. Igualmente, LA EMPRESA cotizará al IVSS, FAOV, INCES y demás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"organismos de seguridad social conforme a la ley.",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6 — OBLIGACIONES Y PROHIBICIONES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"6", "OBLIGACIONES Y PROHIBICIONES")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"Son obligaciones de EL(LA) TRABAJADOR(A):", size=10, bold=True,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obl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"Cumplir con las órdenes e instrucciones de LA EMPRESA en todo lo concerniente al trabajo.",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"Concurrir al trabajo en el horario establecido y permanecer en él durante la jornada.",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"Observar las normas de bioseguridad NT-01-2008 y vigilancia médica NT-02-2008, así como el uso obligatorio del EPP asignado.",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"Mantener en buen estado los equipos, herramientas, mobiliario e instalaciones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"Guardar secreto sobre la información técnica, comercial y administrativa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"Participar en los programas de capacitación y formación que LA EMPRESA establezca.",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"Cumplir el Reglamento Interno y el Código de Conducta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o in obl: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o,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"Son prohibiciones para EL(LA) TRABAJADOR(A):", size=10, bold=True,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space_before=4,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proh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"Trabajar en estado de embriaguez o bajo influencia de sustancias estupefacientes o psicotrópicas.",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"Sustraer, ocultar o dañar herramientas, mercancía, equipo, pacientes o documentos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"Abandonar el trabajo durante la jornada sin causa justificada y sin autorización del superior.",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"Ejecutar labores por cuenta propia o de terceros dentro del horario laboral.",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"Divulgar información confidencial, datos de clientes o historias clínicas de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p in proh: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p, size=10, color=RED_CRIT)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size=4,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7 — PENALIDADES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"7", "PENALIDADES Y RÉGIMEN DISCIPLINARIO")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 las obligaciones aquí previstas se sancionará conforme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"siguiente régimen disciplinario simplificado de tres (3) niveles, sin perjuicio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previsiones del Reglamento Interno y de las causales de despido justificado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artículo 79 de la LOTTT:",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add_penalidades_table(doc)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8 (solo Vet/Aux/Groomer) — HISTORIAS CLÍNICAS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role["incluye_historias"]: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add_clause_historias(doc)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next_clause = 9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next_clause = 8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FINAL — LOPDP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str(next_clause), "PROTECCIÓN DE DATOS PERSONALES (LOPDP)")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 la Ley Orgánica de Protección de Datos Personales (Decreto 1.419,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"Gaceta 6.210 Extraordinaria, 2014), EL(LA) TRABAJADOR(A) autoriza a LA EMPRESA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el tratamiento de sus datos personales (nombre, cédula, dirección, teléfono,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"datos biométricos, datos de salud) con finalidades de gestión laboral, nómina,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"cumplimiento de obligaciones ante IVSS, FAOV, INCES, PMSSO y demás organismos, así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"como para el archivo laboral previsto en el artículo 183 de la LOTTT. Esta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se mantendrá vigente durante la relación laboral y hasta por diez (10)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"años después de su terminación. EL(LA) TRABAJADOR(A) podrá ejercer sus derechos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"ARCO+ (Acceso, Rectificación, Cancelación, Oposición, Revocación, Información)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"mediante solicitud escrita dirigida a la Dirección de Gestión Humana.",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CLÁUSULA FINAL+1 — TERMINACIÓN Y DOMICILIO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final_clause = next_clause + 1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add_clause_header(doc, str(final_clause), "TERMINACIÓN, LITIGIOS Y DOMICILIO")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contrato terminará por las causales previstas en los artículos 71, 72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79 de la LOTTT. Las controversias que se susciten con motivo de la interpretación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ejecución del presente contrato serán sustanciadas ante la Inspectoría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"Trabajo con competencia en el Estado Miranda, o ante la jurisdicción laboral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"ordinaria. Para todos los efectos legales, las partes eligen como domicilio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f"especial y procesal la ciudad de {DOMICILIO_PROCESAL}, a cuyos tribunales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"someten expresamente.",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CIERRE — Lugar, fecha y firmas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f"Se hacen dos (2) ejemplares de un mismo tenor y a un solo efecto, en la ciudad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 {DOMICILIO_PROCESAL},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space_before=6,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"FIRMAS DE LAS PARTES")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["LA EMPRESA", "EL(LA) TRABAJADOR(A)"])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role["footer_label"])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Guardar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role["file"])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out_dir = os.path.join(HERE, "02_CONTRATOS")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print(f"[gen_contratos] Generando 7 contratos en: {out_dir}\n")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role in ROLES: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path = gen_contrato(role, out_dir)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size_kb = os.path.getsize(path)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OK  {role['code']}  {role['file']:42s}  {size_kb:5.1f}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ERROR {role['code']}  {role['file']}  → 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print("\n[gen_contratos] Finalizado.")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4 de 11  ·  </w:t>
      </w:r>
      <w:r>
        <w:rPr>
          <w:rFonts w:ascii="Calibri" w:hAnsi="Calibri" w:cs="Calibri"/>
          <w:b/>
          <w:i w:val="0"/>
          <w:color w:val="0F766E"/>
          <w:sz w:val="24"/>
        </w:rPr>
        <w:t>gen_funciones_por_cargo.py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gen_funciones_por_cargo.py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gen_funciones_por_cargo.py — 7 Descripciones de Cargo (Bloque 03)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GRUPO CAVAL 1003, C.A. — ALIKA PETS — Los Teques, Miranda.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Genera en /home/z/my-project/output/03_DESCRIPCION_DE_CARGOS/: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03a_Funciones_Gerente.docx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03b_Funciones_Encargado_Clinica.docx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03c_Funciones_Encargado_Tienda.docx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03d_Funciones_Medico_Veterinario.docx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03e_Funciones_Auxiliar_Veterinario.docx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03f_Funciones_Dog_Groomer.docx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03g_Funciones_Asistente_Ventas.docx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Estructura por cargo: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Membrete "DESCRIPCIÓN DE CARGO" + subtítulo del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Sección 1: Identificación del Cargo (tabla 6 filas)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Sección 2: Objetivo General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Sección 3: Funciones Específicas (organizadas por área, bullets)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Sección 4: Competencias y Requisitos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Sección 5: Condiciones de Trabajo y Riesgos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Carta de Recepción y Aceptación (firma TRABAJADOR + DIRECTORA GERENTE)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Footer "Descripción Cargo — [CARGO] v3.0"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 — usa _common.py (módulo reutilizable).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Firma operativa: Esnatlim Elena Simoza, C.I. V-17.976.287, Directora Gerente.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RGBColor, Mm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Importar utilidades compartidas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os.path.dirname(os.path.abspath(__file__)))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add_section, add_chapter,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add_para, add_bullet, add_article, add_signature_block, add_reception_letter,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add_footer, add_sanciones_table,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 style_run, add_hr,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SLATE_BG, WHITE, BLACK, GRAY_TEXT, GRAY_MUTED,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 = "/home/z/my-project/output/03_DESCRIPCION_DE_CARGOS"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tabla de Identificación del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add_identificacion_table(doc, titulo, departamento, reporta_a, supervisa_a,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nivel_jerarquico, tipo_contrato):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6 filas x 2 columnas: label teal + valor."""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doc.add_table(rows=6,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Cm(5.5)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Cm(11.1)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("Título del cargo",        titulo),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("Departamento",            departamento),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("Reporta a",               reporta_a),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("Supervisa a",             supervisa_a),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("Nivel jerárquico",        nivel_jerarquico),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("Tipo de contrato",        tipo_contrato),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(label, value) in enumerate(rows):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c_lab = tbl.rows[i].cells[0]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c_val = tbl.rows[i].cells[1]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c_lab.width = Cm(5.5)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c_val.width = Cm(11.1)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write_cell(c_lab, label, size=9, bold=True, color=TEAL_DARK,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write_cell(c_val, value, size=9, color=BLACK,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 bg=WHITE if i % 2 == 0 else GRAY_ALT)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bloque de funciones por área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add_funciones_area(doc, area_title, bullets):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"""Sub-encabezado teal + lista de bullets con descripción corta al inicio."""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WD_ALIGN_PARAGRAPH.LEFT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p.paragraph_format.keep_with_next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p.add_run(area_title)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item in bullets: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isinstance(item, tuple):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lead, rest = item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add_bullet(doc, item)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competencias y requisitos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add_competencias_block(doc, tecnicas, blandas, academicas_legales):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"""Tres sub-bloques de competencias."""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"Competencias técnicas")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t in tecnicas: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"Competencias blandas (actitudinales)")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b in blandas: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b)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"Requisitos académicos y legales")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a in academicas_legales: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condiciones de trabajo y riesgos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add_condiciones_block(doc, lugar, jornada, epp, riesgos):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"""Bloque de condiciones laborales + EPP + riesgos."""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f"Lugar de trabajo: {lugar}", size=10, bold=False,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color=BLACK, space_before=2,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f"Jornada: {jornada}", size=10, color=BLACK,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"Equipos de protección personal (EPP) obligatorios:",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size=10, bold=True, color=TEAL_DARK, space_before=4, space_after=1)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e in epp: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"Riesgos principales del cargo:",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size=10, bold=True, color=TEAL_DARK, space_before=4, space_after=1)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 in riesgos: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Datos de cada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CARGOS =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---------- 03a GERENTE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"gerente":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"03a_Funciones_Gerente.docx",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"Dirección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"Directora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"Encargado de Clínica, Encargado de Tienda, Médico(s) Veterinario(s), Auxiliares Veterinarios, Dog Groomer(s), Asistente(s) de Ventas, personal administrativo",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"Ejecutivo superior — Nivel 1",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"Tiempo indeterminado (LOTTT art. 65) — período de prueba 30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"Planificar, dirigir, coordinar y controlar la operación integral de la clínica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"veterinaria, tienda de mascotas y peluquería canina de GRUPO CAVAL 1003, C.A.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"(ALIKA PETS), asegurando la calidad de los servicios, el cumplimiento de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"obligaciones legales venezolanas (LOTTT, LOPCYMAT, LOPDP, Normas NT-01/NT-02,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"Ley de Ejercicio de la Medicina Veterinaria), la rentabilidad económica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"negocio y la satisfacción del cliente interno y externo."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("Dirección y supervisión general",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"Establecer los objetivos estratégicos, operativos y comerciales de la empresa a corto, mediano y largo plazo.",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"Dirigir y supervisar el cumplimiento de las políticas internas, reglamento, código de conducta y protocolos veterinarios.",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"Coordinar la integración operativa entre las tres unidades de negocio: clínica, tienda y peluquería canina.",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"Representar a la empresa ante clientes, proveedores, autoridades sanitarias (SENCAMER, SENAC), IVSS, INCES, FAOV, Inspectoría del Trabajo y comunidades locales.",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("Gestión del personal",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"Reclutar, seleccionar, contratar, inducir, capacitar y evaluar al personal de las tres áreas.",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"Asignar funciones, horarios, rotaciones, vacaciones y permisos conforme a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el régimen disciplinario del Reglamento Interno y, según la gravedad, iniciar procedimientos de rescisión contractual por causa justificada (LOTTT art. 79).",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el clima organizacional, la prevención del acoso laboral y la igualdad de oportunidades.",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("Control de inventarios y compras",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"Autorizar las órdenes de compra de medicamentos, insumos médicos, alimentos, accesorios, productos de peluquería y consumibles.",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"Supervisar los inventarios físicos mensuales y la conciliación con el sistema de gestión.",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"Controlar el libro foliado de sustancias controladas (opioides, anestésicos, benzodiacepinas) conforme al SENAC.",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"Verificar el cumplimiento de la cadena de frío y las condiciones de almacenamiento.",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("Control financiero y contable",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"Supervisar el flujo de caja diario, depósitos bancarios, conciliaciones y arqueos de caja de las tres unidades.",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"Revisar y firmar la emisión de facturas, notas de crédito, retenciones de IVA e ISLR.",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"Aprobar pagos a proveedores, nómina, prestaciones sociales y beneficios contractuales.",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"Controlar la morosidad, créditos a clientes y cuentas por cobrar.",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("Indicadores y mejora continua (KPIs)",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"Definir y monitorear KPIs: facturación por área, ticket promedio, margen bruto, ocupación de quirófano, tasa de hospitalización, rotación de inventario, satisfacción del cliente, ausentismo, rotación de personal.",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reuniones mensuales de gestión con cada jefe de área para revisión de indicadores y planes de mejora.",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"Implementar acciones correctivas, preventivas y de mejora derivadas de auditorías internas, quejas de clientes o reportes de incidentes.",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("Cumplimiento normativo",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"Garantizar el cumplimiento de la LOTTT, LOPCYMAT, LOPDP, Ley del Seguro Social, Ley del INCES, Ley del BVV (FAOV), NT-01-2008 (Bioseguridad), NT-02-2008 (Vigilancia Médica), Ley de Ejercicio de la Medicina Veterinaria, Ley Orgánica de Drogas y demás normativa aplicable.",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actualizado el Comité de Seguridad y Salud Laboral (art. 46 LOPCYMAT) y el Programa de Seguridad y Salud en el Trabajo.",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"Supervisar la declaración y pago puntual de impuestos, retenciones y contribuciones parafiscales.",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inspecciones del trabajo, fiscales, sanitarias y ambientales.",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avanzado de herramientas de gestión: Excel, sistemas POS, software veterinario, sistema de nómina.",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"Conocimientos de contabilidad básica, costos, presupuestos y análisis financiero.",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del marco legal venezolano aplicable al sector veterinario y comercial.",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"Gestión de inventarios, compras y cadena de suministro.",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"Interpretación de indicadores de gestión (KPIs) y cuadros de mando.",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"Liderazgo, capacidad de decisión y delegación efectiva.",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"Comunicación asertiva con clientes, proveedores y equipo.",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"Resolución de conflictos y manejo de situaciones de presión.",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"Pensamiento estratégico y orientación a resultados.",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"Integridad, confidencialidad y ética profesional.",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"Título universitario en Administración, Contaduría Pública, Ingeniería de Producción, Medicina Veterinaria o afines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comprobada mínima de cinco (5) años en cargos de gerencia general o de operaciones.",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el IVSS, FAOV, INCES y registro mercantil actualizado.",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vigente de Técnico Superior en Seguridad y Salud Laboral o delegado del Comité SST (LOPCYMAT art. 46).",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"Oficina administrativa de la sede en Av. Francisco de Miranda, Local N° 1,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"Los Teques, Miranda; con circulación por las áreas de clínica, tienda y peluquería."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diurna mixta de lunes a sábado, 40 horas semanales distribuidas conforme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"LOTTT art. 173. Rotación de guardias los fines de semana para supervisión remota."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corporativo y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"Uso ocasional de mascarilla y guantes al ingresar a áreas clínicas o de depósito.",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trabajo prolongado en computadora y posturas sedentes.",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"Estrés laboral por toma de decisiones y atención simultánea de múltiples frentes.",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"Biológico eventual al circular por áreas de hospitalización y quirófano (NT-01-2008).",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"Riesgo psicosocial por carga de responsabilidad y conflictos interpersonales.",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---------- 03b ENCARGADO CLÍNICA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"encargado_clinica":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"03b_Funciones_Encargado_Clinica.docx",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"Encargado(a) de 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"ENCARGADO(A) DE 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"Médico(s) Veterinario(s), Auxiliar(es) Veterinario(s), recepcionistas del área clínica",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"Jefatura de área — Nivel 2",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"Determinado por 6 meses (LOTTT art. 65) — período de prueba 30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"Coordinar el funcionamiento diario de la unidad de clínica veterinaria, garantizando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"la calidad técnica de los servicios médicos, la atención oportuna y humana al cliente,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cumplimiento de los protocolos veterinarios (NT-01-2008, NT-02-2008),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"disponibilidad de insumos y medicamentos, y el adecuado manejo de historias clínicas,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"presupuestos y registros de sustancias controladas."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("Dirección del área clínica",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"Abrir y cerrar el área clínica según el horario asignado, verificando condiciones de bioseguridad y equipos.",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"Distribuir consultas, cirugías, hospitalización y urgencias entre el médico veterinario y auxiliares.",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el cumplimiento del Protocolo de Sustancias Controladas, Bioseguridad y Mordeduras/Zoonosis.",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("Atención al cliente",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"Recibir al cliente y a la mascota, registrar el motivo de consulta y antecedentes en la historia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"Brindar información clara sobre servicios, horarios, costos y tiempos estimados.",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y escalar quejas o reclamaciones conforme al procedimiento interno.",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("Presupuestos y cobros",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"Elaborar presupuestos detallados de consultas, procedimientos, cirugías y hospitalización.",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cobros, emitir facturas, manejar caja chica del área clínica y entregar comprobantes.",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"Conciliar al cierre del día los ingresos del área con el sistema y el depósito bancario.",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("Inventario médico",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"Controlar existencias de medicamentos, insumos, reactivos de laboratorio y material quirúrgico.",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pedidos oportunos a proveedores y verificar la cadena de frío al recibir.",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"Llevar el libro foliado de sustancias controladas con doble cerradura (SENAC).",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mensualmente al Gerente las mermas, vencimientos y reposiciones necesarias.",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("Higiene y bioseguridad",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"Supervisar la limpieza y desinfección de consultorios, quirófano, hospitalización y depósito conforme a NT-01-2008.",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la segregación y disposición de residuos COVENIN 2747-93 (rojo, amarillo, negro, verde).",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"Garantizar el uso obligatorio de EPP por el personal y la señalización de zonas.",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("Políticas y registros",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"Garantizar que toda consulta, procedimiento y medicación quede registrado en la historia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y hacer cumplir la política de confidencialidad y propiedad de las historias clínicas (Ley Ejercicio Medicina Veterinaria art. 23).",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actualizados los consentimientos informados y autorizaciones de hospitalización/cirugía.",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al Gerente cualquier incidente, accidente o evento adverso en el formato establecido.",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software veterinario (historia clínica electrónica, agenda, facturación).",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de farmacología veterinaria básica, antagonistas y dosis de emergencia.",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protocolos de bioseguridad NT-01-2008 y residuos COVENIN 2747-93.",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básica de equipos: autoclave, centrifuga, microscopio, monitor de signos vitales.",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de sustancias controladas y manejo del libro foliado SENAC.",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"Liderazgo de equipo, empatía y manejo de clientes en situaciones de estrés.",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"Comunicación clara y asertiva con clientes y personal médico.",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organización y priorización bajo presión.",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"Orientación al detalle y al cumplimiento de protocolos.",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"Trabajo en equipo y disposición para aprender.",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"Técnico Superior Universitario (TSU) en Medicina Veterinaria, Veterinaria, Enfermería Veterinaria o afines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mínima de tres (3) años en clínica veterinaria, con al menos uno en supervisión.",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de bioseguridad NT-01-2008 y manejo de sustancias controladas.",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"Área de clínica veterinaria en la sede de Av. Francisco de Miranda, Local N° 1,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"Los Teques, Miranda. Incluye recepción, consultorios, quirófano, hospitalización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"y depósito médico."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Disponibilidad para cubrir guardias de fin de semana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"hospitalizados."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clínico (scrub) institucional,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de nitrilo, mascarilla quirúrgica, gafas de protección.",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 y gorro quirúrgico en sala de operaciones.",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"Delantal plomado para radiografías (cuando aplique).",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"Biológico por exposición a fluidos, secreciones y zoonosis (rabia, leptospirosis, tiña).",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animales, posturas prolongadas y traslados.",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"Por mordedura, arañazo o patada de animales (Protocolo de Mordeduras/Zoonosis).",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anestésicos, desinfectantes y fármacos.",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"Psicosocial por trabajo bajo presión y atención de urgencias.",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---------- 03c ENCARGADO TIENDA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"encargado_tienda":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"03c_Funciones_Encargado_Tienda.docx",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"Encargado(a) de Tienda de Mascotas",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"ENCARGADO(A) DE TIENDA DE MASCOTAS",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"Tienda de Mascotas",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"Asistente(s) de Ventas y cajero(s) del área de tienda",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"Jefatura de área — Nivel 2",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"Determinado por 6 meses (LOTTT art. 65) — período de prueba 30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"Administrar la operación diaria de la tienda de mascotas — venta de alimentos,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"accesorios, productos de higiene y antiparasitarios — asegurando la disponibilidad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inventario, la correcta atención al cliente, el manejo transparente de la caja,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"la conservación de la cadena de frío y la exhibición atractiva de los productos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"conforme a las políticas internas de ALIKA PETS."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("Manejo de caja",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"Abrir y cerrar caja diariamente, registrando monto inicial, ingresos, egresos y arqueo final.",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"Cobrar ventas con efectivo, punto de venta, transferencia o tarjeta, emitiendo factura y comprobante.",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depósitos bancarios diarios y conciliar con el sistema de ventas.",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cualquier diferencia, faltante o exceso al Gerente.",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("Control de inventario",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actualizado el kárdex de productos, incluyendo entradas, salidas y mermas.",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conteos físicos parciales semanales y un inventario general mensual.",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"Verificar fechas de vencimiento y rotación FIFO de alimentos y medicamentos OTC.",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"Coordinar recepción de mercancía con proveedores, verificando cantidades y calidad.",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"Reponer góndolas, exhibidores y neveras cuidando la cadena de frío.",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("Atención al cliente",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"Saludar y asesorar al cliente en la selección de productos adecuados para su mascota.",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"Informar sobre promociones, programas de fidelización, devoluciones y garantías.",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y escalar quejas o reclamos conforme al procedimiento interno.",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una actitud cordial, presentable y proactiva.",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("Mantenimiento del área",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la limpieza y orden de góndolas, exhibidores, neveras, mostrador y bodega.",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"Revisar funcionamiento de neveras, aire acondicionado, iluminación y equipos POS.",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fallas técnicas, daños o necesidades de mantenimiento al Gerente.",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("Políticas y registros",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y hacer cumplir las políticas internas: reglamento, código de conducta, confidencialidad.",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todas las transacciones en el sistema POS, sin excepciones.",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el procedimiento de reporte de incidentes en caso de robo, hurto, asalto o accidente.",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la correcta exhibición de precios, rotulación y señalización.",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sistemas POS y software de inventario.",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básico de nutrición, antiparasitarios y accesorios para mascotas.",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equipos: lector de código de barras, terminal bancario, nevera de cadena de frío.",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arqueos de caja, conciliaciones y depósitos bancarios.",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"Conocimientos básicos de exhibición y merchandising.",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"Atención cordial y orientación al cliente.",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"Honestidad, responsabilidad y manejo ético del dinero.",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organización y trabajo bajo presión.",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"Trabajo en equipo y buena comunicación con el área de clínica y peluquería.",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"Disposición para aprender sobre nuevos productos y marcas.",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"Bachiller o TSU en Administración, Comercio, Mercadeo o afines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mínima de dos (2) años en tienda, retail o caja.",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básico de seguridad y salud laboral (LOPCYMAT).",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"Área de tienda de mascotas en la sede de Av. Francisco de Miranda, Local N° 1,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"Los Teques, Miranda. Incluye mostrador, góndolas, bodega y caja."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Posibilidad de jornada extendida en temporadas altas."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corporativo y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para manipulación de productos de limpieza o bodega.",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cajas, posturas prolongadas y traslados.",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"Riesgo de asalto o hurto al manejar caja (Protocolo de Reporte de Incidentes).",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"Caídas al mismo nivel por derrames o piso mojado.",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"Cortes o pinchazos con cajas, esquineros o cintas.",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manipulación de productos de limpieza y antiparasitarios.",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---------- 03d MÉDICO VETERINARIO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"medico_veterinario":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"03d_Funciones_Medico_Veterinario.docx",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"Médico(a) Veterinario(a)",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"MÉDICO(A) VETERINARIO(A)",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"Encargado(a) de Clínica / 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"Auxiliar(es) Veterinario(s) en procedimientos médicos y quirúrgicos",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"Profesional técnico — Nivel 3",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"Tiempo indeterminado (LOTTT art. 65) — período de prueba 30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"Prestar atención médica veterinaria integral a los pacientes de ALIKA PETS —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"consultas, diagnósticos, cirugías, hospitalización, urgencias y medicina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"preventiva — conforme a la Ley de Ejercicio de la Medicina Veterinaria,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"Normas Técnicas NT-01-2008 (Bioseguridad) y NT-02-2008 (Vigilancia Médica),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Código de Ética del Colegio de Médicos Veterinarios de Venezuela y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"protocolos internos de la clínica."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("Consultas y diagnóstico",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anamnesis, examen físico completo y diagnóstico diferencial de los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"Solicitar e interpretar exámenes de laboratorio (sangre, orina, heces, citología) y estudios de imagen (radiografía, ecografía).",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"Indicar y explicar al cliente el plan diagnóstico, terapéutico y pronóstico.",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la consulta en la historia clínica electrónica con detalle profesional.",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("Cirugía",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"Programar y realizar cirugías programadas y de emergencia (ovariohisterectomía, orquiectomía, cesárea, laparotomía exploratoria, hernioplastias, entre otras).",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el protocolo de asepsia, antisepsia, anestesia y monitoreo transoperatorio.",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"Verificar lista de chequeo quirúrgico, consentimiento informado y ayuno del paciente.",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"Supervisar la recuperación postoperatoria y entregar indicaciones al cliente y al auxiliar.",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("Urgencias y hospitalización",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urgencias durante el turno y como guardia (paro cardiorrespiratorio, traumatismos, intoxicaciones, distocias).",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rondas diarias a pacientes hospitalizados, registrando evolución y ajustando tratamientos.",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"Decidir altas, derivaciones a especialistas o eutanasia conforme al Código de Ética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("Medicina preventiva",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esquemas de vacunación y desparasitación para especies domésticas (perros, gatos, conejos, aves).",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"Asesorar al cliente en tenencia responsable, nutrición, comportamiento y bienestar animal.",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campañas de esterilización y educación a la comunidad.",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("Coordinación y comunicación",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"Coordinar con el Encargado de Clínica la agenda de cirugías y la disponibilidad de quirófano.",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comunicación fluida con el cliente durante hospitalizaciones y postoperatorios.",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"Participar en reuniones clínicas, ateneos y discusión de casos complejos.",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("Sustancias controladas y registros",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"Prescribir y administrar opioides, anestésicos y benzodiacepinas conforme a la Ley Orgánica de Drogas y resoluciones del SENAC.",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"Registras en el libro foliado cada dispensación, administración y descarte con doble firma.",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con la cadena de custodia y el reporte trimestral al SENAC.",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actualizado el carnet del Colegio de Médicos Veterinarios y el CMVV.",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"Diagnóstico clínico, quirúrgico e imagenológico veterinario.",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"Anestesiología veterinaria y monitoreo transoperatorio.",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"Interpretación de laboratorio clínico veterinario.",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equipos: autoclave, rayos X, ecógrafo, monitor multiparámétrico, ventilador mecánico.",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protocolos de bioseguridad NT-01-2008 y residuos COVENIN 2747-93.",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"Software de historia clínica electrónica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"Empatía y comunicación con clientes en situaciones emocionalmente complejas.",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"Trabajo en equipo con auxiliares y otros médicos.",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decisión bajo presión en urgencias.",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"Vocación de servicio y ética profesional.",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"Actualización continua en medicina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"Título de Médico Veterinario emitido por universidad reconocida.",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"Colegiación vigente en el Colegio de Médicos Veterinarios de Venezuela y registro en el CMVV.",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de bioseguridad NT-01-2008 vigente.",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de manejo de sustancias controladas (SENAC).",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de RCP veterinaria y manejo de emergencias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"Consultorios, quirófano, hospitalización y laboratorio de la clínica veterinaria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"en Av. Francisco de Miranda, Local N° 1, Los Teques, Miranda."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Guardias nocturnas y de fin de semana rotativas."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clínico (scrub) institucional,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de nitrilo, mascarilla quirúrgica, gafas de protección y gorro quirúrgico.",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"Delantal plomado para radiografías.",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"Bata estéril para cirugía.",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"Biológico por exposición a fluidos, secreciones y zoonosis (rabia, leptospirosis, toxoplasmosis, tiña, brucelosis).",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"Por mordedura, arañazo o patada de animales (Protocolo de Mordeduras/Zoonosis).",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anestésicos inhalatorios (isoflurano), desinfectantes y fármacos citostáticos.",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"Radiológico por exposición a rayos X (vigilancia dosimétrica NT-02-2008).",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animales y posturas quirúrgicas prolongadas.",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"Psicosocial por trabajo bajo presión, guardias y manejo de duelos con clientes.",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---------- 03e AUXILIAR VETERINARIO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"auxiliar_veterinario":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"03e_Funciones_Auxiliar_Veterinario.docx",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"Clínica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"Médico(a) Veterinario(a) / Encargado(a) de Clínica",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"No aplica — personal operativo de apoyo",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"Técnico operativo — Nivel 4",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"Determinado por 3 meses (LOTTT art. 65) — período de prueba 15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"Apoyar al médico veterinario en consultas, procedimientos, cirugías,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"hospitalización y laboratorio, garantizando el manejo adecuado de los pacientes,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 cumplimiento de los protocolos de bioseguridad (NT-01-2008) y residuos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"(COVENIN 2747-93), la atención cordial al cliente y el registro completo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"los procedimientos en la historia clínica."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("Consultas",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"Recibir y pesar al paciente, tomar temperatura, frecuencia cardíaca y respiratoria.",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"Preparar el consultorio con materiales, limpiar y desinfectar entre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"Asistir al médico veterinario en la contención y manejo del animal durante el examen.",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signos vitales y antecedentes en la historia clínica electrónica.",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("Tratamientos",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"Administrar medicamentos por vía oral, tópica, subcutánea, intramuscular o intravenosa según indicación médica.",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vacunas, antiparasitarios y fluidoterapia con doble chequeo de dosis.",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"Colocar y retirar catéteres intravenosos, vendajes y drenajes.",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"Apoyar en la colocación de sondas urinarias y esofágicas.",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("Laboratorio",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"Tomar muestras de sangre, orina, heces y secreciones para análisis.",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"Operar centrifuga, microscopio y analyzadores de laboratorio.",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frotis, tinciones y observación microscópica bajo supervisión.",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resultados en la historia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("Cirugía",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"Preparar al paciente: ayuno, bañado, rasurado, voie venosa.",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"Preparar el quirófano: material estéril, instrumental, anestésicos y monitores.",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"Asistir al cirujano como instrumentista y circulante.",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"Monitorear signos vitales transoperatorios bajo supervisión del médico.",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"Cuidar la recuperación postoperatoria y registrar la evolución.",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("Hospitalización",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a los pacientes hospitalizados: alimentación, hidratación, paseo, higiene y medicación.",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rondas de control cada turno y registrar evolución en la historia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"Limpiar y desinfectar jaulas, mantas y comederos entre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comunicación con el médico sobre cualquier cambio relevante.",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("Atención al cliente",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"Recibir al cliente y a la mascota en la recepción del área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"Explicar indicaciones postoperatorias, postvacunales y de medicación.",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"Cobrar servicios del área clínica cuando el encargado no esté disponible.",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y escalar quejas o reclamos conforme al procedimiento interno.",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("Higiene y bioseguridad",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y hacer cumplir los protocolos NT-01-2008 (Bioseguridad) y COVENIN 2747-93 (residuos).",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"Segregar residuos en bolsas rojas, amarillas, negras y verdes según corresponda.",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limpio y desinfectado el quirófano, hospitalización y depósito.",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"Lavar y esterilizar instrumental (autoclave) y verificar indicadores biológicos.",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("Políticas y registros",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las políticas internas: reglamento, código de conducta, confidencialidad.",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todos los procedimientos y medicaciones en la historia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el procedimiento de reporte de incidentes ante cualquier accidente o evento adverso.",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confidencialidad sobre historias clínicas y datos de clientes (LOPDP).",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y contención de animales domésticos (perros, gatos, conejos, aves).",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"Técnicas de venopunción, cateterismo y administración de medicamentos.",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autoclave, microscopio y centrifuga.",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de bioseguridad NT-01-2008 y manejo de residuos.",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"Software básico de historia clínica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"Técnicas de asepsia y antisepsia.",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"Empatía y trato cordial con animales y sus dueños.",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"Trabajo en equipo y disposición para aprender.",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organización y atención al detalle.",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"Calma bajo presión, especialmente en urgencias.",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"Responsabilidad y puntualidad.",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"TSU en Medicina Veterinaria, Veterinaria (trunco), Enfermería Veterinaria o afines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mínima de seis (6) meses en clínica veterinaria (aceptable pasantía).",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de bioseguridad NT-01-2008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"Consultorios, quirófano, hospitalización y laboratorio de la clínica veterinaria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"en Av. Francisco de Miranda, Local N° 1, Los Teques, Miranda."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Posibilidad de cubrir guardias de fin de semana para hospitalizados."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clínico (scrub) institucional,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de nitrilo, mascarilla quirúrgica, gafas de protección.",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"Gorro quirúrgico y bata estéril en sala de operaciones.",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"Biológico por exposición a fluidos, secreciones y zoonosis (rabia, leptospirosis, tiña, sarna).",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"Por mordedura, arañazo o patada de animales (Protocolo de Mordeduras/Zoonosis).",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animales y posturas prolongadas.",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desinfectantes, anestésicos y fármacos.",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"Cortopunzante por agujas, bisturíes yrotura de material de vidrio.",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"Psicosocial por trabajo bajo presión y carga emocional.",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---------- 03f DOG GROOMER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"dog_groomer":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"03f_Funciones_Dog_Groomer.docx",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"Dog Groomer (Peluquero Canino)",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"DOG GROOMER (PELUQUERO CANINO)",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"Peluquería Canina",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"Encargado(a) de Clínica / 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"No aplica — personal operativo especializado",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"Técnico especializado — Nivel 3",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"Tiempo indeterminado (LOTTT art. 65) — período de prueba 30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"Brindar servicios de peluquería, baño, corte y arreglo estético de mascotas —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"principalmente caninos y felinos — asegurando el bienestar animal,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"seguridad del paciente y del personal, la calidad del servicio y el cumplimiento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los protocolos de bioseguridad NT-01-2008 y de manejo de residuos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"COVENIN 2747-93."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("Cortes y peluquería",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"Realizar cortes de raza (poodle, schnauzer, yorkshire, shih tzu, terriers, etc.) y cortes higiénicos.",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técnicas de tijera, máquina y rastrillo según el tipo de pelo y la raza.",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"Asesorar al cliente sobre el corte más adecuado según el estilo de vida del animal.",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("Baño y secado",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"Bañar con champús y acondicionadores adecuados al tipo de piel y pelaje.",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tratamientos antipulgas y antiparasitarios tópicos según indicación.",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"Secar con toalla y secador profesional, cepillando y desenredando el pelaje.",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"Limpiar oídos y cortar uñas con técnica segura.",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("Higiene complementaria",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"Limpieza de glándulas anales (bajo indicación del médico veterinario).",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"Limpieza dental básica con ultrasonido o cepillado.",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"Aplicación de perfumes, laqueado y terminaciones estéticas.",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("Evaluación y manejo animal",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"Evaluar el estado general del animal al ingreso: piel, orejas, ojos, aparato locomotor, comportamiento.",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al médico veterinario cualquier hallazgo anómalo (masas, dermatitis, otitis, cojeras).",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técnicas de contención y manejo ético (refuerzo positivo, bozal si es necesario).",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"Decidir si un animal no está en condiciones de ser peluqueado (agresividad, estrés, salud).",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("Limpieza y mantenimiento de equipos",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"Desinfectar bañera, mesa de peluquería, jaulas, tijeras, máquinas y cepillos entre pacientes (NT-01-2008).",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"Segregar pelos, residuos y material biológico en bolsas conforme COVENIN 2747-93.",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secadores, máquinas y cuchillas en buen estado, con afilado periódico.",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fallas técnicas al Encargado de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"Técnicas de corte por raza y corte higiénico (máquina, tijera, rastrillo).",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y contención ética de caninos y felinos.",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de tipos de piel, pelaje y dermatología básica veterinaria.",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secadores profesionales, máquinas y bañeras.",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"Protocolos de bioseguridad NT-01-2008 y manejo de residuos.",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"Paciencia y empatía con los animales.",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"Trato cordial con los clientes.",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observación y atención al detalle estético.",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"Calma y manejo de animales estresados o agresivos.",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"Trabajo en equipo con el área clínica.",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certificado de Dog Groomer o peluquería canina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mínima de un (1) año como peluquero canino.",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básico de bioseguridad NT-01-2008 (preferencial).",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"Área de peluquería canina en la sede de Av. Francisco de Miranda, Local N° 1,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"Los Teques, Miranda. Incluye bañera, mesa de peluquería, jaulas de espera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"depósito de insumos."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Posibilidad de jornada extendida en temporadas altas."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impermeable (delantal) y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de nitrilo, mascarilla quirúrgica y gafas de protección.",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 y resistente al agua.",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"Delantal térmico y guantes térmicos para secado.",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"Tapones auditivos por exposición a secadores.",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"Biológico por exposición a fluidos, pelos y zoonosis (tiña, sarna, leptospirosis).",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"Por mordedura, arañazo o patada de animales (Protocolo de Mordeduras/Zoonosis).",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animales, posturas prolongadas y movimientos repetitivos.",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"Eléctrico por uso de secadores y máquinas en ambiente húmedo.",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"Acústico por exposición a secadores y ladridos.",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champús, antiparasitarios y desinfectantes.",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---------- 03g ASISTENTE DE VENTAS 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"asistente_ventas":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"file": "03g_Funciones_Asistente_Ventas.docx",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"sublabel": "Asistente de Ventas",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"titulo": "ASISTENTE DE VENTAS",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"departamento": "Tienda de Mascotas",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"reporta_a": "Encargado(a) de Tienda / Gerente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"supervisa_a": "No aplica — personal operativo de apoyo",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"nivel_jerarquico": "Operativo — Nivel 4",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"tipo_contrato": "Determinado por 3 meses (LOTTT art. 65) — período de prueba 15 días",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"objetivo":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"Atender a los clientes de la tienda de mascotas, asesorarlos en la selección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"productos, realizar transacciones de venta, mantener el orden y la exhibición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"la mercancía, apoyar la carga y descarga de productos, y cumplir las políticas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"internas de ALIKA PETS, garantizando una experiencia de compra satisfactoria."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"funciones":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("Atención al cliente",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"Saludar y recibir al cliente al ingresar a la tienda.",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"Asesorar en la selección de alimentos, accesorios, productos de higiene y antiparasitarios según la especie, edad y condición de la mascota.",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"Informar sobre promociones, programas de fidelización y disponibilidad de productos.",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"Atender y escalar quejas o reclamos al Encargado de Tienda.",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("Transacciones",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"Cobrar las ventas con efectivo, punto de venta, transferencia o tarjeta.",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"Emitir facturas y comprobantes, y entregar el vuelto correcto.",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"Apoyar en el arqueo de caja al cierre, cuando el Encargado lo solicite.",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todas las operaciones en el sistema POS.",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("Carga y descarga",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"Recibir la mercancía de proveedores, verificar cantidades y condiciones.",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"Trasladar cajas a la bodega y a las góndolas, cuidando la cadena de frío.",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"Estibar y organizar los productos conforme al planograma.",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"Rotular precios y exhibir productos.",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("Mantenimiento del área",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limpio y ordenado el mostrador, las góndolas, las neveras y la bodega.",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"Revisar fechas de vencimiento y reportar productos por rotar.",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"Reportar fallas técnicas, daños o necesidades de mantenimiento al Encargado.",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("Registro y control",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"Registrar entradas y salidas de mercancía en el sistema.",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"Comunicar al Encargado los niveles bajos de inventario.",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"Etiquetar y separar productos dañados o devueltos.",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"Participar en los inventarios físicos mensuales.",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("Cumplimiento de normas",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"Cumplir las políticas internas: reglamento, código de conducta, confidencialidad.",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"Aplicar el procedimiento de reporte de incidentes ante robo, asalto o accidente.",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"Velar por el uso correcto del uniforme y la presentación personal.",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"Mantener la confidencialidad de la información de clientes y la empresa (LOPDP).",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"tecnicas":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sistemas POS, lector de código de barras y terminal bancario.",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"Conocimiento básico de productos para mascotas: alimentación, accesorios, antiparasitarios.",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básico de inventarios y merchandising.",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neveras y manejo de cadena de frío.",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"Técnicas de atención al cliente y ventas.",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"blandas":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"Cordialidad, empatía y orientación al cliente.",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"Honestidad y manejo ético del dinero.",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"Capacidad de trabajo en equipo.",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"Organización y atención al detalle.",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"Disposición para aprender sobre productos y mascotas.",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"academicas_legales":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"Bachiller (preferencial TSU en Comercio, Mercadeo o afines).",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"Experiencia mínima de seis (6) meses en atención al cliente o retail (aceptable pasantía).",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"Inscripción vigente en IVSS, FAOV, INCES y 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"Curso básico de seguridad y salud laboral (LOPCYMAT).",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"condiciones":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"lugar":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"Tienda de mascotas en la sede de Av. Francisco de Miranda, Local N° 1,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"Los Teques, Miranda. Incluye mostrador, góndolas, bodega y caja."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"jornada":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"Jornada mixta de lunes a sábado, 44 horas semanales con un día libre rotativo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"(LOTTT art. 173). Posibilidad de jornada extendida en temporadas altas."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"epp":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"Uniforme corporativo y carné identificatorio.",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"Calzado cerrado antideslizante.",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"Guantes para manipulación de bodega y productos de limpieza.",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"riesgos":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"Ergonómico por levantamiento de cajas, posturas prolongadas y traslados.",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"Riesgo de asalto o hurto al manejar caja (Protocolo de Reporte de Incidentes).",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"Caídas al mismo nivel por derrames o piso mojado.",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"Cortes o pinchazos con cajas, esquineros o cintas.",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"Químico por manipulación de productos de limpieza y antiparasitarios.",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Generador principal de un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generar_cargo(cargo_key, datos):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"""Genera el .docx para un cargo."""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Membrete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doc_label="DESCRIPCIÓN DE CARGO",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doc_sublabel=datos["sublabel"],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Título del documento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f"DESCRIPCIÓN DE CARGO\n{datos['titulo']}")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1: Identificación del Cargo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"1.  IDENTIFICACIÓN DEL CARGO")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add_identificacion_table(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titulo=datos["titulo"],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departamento=datos["departamento"],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reporta_a=datos["reporta_a"],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supervisa_a=datos["supervisa_a"],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nivel_jerarquico=datos["nivel_jerarquico"],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tipo_contrato=datos["tipo_contrato"],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2: Objetivo General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"2.  OBJETIVO GENERAL DEL CARGO")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datos["objetivo"],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3: Funciones Específicas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"3.  FUNCIONES ESPECÍFICAS")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"Las funciones del cargo se organizan por áreas de desempeño. Cada área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"agrupa las responsabilidades específicas que el(la) trabajador(a) deberá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"ejecutar durante su jornada laboral:",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size=10, italic=True, color=GRAY_TEXT,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area_title, bullets in datos["funciones"]: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add_funciones_area(doc, area_title, bullets)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4: Competencias y Requisitos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"4.  COMPETENCIAS Y REQUISITOS")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add_competencias_block(doc,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datos["tecnicas"],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datos["blandas"],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datos["academicas_legales"])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Sección 5: Condiciones de Trabajo y Riesgos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"5.  CONDICIONES DE TRABAJO Y RIESGOS")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cond = datos["condiciones"]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add_condiciones_block(doc,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lugar=cond["lugar"],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jornada=cond["jornada"],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epp=cond["epp"],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riesgos=cond["riesgos"])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y Aceptación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doc_name = f"Descripción de Cargo — {datos['titulo']}"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Override the reception letter text to include "designado(a) para el cargo de [CARGO]"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_add_reception_letter_custom(doc, doc_name, datos["titulo"])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Footer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footer_label = f"Descripción Cargo — {datos['sublabel']} v3.0"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footer_label)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Guardar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datos["file"])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Carta de recepción con texto personalizado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(igual que add_reception_letter pero con la mención al cargo)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_add_reception_letter_custom(doc, doc_name_full, cargo_titulo):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"""Carta de recepción con mención 'designado(a) para el cargo de [CARGO]'."""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sz="8")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"CARTA DE RECEPCIÓN Y ACEPTACIÓN")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f"Yo, _____________________________________________, titular de la cédula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f"identidad N° V-___________________, en mi condición de trabajador(a)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f"GRUPO CAVAL 1003, C.A. (ALIKA PETS), designado(a) para el cargo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f"{cargo_titulo}, declaro por medio de la presente que:",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f"He recibido copia íntegra y legible del documento titulado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f"\u00ab{doc_name_full}\u00bb, así como las explicaciones verbales necesarias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f"para su correcta comprensión.",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bold_lead="PRIMERO: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f"He leído en su totalidad el contenido del mencionado documento, comprendo mis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f"funciones, responsabilidades, competencias y condiciones de trabajo, y 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f"comprometo a cumplirlas fielmente durante toda la vigencia de mi relación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f"laboral con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bold_lead="SEGUNDO: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f"Entiendo que el incumplimiento de las disposiciones aquí contenidas podrá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f"dar lugar a las sanciones disciplinarias previstas en el Reglamento Interno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 Trabajo y, según la gravedad, a la terminación de la relación laboral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f"causa justificada conforme al artículo 79 de la Ley Orgánica del Trabajo,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f"Trabajadores y las Trabajadoras (LOTTT).",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bold_lead="TERCERO: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f"Acepto que la presente firma constituye prueba fehaciente de la entrega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f"recepción del documento, renunciando a alegar desconocimiento de su contenido.",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bold_lead="CUARTO: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size=6,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carta en la ciudad de Los Teques, Estado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Firma: Trabajador + Directora Gerente (rol operativo)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70)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print("gen_funciones_por_cargo.py — ALIKA PETS / Grupo Caval 1003, C.A.")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70)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generated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key, datos in CARGOS.items():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path = generar_cargo(key, datos)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size = os.path.getsize(path)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✓ {datos['file']:50s}  {size:6.1f}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generated.append(path)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✗ Error generando {datos['file']}: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import traceback; traceback.print_exc()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print(f"\nTotal generados: {len(generated)} / {len(CARGOS)}")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print(f"Carpeta: {OUT_DIR}")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generated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5 de 11  ·  </w:t>
      </w:r>
      <w:r>
        <w:rPr>
          <w:rFonts w:ascii="Calibri" w:hAnsi="Calibri" w:cs="Calibri"/>
          <w:b/>
          <w:i w:val="0"/>
          <w:color w:val="0F766E"/>
          <w:sz w:val="24"/>
        </w:rPr>
        <w:t>gen_prestaciones.py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gen_prestaciones.py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gen_prestaciones.py — Genera 2 documentos del Bloque 04 PRESTACIONES: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1. Autorizacion_Deposito_Prestaciones.docx  (Art. 143 LOTTT)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2. Designacion_Beneficiarios.docx           (Art. 137 LOTTT)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-----------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Razón social: GRUPO CAVAL 1003, C.A. (J501662533)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Salario básico actualizado: Bs. 210/mes (Gaceta 7.026 Extraordinaria 28/04/2025)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Cestaticket actualizado: Bs. 1.500/mes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- Firma: DIRECTORA GERENTE (Esnatlim Elena Simoza — C.I. V-17.976.287)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· Autorización Prestaciones → Trabajador +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· Designación Beneficiarios → Trabajador + Testigo +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El módulo _common.py mapea automáticamente "DIRECTORA GERENTE" a Esnatlim,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y deja "EL(LA) TRABAJADOR(A)" y "TESTIGO" como campos vacíos para llenar.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HERE = os.path.dirname(os.path.abspath(__file__))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HERE)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_common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add_section,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add_para, add_bullet, add_signature_block, add_footer,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 style_run,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add_hr, TEAL_DARK, TEAL_HDR_BG, GRAY_ALT, SLATE_BG, WHITE,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BLACK, GRAY_TEXT, GRAY_MUTED, RED_CRIT, GREEN_OK,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EMPRESA, RIF_EMP, MARCA, DOMICILIO_EMP,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DIRECTORA_NOMBRE, DIRECTORA_CARGO, DIRECTORA_CI,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Datos económicos actualizados (Gaceta 7.026 Ext. 28/04/2025)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SALARIO_BASICO = "Bs. 210,00"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CESTATICKET    = "Bs. 1.500,00"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BONO_TRANSPORTO = "Bs. 200,00"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Helpers locales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_white():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from docx.shared import RGBColor as _RC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_RC(0xFF, 0xFF, 0xFF)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add_worker_identification(doc):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con identificación del trabajador (campos vacíos para llenar)."""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y Apellido del Trabajador(a):",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("Cédula de Identidad N°:",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 a desempeñar:",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Ingreso:",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doc.add_table(rows=len(rows),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Cm(6.5)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Cm(10.1)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(k, v) in enumerate(rows):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 = tbl.rows[i].cells[0]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c1 = tbl.rows[i].cells[1]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c0.width = Cm(6.5); c1.width = Cm(10.1)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write_cell(c0, k, size=9, bold=True, color=TEAL_DARK, bg=SLATE_BG,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write_cell(c1, v if v else "_" * 30, size=9, color=BLACK,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bg=(GRAY_ALT if i % 2 else WHITE))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1. AUTORIZACIÓN DEPÓSITO DE PRESTACIONES (Art. 143 LOTTT)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gen_autorizacion_prestaciones(out_dir):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doc_label="AUTORIZACIÓN DEPÓSITO PRESTACIONES",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doc_sublabel="Artículo 143 LOTTT",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"AUTORIZACIÓN PARA EL DEPÓSITO DE PRESTACIONES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Intro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f"Yo, _____________________________________________, titular de la cédula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f"identidad N° V-___________________, en mi condición de trabajador(a)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f"{EMPRESA} ({MARCA}), RIF N° {RIF_EMP}, con domicilio en {DOMICILIO_EMP},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f"actuando en pleno ejercicio de mis derechos y sin coacción alguna, declaro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f"conocer el contenido del artículo 143 de la Ley Orgánica del Trabajo,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f"Trabajadores y las Trabajadoras (LOTTT) y, en consecuencia, autorizo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f"empresa para depositar mensualmente mis prestaciones sociales en la modalidad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f"que a continuación especifico:",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Identificación trabajador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"IDENTIFICACIÓN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Conceptos salariales actualizados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"CONCEPTOS SALARIALES ACTUALIZADOS (Gaceta 7.026 Ext. 28/04/2025)")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["Concepto", "Monto mensual", "Naturaleza"]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("Salario básico mensual",                 SALARIO_BASICO,   "Salarial (base prestaciones)"),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("Bono de alimentación (Cestaticket)",     CESTATICKET,      "No salarial (Ley Programa Alimentación)"),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("Bono de transporte",                     BONO_TRANSPORTO,  "No salarial"),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[6.0, 4.6, 6.0]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color=_white(),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(ci == 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size=9, bold=bold, color=BLACK,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align=WD_ALIGN_PARAGRAPH.LEFT if ci != 1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Modalidades de depósito (Art. 143)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"MODALIDAD DE DEPÓSITO (Artículo 143 LOTTT)")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143 de la LOTTT, el trabajador podrá elegir la modalidad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depósito de sus prestaciones sociales. Marque con una X la opción elegida:",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opt_rows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("☐", "OPCIÓN A — Fondo de Ahorro Habitacional (FAOV-BVV)",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"Las prestaciones sociales se depositarán mensualmente en la cuenta individual de ahorro habitacional del trabajador ante el Banco de la Vivienda y Hábitat (BVV)."),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("☐", "OPCIÓN B — Fondo de Prestaciones de la Empresa",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"Las prestaciones sociales se mantendrán en un fondo contable manejado directamente por la empresa, a nombre del trabajador, generando la tasa de interés pasiva fijada por el BCV."),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doc.add_table(rows=1+len(opt_rows), cols=3)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[1.0, 6.6, 9.0]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enumerate(["☐", "Modalidad", "Descripción"]):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color=_white(),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enumerate(opt_rows,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(ci == 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color = TEAL_DARK if ci == 1 else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size=9, bold=bold, color=color,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align=WD_ALIGN_PARAGRAPH.CENTER if ci == 0 else 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Datos de la cuenta FAOV (si aplica)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"DATOS DE LA CUENTA FAOV-BVV (completar solo si eligió Opción 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faov_rows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("Banco receptor:",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("N° de cuenta de ahorro habitacional:",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("Tipo de cuenta:", "☐  Ahorro Habitacional  ☐  Corriente"),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doc.add_table(rows=len(faov_rows),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Cm(7.5)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Cm(9.1)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(k, v) in enumerate(faov_rows):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 = tbl.rows[i].cells[0]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c1 = tbl.rows[i].cells[1]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c0.width = Cm(7.5); c1.width = Cm(9.1)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write_cell(c0, k, size=9, bold=True, color=TEAL_DARK, bg=SLATE_BG,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write_cell(c1, v if v else "_" * 25, size=9, color=BLACK,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bg=(GRAY_ALT if i % 2 else WHITE))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Declaraciones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"DECLARACIONES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decl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 las prestaciones sociales me pertenecen desde el momento en que se causan y que el depósito mensual no me priva del derecho a reclamarlas al término de la relación laboral, conforme al artículo 142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 el monto depositado mensualmente se calculará conforme al artículo 143 de la LOTTT (quince (15) días de salario por cada mes de servicio o alícuota correspondiente).",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"Autorizo a LA EMPRESA a efectuar los retiros, depósitos y transferencias bancarias necesarias para cumplir con la modalidad de depósito aquí indicada.",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 comprometo a notificar por escrito a LA EMPRESA cualquier modificación de la cuenta bancaria o de la modalidad de depósito elegida, con al menos quince (15) días de anticipación.",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 puedo revocar la presente autorización en cualquier momento, mediante comunicación escrita dirigida a la Dirección de Gestión Humana, surtiendo efectos a partir del mes siguiente a su recepción.",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d in decl: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d,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size=4,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Cierre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autorización en la ciudad de Los Teques,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 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space_before=6,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Firmas: Trabajador +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"FIRMAS")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"Autorización Depósito Prestaciones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"Autorizacion_Deposito_Prestaciones.docx")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2. DESIGNACIÓN DE BENEFICIARIOS (Art. 137 LOTTT)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gen_designacion_beneficiarios(out_dir):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doc_label="DESIGNACIÓN BENEFICIARIOS",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doc_sublabel="Artículo 137 LOTTT",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"DESIGNACIÓN DE BENEFICIARIOS PARA COBRO DE PRESTACIONES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Intro legal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f"Conforme al artículo 137 de la Ley Orgánica del Trabajo, los Trabajadores y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f"Trabajadoras (LOTTT), yo, _____________________________________________,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f"titular de la cédula de identidad N° V-___________________, en mi condición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f"trabajador(a) activo(a) de {EMPRESA} ({MARCA}), RIF N° {RIF_EMP}, con domicilio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f"en {DOMICILIO_EMP}, designo a las personas que abajo se indican como mis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f"beneficiarios para que, en caso de mi fallecimiento, perciban las prestaciones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f"sociales y demás beneficios laborales que me correspondan. Esta designación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f"sujeta al orden de prelación y porcentajes legales previstos en el referido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f"artículo 137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Identificación trabajador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"IDENTIFICACIÓN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Orden de prelación legal (Art. 137)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"ORDEN DE PRELACIÓN LEGAL (Artículo 137 LOTTT)")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artículo 137 de la LOTTT establece el siguiente orden de prelación para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"cobro de las prestaciones sociales en caso de fallecimiento del trabajador:",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pre_rows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("1°", "El cónyuge sobreviviente y los hijos menores de dieciocho (18) años, o con discapacidad, sin otras limitaciones."),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("2°", "Los hijos mayores de dieciocho (18) años que no tengan derecho a prestación propia."),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("3°", "El padre y la madre del trabajador fallecido."),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("4°", "Los hermanos menores de dieciocho (18) años, o con discapacidad, del trabajador fallecido."),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("5°", "Los hermanos mayores de dieciocho (18) años del trabajador fallecido."),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doc.add_table(rows=1+len(pre_rows),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Cm(1.6)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enumerate(["#", "Orden de prelación"]):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Cm(1.6 if ci == 0 else 15.0)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color=_white(),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enumerate(pre_rows,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Cm(1.6 if ci == 0 else 15.0)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size=9, bold=(ci == 0), color=BLACK,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align=WD_ALIGN_PARAGRAPH.CENTER if ci == 0 else WD_ALIGN_PARAGRAPH.LEFT)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Tabla de beneficiarios designados (5)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"DESIGNACIÓN DE BENEFICIARIOS (máximo cinco (5))")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"Indique a continuación, hasta un máximo de cinco (5) beneficiarios, con sus datos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"completos, parentesco con el trabajador y porcentaje de distribución. La suma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porcentajes debe ser igual al 100 %.",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ben_headers = ["N°", "Nombre y Apellido del Beneficiario", "C.I. N°",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"Parentesco", "Fecha Nac.", "%"]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ben_rows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("1", "", "", "", "",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("2", "", "", "", "",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("3", "", "", "", "",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("4", "", "", "", "",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("5", "", "", "", "",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doc.add_table(rows=1+len(ben_rows), cols=6)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[0.8, 5.8, 3.0, 2.8, 2.2, 2.0]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enumerate(ben_headers):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color=_white(),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enumerate(ben_rows,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Cm(widths[ci])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ci ==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val, size=9, bold=True, color=TEAL_DARK,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align=WD_ALIGN_PARAGRAPH.CENTER)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val, size=9, color=BLACK,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align=WD_ALIGN_PARAGRAPH.CENTER)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"Distribución total: _________ %   (debe sumar 100 %)",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bold=True, color=TEAL_DARK,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Declaraciones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"DECLARACIONES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decl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que los beneficiarios arriba designados son las personas que deseo reconozcan como herederos laborales para el cobro de mis prestaciones sociales y demás beneficios laborales, en caso de mi fallecimiento.",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 la presente designación puede ser modificada por mí en cualquier momento, mediante comunicación escrita presentada ante la Dirección de Gestión Humana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que, en caso de controversia entre los beneficiarios designados sobre el derecho a ser considerados como tales, LA EMPRESA depositará las prestaciones sociales ante un Juez de Primera Instancia del Trabajo, dentro del octavo (8°) día hábil siguiente a la terminación de la relación laboral, conforme al artículo 137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conocer que la presente designación no afecta los derechos que por ley correspondan a los herederos legítimos conforme al Código Civil venezolano.",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"Acepto que la presente designación es válida solo para los efectos del artículo 137 de la LOTTT y no constituye testamento ni disposición de bienes distintos a los laborales.",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d in decl: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d,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size=4,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Cierre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designación en la ciudad de Los Teques,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 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space_before=6,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Firmas: Trabajador + Testigo +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"FIRMAS")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"TESTIGO",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"Designación Beneficiarios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"Designacion_Beneficiarios.docx")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out_dir = os.path.join(HERE, "04_PRESTACIONES")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print(f"[gen_prestaciones] Generando 2 documentos en: {out_dir}\n")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p1 = gen_autorizacion_prestaciones(out_dir)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print(f"  OK  Autorizacion_Deposito_Prestaciones.docx  {os.path.getsize(p1)/1024:5.1f}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print(f"  ERROR Autorización →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 = gen_designacion_beneficiarios(out_dir)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print(f"  OK  Designacion_Beneficiarios.docx            {os.path.getsize(p2)/1024:5.1f}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print(f"  ERROR Designación →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print("\n[gen_prestaciones] Finalizado.")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6 de 11  ·  </w:t>
      </w:r>
      <w:r>
        <w:rPr>
          <w:rFonts w:ascii="Calibri" w:hAnsi="Calibri" w:cs="Calibri"/>
          <w:b/>
          <w:i w:val="0"/>
          <w:color w:val="0F766E"/>
          <w:sz w:val="24"/>
        </w:rPr>
        <w:t>gen_riesgos_por_rol.py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gen_riesgos_por_rol.py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gen_riesgos_por_rol.py — Genera 5 Notificaciones de Riesgos por cargo ALIKA PETS.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Documentos generados en /home/z/my-project/output/05_SEGURIDAD_LABORAL/: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1. Notificacion_Riesgos_Gerente.docx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2. Notificacion_Riesgos_Encargado_Tienda.docx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3. Notificacion_Riesgos_Medico_Veterinario.docx   (10 riesgos)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4. Notificacion_Riesgos_Auxiliar_Veterinario.docx (9 riesgos)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5. Notificacion_Riesgos_Dog_Groomer.docx          (10 riesgos)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Metodología NT-01-2008 (Prob × Cons):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Probabilidad: Baja(1) / Media(2) / Alta(3)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Consecuencia: Ligeramente dañino(1) / Dañino(2) / Muy dañino(3)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Nivel:  1=T (Trivial) · 2=TO (Tolerable) · 3,4=MO (Moderado) · 6=IM (Importante) · 9=IN (Intolerable)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Colores: T/TO → verde · MO → ámbar · IM → naranja · IN → rojo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Cada notificación contiene: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Encabezado (membrete + título)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Identificación del trabajador y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Descripción del cargo y tareas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Matriz de identificación de peligros (8-10 riesgos)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Matriz visual 4×4 prob×cons con códigos coloreados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Tabla de EPP obligatorio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Medidas de prevención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Procedimiento ante emergencias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Declaración del trabajador conforme Art. 56 LOPCYMAT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Firma: Trabajador + DIRECTORA GERENTE (Esnatlim)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 — _common.py mapea automáticamente "RR.HH." → "DIRECTORA GERENTE".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os.path.dirname(os.path.abspath(__file__)))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add_chapter, add_section,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add_article, add_para, add_bullet, add_sanciones_table, add_signature_block,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add_reception_letter, add_footer, add_hr,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AMBER_BG, SLATE_BG, WHITE, 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GRAY_TEXT, GRAY_MUTED, RED_CRIT, GREEN_OK,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EMPRESA, RIF_EMP, MARCA, DOMICILIO_EMP,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REP_LEGAL_NOMBRE, REP_LEGAL_CARGO, REP_LEGAL_CI,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DIRECTORA_NOMBRE, DIRECTORA_CARGO, DIRECTORA_CI,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 = os.path.join(os.path.dirname(os.path.abspath(__file__)), "05_SEGURIDAD_LABORAL")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FOOTER_BASE = "Notificación de Riesgos  ·  Art. 56 LOPCYMAT  ·  v3.0"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Constantes de la metodología NT-01-2008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Probabilidad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PROB = {"Baja": 1, "Media": 2, "Alta": 3}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Consecuencia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CONS = {"Ligeramente dañino": 1, "Dañino": 2, "Muy dañino": 3}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Códigos y colores por nivel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LEVEL_INFO = {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"T":  {"code": "T",  "name": "TRIVIAL",     "bg": "DCFCE7", "color": RGBColor(0x04, 0x78, 0x57)},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"TO": {"code": "TO", "name": "TOLERABLE",   "bg": "F0FDF4", "color": RGBColor(0x04, 0x78, 0x57)},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"MO": {"code": "MO", "name": "MODERADO",    "bg": "FEF3C7", "color": RGBColor(0xB4, 0x53, 0x09)},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"IM": {"code": "IM", "name": "IMPORTANTE",  "bg": "FED7AA", "color": RGBColor(0xC2, 0x41, 0x0C)},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"IN": {"code": "IN", "name": "INTOLERABLE", "bg": "FEE2E2", "color": RGBColor(0xB9, 0x1C, 0x1C)},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}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calc_level(prob_val, cons_val):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"""Calcula el código de nivel (T/TO/MO/IM/IN) según prob×cons."""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score = prob_val * cons_val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score &lt;= 1:   # 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return "T"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elif score &lt;= 4: # 2,3,4 → TOLERABLE 2-3, MODERADO 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score == 2: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return "TO"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elif score == 3: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return "MO"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  # 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return "MO"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elif score == 6: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return "IM"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elif score == 9: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return "IN"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return "TO"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add_data_table(doc, headers, rows, col_widths_cm=None, header_size=9, body_size=9,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center_cols=None, level_col_idx=None):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con encabezado teal y filas alternas. Si level_col_idx se especifica,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colorea esa columna según el código T/TO/MO/IM/IN."""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center_cols = center_cols or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n_cols = len(headers)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cols=n_cols)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size=header_size, bold=True,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color=RGBColor(0xFF, 0xFF, 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# Color especial para columna de nivel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level_col_idx is not None and ci == level_col_idx and isinstance(val, str) and val in LEVEL_INFO: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info = LEVEL_INFO[val]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display = f"{info['code']}  {info['name']}"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display, size=body_size, bold=True, color=info["color"],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align=WD_ALIGN_PARAGRAPH.CENTER, bg=info["bg"])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align = WD_ALIGN_PARAGRAPH.CENTER if ci in center_cols else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WD_ALIGN_PARAGRAPH.LEFT if ci &gt; 0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str(val), size=body_size, color=BLACK, bg=bg, align=align)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add_risk_matrix(doc):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"""Construye la matriz visual 4×4 (header + 3 filas × header + 3 columnas).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Columnas = Consecuencia (LD/D/MD), Filas = Probabilidad (Alta/Media/Baja)."""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"MATRIZ VISUAL DE EVALUACIÓN DE RIESGOS (NT-01-2008)")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"Probabilidad: Baja(1) / Media(2) / Alta(3). 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"Consecuencia: Ligeramente dañino(1) / Dañino(2) / Muy dañino(3). 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"Nivel = Probabilidad × Consecuencia.",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Tabla 4x4 (header + 3 columnas/rows)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doc.add_table(rows=4,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cw = [4.5, 4.0, 4.0, 4.0]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enumerate(cw):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Esquina superior izquierda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write_cell(tbl.rows[0].cells[0], "Probabilidad ↓ / Consecuencia →",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size=8, bold=True, color=RGBColor(0xFF, 0xFF, 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tbl.rows[0].cells[0].width = Cm(cw[0])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Encabezado de columnas (consecuencias)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cons_list = [("Ligeramente dañino (1)", 1),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("Dañino (2)", 2),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("Muy dañino (3)", 3)]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(label, _) in enumerate(cons_list,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write_cell(tbl.rows[0].cells[ci], label,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size=9, bold=True, color=RGBColor(0xFF, 0xFF, 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tbl.rows[0].cells[ci].width = Cm(cw[ci])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Filas: Alta (3), Media (2), Baja (1) — de arriba a abajo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prob_list = [("Alta (3)", 3), ("Media (2)", 2), ("Baja (1)", 1)]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(plabel, pval) in enumerate(prob_list,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Etiqueta de fila (probabilidad)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write_cell(tbl.rows[ri].cells[0], plabel,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size=9, bold=True, color=BLACK,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tbl.rows[ri].cells[0].width = Cm(cw[0])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# Celdas de nivel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(_, cval) in enumerate(cons_list,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level_code = calc_level(pval, cval)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info = LEVEL_INFO[level_code]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txt = f"{info['code']}\n{info['name']}\n({pval}×{cval}={pval*cval})"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write_cell(tbl.rows[ri].cells[ci], txt,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size=8, bold=True, color=info["color"],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align=WD_ALIGN_PARAGRAPH.CENTER, bg=info["bg"])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tbl.rows[ri].cells[ci].width = Cm(cw[ci])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Leyenda de niveles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"Leyenda de niveles:", size=9, bold=True,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legend_tbl = doc.add_table(rows=1, cols=5)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legend_tbl.alignment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legend_tbl.autofit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 in range(5):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legend_tbl.columns[i].width = Cm(3.3)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legend_codes = ["T", "TO", "MO", "IM", "IN"]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code in enumerate(legend_codes):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info = LEVEL_INFO[code]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legend_tbl.rows[0].cells[i]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f"{info['code']}  ·  {info['name']}",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size=8, bold=True, color=info["color"],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bg=info["bg"])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add_epp_table(doc, epp_rows):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de EPP obligatorio: prendas + uso."""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"EQUIPOS DE PROTECCIÓN PERSONAL (EPP) OBLIGATORIO")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["EPP", "Uso / Procedimiento"],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add_worker_identification(doc, cargo):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de identificación del trabajador."""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"IDENTIFICACIÓN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doc.add_table(rows=4,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Cm(4.0)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Cm(13.3)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labels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y Apellido:", "_______________________________________________"),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("Cédula de Identidad:", "V-____________________________________________"),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("Cargo:", cargo),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notificación:", "____ / ____ / ________"),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(lab, val) in enumerate(labels):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write_cell(tbl.rows[i].cells[0], lab, size=9, bold=True, color=TEAL_DARK,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write_cell(tbl.rows[i].cells[1], val, size=9, color=BLACK,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 bg=WHITE)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add_declaration_block(doc):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"""Declaración del trabajador conforme al Art. 56 LOPCYMAT."""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"DECLARACIÓN DEL TRABAJADOR(A) — Art. 56 LOPCYMAT")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"Yo, _____________________________________________, titular de la cédula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"identidad N° V-___________________, en mi condición de trabajador(a)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f"{EMPRESA} (marca {MARCA}), declaro haber sido notificado(a) por la empresa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"sobre los riesgos laborales asociados a mi cargo, así como sobre las medidas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prevención, control y protección establecidas, conforme al artículo 56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"Ley Orgánica de Prevención, Condiciones y Medio Ambiente de Trabajo (LOPCYMAT).",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"He recibido información clara y suficiente sobre los riesgos a los que estaré expuesto(a) en el desempeño de mis funciones.")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"Conozco y me comprometo a utilizar correctamente los Equipos de Protección Personal (EPP) entregados por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"Conozco los procedimientos de emergencia y de reporte de incidentes establecidos.")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"Me comprometo a participar en las actividades de capacitación y en el Programa de Seguridad y Salud Laboral.")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"Entiendo que tengo derecho a ser reubicado(a) en caso de embarazo, lactancia o condición de salud que así lo requiera (Art. 78 LOPCYMAT).")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notificación en la ciudad de Los Teques,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 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space_before=4,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Firma: Trabajador + Directora Gerente (mapeo automático)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add_emergency_procedure(doc, specific_items):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"""Procedimiento ante emergencias."""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"PROCEDIMIENTO ANTE EMERGENCIAS")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cualquier accidente de trabajo o emergencia, el trabajador(a) debe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"aplicar el siguiente procedimiento:",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"Prestar primeros auxilios inmediatos según el tipo de lesión.", bold_lead="1.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"Notificar al supervisor directo en un máximo de 30 minutos.", bold_lead="2.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"Reportar formalmente en el Formulario de Incidente en un máximo de 2 horas (Art. 73 LOPCYMAT).", bold_lead="3.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"Acudir al centro asistencial del IVSS-PMSSO designado.", bold_lead="4.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"Completar el reporte al IVSS/INPSASEL según el plazo legal.", bold_lead="5.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"Acciones específicas para este cargo:", size=9, bold=True,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item in specific_items: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item)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build_notification(doc, *, cargo, descripción, tareas, riesgos, epp_rows,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medidas, emergencias, footer_label):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"""Construye una Notificación de Riesgos con todos los elementos comunes.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`riesgos` es una lista de tuplas: (puesto_riesgo, prob_str, cons_str, código_nivel)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"NOTIFICACIÓN DE RIESGOS", "Art. 56 LOPCYMAT", "v3.0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f"NOTIFICACIÓN DE RIESGOS — {cargo.upper()}")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Introducción legal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f"Conforme al artículo 56 de la LOPCYMAT, {EMPRESA} (marca {MARCA}) notifica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f"formalmente al trabajador(a) los riesgos laborales asociados al cargo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f"«{cargo}», así como las medidas de prevención, control y atención en caso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f"accidente de trabajo o enfermedad ocupacional.",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Identificación del trabajador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add_worker_identification(doc, cargo)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Descripción del cargo y tareas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"DESCRIPCIÓN DEL CARGO Y TAREAS")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"Descripción del cargo",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"Tareas principales",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tareas principales del cargo incluyen:")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t in tareas: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Matriz de identificación de peligros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"MATRIZ DE IDENTIFICACIÓN DE PELIGROS Y EVALUACIÓN")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identifican los siguientes peligros asociados al cargo y se evalúa el nivel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riesgo según la metodología NT-01-2008:",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["#", "Peligro / Riesgo", "Probabilidad", "Consecuencia", "Nivel"]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(peligro, prob, cons, code) in enumerate(riesgos,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rows.append([str(i), peligro, prob, cons, code])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headers, 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col_widths_cm=[0.8, 8.2, 2.5, 2.5, 3.3],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header_size=9, body_size=9,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center_cols=[0, 2, 3], level_col_idx=4)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Matriz visual 4×4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"MATRIZ VISUAL DE EVALUACIÓN")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add_risk_matrix(doc)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EPP obligatorio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"EQUIPOS DE PROTECCIÓN PERSONAL")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add_epp_table(doc, epp_rows)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Medidas de prevención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"MEDIDAS DE PREVENCIÓN Y CONTROL")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m in medidas: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Procedimiento ante emergencias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"PROCEDIMIENTO ANTE EMERGENCIAS")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add_emergency_procedure(doc, emergencias)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Declaración del trabajador + firma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"DECLARACIÓN DEL TRABAJADOR(A) Y FIRMA")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add_declaration_block(doc)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Carta de recepción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f"Notificación de Riesgos — {cargo}")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RIESGOS POR CARGO — Datos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--- GERENTE 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RIESGOS_GERENTE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("Estrés laboral y carga mental",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("Trastornos musculoesqueléticos (postura sedente)", "Baja", "Ligeramente dañino", "T"),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("Fatiga visual (pantallas)", "Media", "Ligeramente 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("Sobreesfuerzo al movilizar carga ocasional",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eléctrico (equipos oficina)",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ergonómico por movilidad entre áreas", "Media", "Ligeramente 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eventual a fluidos/biológicos (visita áreas)",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psicosocial por conflicto interpersonal",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--- ENCARGADO DE TIENDA 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RIESGOS_ENC_TIENDA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("Sobreesfuerzo por movilización de cargas (sacos alimento, jaulas)",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("Trastornos musculoesqueléticos (bipedación prolongada)",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("Caídas al mismo nivel (pisos mojados, mercancía)",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eléctrico (iluminación, refrigeradores)",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productos químicos (limpiadores, desinfectantes)", "Media", "Ligeramente 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psicosocial por atención al público / asaltos", "Media", "Muy 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("Mordeduras / arañazos por animales pequeños en venta",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("Fatiga visual y postural por cajero / POS", "Alta", "Ligeramente 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("Cortes con cúter / apertura de cajas", "Media", "Ligeramente 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--- MÉDICO VETERINARIO 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RIESGOS_VET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("Mordeduras / arañazos por pacientes", "Alta", "Muy dañino", "IN"),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fluidos biológicos (sangre, secreciones)",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("Zoonosis (rabia, leptospirosis, toxoplasmosis, brucelosis)", "Media", "Muy 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("Accidentes cortopunzantes (agujas, bisturíes)",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anestésicos volátiles (isoflurano, sevoflurano)",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("Radiaciones ionizantes (rayos X veterinarios)", "Media", "Muy 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("Manejo de sustancias controladas (opioides, ketamina)", "Media", "Muy 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("Trastornos musculoesqueléticos (posturas forzadas en cirugía)",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("Estrés laboral por emergencias y guardias",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eléctrico (equipos médicos, lámparas quirúrgicas)", "Baja", "Muy 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--- AUXILIAR VETERINARIO 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RIESGOS_AUX_VET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("Mordeduras / arañazos durante sujeción y manejo de animales",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fluidos biológicos (limpieza de jaulas, curaciones)",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("Zoonosis (tiña, sarna, leptospirosis, salmonelosis)",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("Accidentes cortopunzantes (agujas, vidrio, instrumental)",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desinfectantes (glutaraldehído, amonio cuaternario)",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("Trastornos musculoesqueléticos (movilización pacientes, bipedación)",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("Caídas al mismo nivel (pisos mojados, fluidos derramados)",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anestésicos (asistencia en quirófano)", "Baja", "Dañino",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eléctrico (limpieza de equipos, áreas húmedas)", "Baja", "Muy 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--- DOG GROOMER 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RIESGOS_GROOMER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("Mordeduras / arañazos por mascotas en baño y peluquería",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("Zoonosis cutáneas (tiña, sarna, pulgas, garrapatas)",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champús, jabones y productos químicos", "Media", "Ligeramente dañino", "TO"),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("Cortes con tijeras, maquinillas y cuchillas",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("Riesgo eléctrico en zona húmeda (secadores, bañeras eléctricas)", "Media", "Muy 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("Trastornos musculoesqueléticos (posturas forzadas, bipedación)", "Alta", "Dañino", "IM"),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("Exposición a ruido (secadores, maquinillas, ladridos)", "Alta", "Ligeramente 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("Asma / alergias respiratorias (pelos, caspa, aerosoles)",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("Dermatitis de contacto (champús, desinfectantes)",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("Caídas al mismo nivel (superficies mojadas, resbaladizas)", "Media", "Dañino", "MO"),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Generadores por cargo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gen_gerente():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build_notification(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cargo="Gerente",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descripción=(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"El/La Gerente es responsable de la planificación, coordinación y supervisión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"general de las operaciones de LA EMPRESA (clínica veterinaria, tienda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"peluquería canina), así como del cumplimiento de los objetivos comerciales,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"legales y administrativos. Realiza tareas administrativas, atención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"cliente, manejo de personal, control de inventario y reportes contables."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tareas=[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"Supervisión del personal y cumplimiento de horarios.",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"Gestión administrativa: nómina, contratos, declaraciones IVSS/FAOV/INCES/ISLR.",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"Atención al cliente y resolución de quejas.",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"Control de inventario y compras.",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caja y conciliación diaria.",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"Reportes contables y reunion con la Directora Gerente.",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"Movilización entre áreas (clínica, tienda, peluquería, depósito).",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riesgos=RIESGOS_GERENTE,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("Calzado cerrado antideslizante", "Uso permanente en jornada laboral."),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nitrilo", "Para manejo ocasional de mercancía o productos químicos."),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quirúrgica", "Visitas a áreas clínicas o de hospitalización."),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medidas=[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"Realizar pausas activas cada 90 minutos para reducir el sedentarismo y la fatiga visual.",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postura ergonómica frente al computador: monitor a la altura de los ojos, silla con respaldo lumbar.",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manejo del estrés, gestión del tiempo y resolución de conflictos.",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"Cumplir el Programa de Vigilancia Médica (NT-02-2008): examen periódico anual.",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iluminación adecuada y evitar reflejos en pantallas.",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"Revisar instalaciones eléctricas periódicamente (responsable de mantenimiento).",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prevención de asaltos y manejo de situaciones de estrés.",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emergencias=[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asalto: NO oponer resistencia, colaborar y activar botón de pánico o llamar al 911 una vez fuera de peligro.",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malestar físico o estrés agudo: notificar a la Directora Gerente y acudir al centro asistencial.",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accidente en tránsito (in itinere): reportar en menos de 1 día hábil al IVSS.",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footer_label=f"{FOOTER_BASE}  ·  Cargo: Gerente",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"Notificacion_Riesgos_Gerente.docx")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gen_encargado_tienda():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build_notification(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cargo="Encargado de Tienda",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descripción=(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"El/La Encargado(a) de Tienda es responsable de la atención al cliente,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"venta de productos para mascotas, manejo de caja, reposición de inventario,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"limpieza del área de venta y supervisión de mercancía. Pasa la mayor parte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 la jornada de pie, atendiendo al público y movilizando cargas medias."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tareas=[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"Atención al cliente, asesoría de productos y ventas.",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"Operación de caja registradora / POS.",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"Reposición de góndolas y exhibición de productos.",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"Movilización de sacos de alimento (hasta 20 kg), jaulas y cajas.",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"Limpieza del área de venta y baños.",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"Control de inventario y reporte de mermas.",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"Apertura y cierre de tienda.",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riesgos=RIESGOS_ENC_TIENDA,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("Calzado cerrado antideslizante", "OBLIGATORIO. Uso permanente."),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nitrilo / goma", "Para manipulación de productos químicos y limpieza."),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quirúrgica", "Para limpieza con productos químicos fuertes."),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("Faja lumbar", "Para movilización de cargas mayores a 10 kg."),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("Botas de seguridad (opcional)", "Para descarga de mercancía pesada."),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medidas=[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"Levantamiento de cargas con técnica correcta: flexionar rodillas, espalda recta, carga pegada al cuerpo.",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"No levantar cargas mayores a 25 kg sin ayuda. Usar carretilla para sacos de alimento.",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"Rotación de tareas para evitar bipedación prolongada. Pausas activas cada 2 horas.",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pisos secos y limpios. Colocar señalización 'piso mojado' durante limpieza.",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atención al cliente y prevención de asaltos.",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"No operar equipos eléctricos con manos mojadas.",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"Ventilación adecuada al usar productos de limpieza.",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emergencias=[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corte: lavar, aplicar antiséptico, cubrir y reportar.",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caída: evaluar movilidad, no intentar levantar al lesionado si hay dolor lumbar.",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asalto: colaborar, no oponer resistencia, reportar a la Gerencia y al CICPC.",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"En caso de mareo por productos químicos: salir a zona ventilada y reportar.",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footer_label=f"{FOOTER_BASE}  ·  Cargo: Encargado de Tienda",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"Notificacion_Riesgos_Encargado_Tienda.docx")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gen_medico_veterinario():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build_notification(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cargo="Médico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descripción=(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"El/La Médico(a) Veterinario(a) es responsable de la atención clínica,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"diagnóstica, terapéutica y quirúrgica de los animales pacientes. Realiza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"consultas, cirugías, hospitalización, imagenología, manejo de sustancias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"controladas, atención de emergencias y guardias. Está expuesto a riesgos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"biológicos, físicos, químicos y psicosociales de elevada magnitud."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tareas=[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"Consulta clínica y diagnóstico de animales (perros, gatos, aves, exóticos).",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"Procedimientos quirúrgicos (OVH, laparotomía, ortopedia, dental).",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"Toma de muestras (sangre, heces, biopsias) y laboratorio.",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"Aplicación de vacunas, anestésicos y tratamientos.",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"Imagenología: radiografías y ecografías.",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y prescripción de sustancias controladas (opioides, ketamina).",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"Hospitalización, monitoreo y atención de emergencias.",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"Eutanasia y necropsias cuando aplique.",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"Registro en historia clínica y libro foliado.",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"Atención de guardias y emergencias fuera de horario.",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riesgos=RIESGOS_VET,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("Bata quirúrgica / blanca", "Uso permanente durante jornada."),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examen (nitrilo)", "OBLIGATORIO en todo contacto con animales y fluidos."),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estériles", "Para procedimientos quirúrgicos y asépticos."),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quirúrgica", "Para atención de pacientes y procedimientos."),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N95", "Para necropsias, sospecha de zoonosis respiratoria, quimioterapia."),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("Gafas de protección / visera", "Para cirugías, odontología, necropsias, salpicaduras."),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("Gorro quirúrgico", "Para cirugías y procedimientos con riesgo de aerosoles."),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("Delantal plomado + dosímetro", "OBLIGATORIO en radiografías. Verificación trimestral."),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("Contenedor cortopunzantes", "Disponible en cada mesa de procedimiento."),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("Botas de seguridad", "Para necropsias y limpieza de jaulas."),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("Sistema de gas scavenging", "OBLIGATORIO para anestesia inhalatoria."),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medidas=[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"Esquema completo de vacunación: antirrábica pre-exposición (3 dosis + titulación cada 2 años), Hepatitis B, tétanos, influenza.",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"Examen médico periódico anual con serologías (leptospirosis, toxoplasmosis, brucelosis, hepatitis B) conforme NT-02-2008.",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"Cumplir protocolo de Bioseguridad Veterinaria (5 momentos OMS de higiene de manos, EPP por procedimiento).",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"Uso de doble guante en necropsias y sospecha de zoonosis.",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"No reencapuchar agujas. Descarte inmediato en contenedor rígido.",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sustancias controladas con libro foliado y doble chequeo de opioides.",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"Sujeción adecuada de animales: bozal, toalla, sedación. Nunca realizar procedimiento solo con animal agresivo.",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vigente la inscripción en el CMVV y certificación de vacunación antirrábica.",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periódica en RCP, manejo de emergencias y protocolo PEP Essen.",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"Pausas activas entre cirugías para reducir fatiga postural.",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"Embarazadas: reubicación en tareas sin exposición a radiaciones, anestésicos ni quimioterápicos (Art. 78 LOPCYMAT).",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emergencias=[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"Mordedura: lavar 15 min con agua y jabón, antiséptico, NO suturar. Reportar en 2 horas. Clasificar Tipo 1-4 OMS.",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"Accidente cortopunzante: sangrar, lavar, antiséptico, cubrir, reportar. Evaluar PEP (hepatitis B, VIH, rabia).",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"Salpicadura mucosa: lavar con suero fisiológico 15 min, reportar, evaluar PEP.",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"Exposición a anestésicos: ventilar el área, salir si hay mareo, reportar incidente.",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"Sobredosis accidental de anestésico en paciente: seguir protocolo de antagonistas (naloxona, atipamezol) y notificar a la Directora Gerente.",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"Embarazada con exposición accidental: acudir inmediatamente al ginecólogo y al IVSS-PMSSO.",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footer_label=f"{FOOTER_BASE}  ·  Cargo: Médico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"Notificacion_Riesgos_Medico_Veterinario.docx")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gen_auxiliar_veterinario():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build_notification(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cargo="Auxiliar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descripción=(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"El/La Auxiliar Veterinario(a) apoya al Médico Veterinario en consultas,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"cirugías, hospitalización, limpieza y desinfección de áreas clínicas, manejo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"y sujeción de animales, preparación de instrumental y atención básica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"pacientes. Está expuesto a riesgos biológicos, químicos, ergonómicos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"eléctricos."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tareas=[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"Sujeción y manejo de animales durante procedimientos.",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"Limpieza y desinfección de jaulas, camillas, quirófano y hospitalización.",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"Preparación y esterilización de instrumental quirúrgico.",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"Asistencia en cirugías y procedimientos.",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"Administración de medicamentos bajo indicación del MV.",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"Toma de muestras (sangre, heces, orina).",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"Alimentación, hidratación y paseo de animales hospitalizados.",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residuos biomédicos (COVENIN 2747-93).",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"Registro en historia clínica y libro foliado bajo supervisión.",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riesgos=RIESGOS_AUX_VET,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("Bata blanca / impermeable", "Uso permanente durante jornada."),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nitrilo / goma largos", "OBLIGATORIO en limpieza, manejo de fluidos y residuos."),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examen", "Para procedimientos con animales."),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quirúrgica", "Para atención de pacientes y limpieza con aerosoles."),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N95", "Para desinfección con glutaraldehído, manejo de animales con zoonosis respiratoria."),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("Gafas de protección", "Para salpicaduras, limpieza con químicos fuertes."),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("Delantal impermeable", "Para limpieza de jaulas y áreas húmedas."),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("Botas de goma antideslizantes", "Para limpieza de pisos y manejo de residuos."),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("Contenedor cortopunzantes", "Acceso inmediato en cada área de procedimiento."),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medidas=[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"Vacunación: antirrábica pre-exposición, tétanos, Hepatitis B (esquema completo).",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"Examen médico periódico anual con serologías conforme NT-02-2008.",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5 momentos OMS de higiene de manos y protocolo de bioseguridad.",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"Uso de EPP completo en cada procedimiento. NO omitir guantes ni mascarilla.",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 correcta de sujeción animal: bozal, toalla, sedación cuando sea necesario.",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"No recoger vidrio roto ni cortopunzantes con las manos. Usar pinzas y contenedor rígido.",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"Rotación de tareas para evitar bipedación prolongada y movimientos repetitivos.",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"Ventilación adecuada al usar desinfectantes. No mezclar productos químicos.",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pisos secos. Señalizar 'piso mojado' durante limpieza.",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"Pausas activas cada 2 horas para reducir fatiga musculoesquelética.",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"Embarazadas: reubicación en tareas sin contacto con zoonosis de riesgo, anestésicos ni químicos fuertes.",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emergencias=[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"Mordedura: lavar 15 min con agua y jabón, antiséptico, NO suturar. Reportar en 2 horas. Evaluar PEP Essen si Tipo 3 o 4.",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"Accidente cortopunzante: sangrar, lavar, antiséptico, cubrir, reportar. Evaluar PEP para hepatitis B, VIH, rabia.",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"Salpicadura en mucosa: lavar 15 min con suero fisiológico, reportar y evaluar PEP.",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"Dermatitis por químicos: suspender uso, lavar zona afectada, reportar.",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"Caída: evaluar movilidad, no mover al lesionado si hay dolor lumbar, llamar al supervisor.",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"Sobredosis accidental de anestésico en paciente: notificar inmediatamente al MV tratante.",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footer_label=f"{FOOTER_BASE}  ·  Cargo: Auxiliar Veterinario",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"Notificacion_Riesgos_Auxiliar_Veterinario.docx")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gen_dog_groomer():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build_notification(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cargo="Dog Groomer (Peluquero Canino)",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descripción=(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"El/La Dog Groomer es responsable del baño, peluquería, corte, secado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"estética de perros y gatos. Realiza manejo y sujeción de animales, uso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"herramientas cortantes, secadores eléctricos y productos químicos, en un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"ambiente húmedo con exposición a ruido, pelos y aerosoles."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tareas=[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"Recepción, evaluación y sujeción de la mascota.",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"Baño con champús, acondicionadores y desparasitantes tópicos.",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"Corte de pelo, despeluche, rasurado y arreglo según raza.",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"Corte y limado de uñas.",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"Limpieza de oídos y glándulas anales.",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"Secado con secador eléctrico y toallas.",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"Limpieza y desinfección de bañeras, mesas y herramientas.",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"Manejo de mascotas con problemas de conducta.",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riesgos=RIESGOS_GROOMER,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epp_rows=[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("Delantal impermeable", "Uso permanente durante jornada."),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nitrilo largos", "OBLIGATORIO en baño y manejo de productos químicos."),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("Guantes de corte (KEVLAR)", "Para uso de tijeras y maquinillas con mascotas agresivas."),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("Mascarilla N95 / quirúrgica", "Para reducir inhalación de pelos, caspa y aerosoles. N95 si asma/alergias."),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("Gafas de protección", "Para salpicaduras de champús y productos químicos."),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("Botas de goma antideslizantes", "OBLIGATORIO en zona húmeda. Suela antideslizante."),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("Protectores auditivos (tapones)", "Para exposición prolongada a secadores y maquinillas."),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("Gorro / redecilla", "Para reducir inhalación de pelos."),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("Contenedor para cortopunzantes (cuchillas)", "Disponible en cada mesa de peluquería."),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medidas=[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"Vacunación: antirrábica pre-exposición (3 dosis), tétanos al día.",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"Examen médico periódico anual con énfasis en piel, vías respiratorias y audiometría.",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"Técnica correcta de sujeción animal: bozal, lazo, toalla. Sedación por MV si mascota agresiva.",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"Mantener pisos secos. Usar pisos antideslizantes en zona de baño.",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"Inspección visual de cables eléctricos antes de usar secadores. NO usar con manos mojadas.",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"Ventilación adecuada para reducir concentración de aerosoles, pelos y olores.",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"Rotación de tareas para evitar movimientos repetitivos y posturas forzadas.",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"Pausas activas cada 90 minutos. Estiramientos de cuello, hombros y muñecas.",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manejo de mascotas agresivas y primeros auxilios.",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"Capacitación en higiene de manos y desinfección de herramientas entre mascotas.",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"Embarazadas: reubicación en tareas sin manejo de zoonosis cutáneas ni químicos fuertes.",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emergencias=[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"Mordedura: lavar 15 min con agua y jabón, antiséptico, NO suturar. Reportar en 2 horas. Clasificar Tipo 1-4 OMS.",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"Corte con tijera o cuchilla: presionar, lavar, antiséptico, cubrir. Si sangrado abundante o profundo, acudir al IVSS-PMSSO.",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"Contacto de champú con ojos: lavar con suero fisiológico 15 min, evaluación médica si persiste irritación.",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"Dermatitis: suspender uso del producto causante, lavar zona, reportar.",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"Shock eléctrico: desconectar fuente, NO tocar al lesionado con manos mojadas, usar material no conductor, llamar 911.",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"Asma o crisis alérgica: salir a zona ventilada, usar inhalador si está indicado, reportar.",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"Caída en zona húmeda: evaluar movilidad, no mover si hay dolor lumbar.",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footer_label=f"{FOOTER_BASE}  ·  Cargo: Dog Groomer",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"Notificacion_Riesgos_Dog_Groomer.docx")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print("gen_riesgos_por_rol.py — Generando 5 Notificaciones de Riesgos 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paths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fn in (gen_gerente, gen_encargado_tienda, gen_medico_veterinario,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gen_auxiliar_veterinario, gen_dog_groomer):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 = fn()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paths.append(p)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✓ {os.path.basename(p)}  →  {os.path.getsize(p)//1024}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✗ Error en {fn.__name__}: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print(f"Total: {len(paths)} notificaciones generadas en {OUT_DIR}")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paths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7 de 11  ·  </w:t>
      </w:r>
      <w:r>
        <w:rPr>
          <w:rFonts w:ascii="Calibri" w:hAnsi="Calibri" w:cs="Calibri"/>
          <w:b/>
          <w:i w:val="0"/>
          <w:color w:val="0F766E"/>
          <w:sz w:val="24"/>
        </w:rPr>
        <w:t>gen_protocolos_vet.py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gen_protocolos_vet.py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gen_protocolos_vet.py — Genera 4 protocolos veterinarios ALIKA PETS / Grupo Caval 1003, C.A.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Documentos generados: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1. /05_SEGURIDAD_LABORAL/Cartilla_Bioseguridad_Veterinaria.docx       (9 pp, NT-01-2008, 12 cap.)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2. /08_POLITICAS_INTERNAS/Protocolo_Sustancias_Controladas.docx       (6 pp, SENAC)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3. /08_POLITICAS_INTERNAS/Protocolo_Mordeduras_Zoonosis.docx          (6 pp, OMS Tipos 1-4, PEP Essen)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4. /08_POLITICAS_INTERNAS/Procedimiento_Reporte_Incidentes.docx       (7 pp, Art. 73 LOPCYMAT)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 — _common.py mapea automáticamente "RR.HH." → "DIRECTORA GERENTE" (Esnatlim Simoza).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Márgenes 1.8 cm para protocolos vet (más contenido técnico).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os.path.dirname(os.path.abspath(__file__)))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add_chapter, add_section,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add_article, add_para, add_bullet, add_sanciones_table, add_signature_block,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add_reception_letter, add_footer, add_hr,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AMBER_BG, SLATE_BG, WHITE, 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GRAY_TEXT, GRAY_MUTED, RED_CRIT, GREEN_OK,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EMPRESA, RIF_EMP, MARCA, DOMICILIO_EMP,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REP_LEGAL_NOMBRE, REP_LEGAL_CARGO, REP_LEGAL_CI,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DIRECTORA_NOMBRE, DIRECTORA_CARGO, DIRECTORA_CI,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OUT_DIR_05 = os.path.join(os.path.dirname(os.path.abspath(__file__)), "05_SEGURIDAD_LABORAL")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OUT_DIR_08 = os.path.join(os.path.dirname(os.path.abspath(__file__)), "08_POLITICAS_INTERNAS")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os.makedirs(OUT_DIR_05,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os.makedirs(OUT_DIR_08,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FOOTER_BASE = "Protocolo Veterinario  ·  v3.0"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Helpers locales (tablas con encabezado teal y filas alternas)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add_data_table(doc, headers, rows, col_widths_cm=None, header_size=9, body_size=9,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center_cols=None):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center_cols = center_cols or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n_cols = len(headers)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cols=n_cols)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size=header_size, bold=True,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color=RGBColor(0xFF, 0xFF, 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align = WD_ALIGN_PARAGRAPH.CENTER if ci in center_cols else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WD_ALIGN_PARAGRAPH.LEFT if ci &gt; 0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color_txt =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isinstance(val, str):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upper = val.upper()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if "CRÍTICO" in upper or "OBLIGATORIO" in upper: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color_txt = RED_CRIT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str(val), size=body_size, bold=bold, color=color_txt,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align=align)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add_alert_box(doc, lines, bg=AMBER_BG, border="F59E0B"):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doc.add_table(rows=1, cols=1)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Cm(17.4)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tbl.rows[0].cells[0]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c.width = Cm(17.4)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WD_ALIGN_PARAGRAPH.JUSTIFY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1.25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ln in enumerate(lines):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i &gt;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br = 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br.add_break()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ln.startswith("**"):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p.add_run(ln.strip("*"))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_style_loc(r, size=9, bold=True, color=RED_CRIT)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elif ln.startswith("&gt;&gt;"):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p.add_run(ln.lstrip("&gt;"))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_style_loc(r, size=9, bold=True, color=GREEN_OK)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p.add_run(ln)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_style_loc(r,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set_cell_bg(c,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set_cell_borders(c, color=border, sz="8")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set_cell_margins(c, top=120, bottom=120, left=160, right=160)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_style_loc(run, size=10, bold=False, color=None, font="Calibri", italic=False):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run.font.name = font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run.font.size = Pt(size)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run.font.bold = bold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run.font.italic = italic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color: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run.font.color.rgb = 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add_page_break(doc):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doc.add_page_break()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1: CARTILLA DE BIOSEGURIDAD VETERINARIA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gen_cartilla_bioseguridad():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"CARTILLA DE BIOSEGURIDAD", "Norma NT-01-2008", "v3.0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"CARTILLA DE BIOSEGURIDAD VETERINARIA")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 presente Cartilla establece los lineamientos de bioseguridad aplicables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f"todo el personal de {EMPRESA} (marca {MARCA}), conforme a la Norma Técnica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f"NT-01-2008 del Instituto Nacional de Prevención, Salud y Seguridad Laborales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f"(INPSASEL), la LOPCYMAT, la Ley de Ejercicio de la Medicina Veterinaria y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f"lineamientos de la Organización Mundial de Sanidad Animal (OMS/OIE).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f"cumplimiento es OBLIGATORIO para proteger la salud del personal, de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f"pacientes y del público usuario.",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PRINCIPIOS DE BIOSEGURIDAD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"PRINCIPIOS DE BIOSEGURIDAD")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"Universalidad",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paciente y todo fluido biológico deben considerarse potencialmente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"infecciosos. Las medidas de bioseguridad se aplican a todos los procedimientos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 animales, independientemente de su estado de salud aparente.")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"Uso de barreras",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uso de elementos de protección personal (EPP) es obligatorio. La selección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"EPP depende del procedimiento y del riesgo evaluado. El EPP NO sustituye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"medidas de control de ingeniería ni las prácticas seguras.")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"Medios de eliminación",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material contaminado debe eliminarse conforme a la Norma COVENIN 2747-93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"sobre Manejo de Residuos en Establecimientos de Salud. Se prohíbe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"manipulación manual de residuos cortopunzantes.")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"Reducción de riesgos",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exposición a agentes biológicos, físicos o químicos debe minimizarse mediante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"controles de ingeniería, prácticas seguras y EPP, en este orden jerárquico.")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VÍAS DE TRANSMISIÓN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"VÍAS DE TRANSMISIÓN DE ENFERMEDADES ZOONÓTICAS")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"Clasificación",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principales vías de transmisión de zoonosis en el medio veterinario son:")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"Contacto directo con el animal, sus fluidos o secreciones (mordedura, arañazo, lamido de mucosas).", bold_lead="Directa: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"Contacto con fómites (instrumental, camas, jaulas, superficies) contaminados.", bold_lead="Indirecta: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"Inhalación de aerosoles generados por tos, estornudos o procedimientos (ecografía, limpieza).", bold_lead="Aérea: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"Ingesta accidental (manos contaminadas llevadas a la boca) o por vectores (garrapatas, mosquitos, flebótomos).", bold_lead="Oral/Vectorial: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"Percutánea por pinchazos con agujas, bisturíes, garras, dientes o mordeduras.", bold_lead="Percutánea: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"6", "Factores que aumentan el riesgo",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consideran factores agravantes del riesgo de transmisión:")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"Trabajador(a) sin esquema completo de vacunación (antirrábica, hepatitis B, tétanos).")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"Inmunosupresión: embarazo, lactancia, VIH, diabetes, tratamiento inmunosupresor, trasplantes.")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"Heridas abiertas o dermatitis en manos y antebrazos sin protección.")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"Ausencia o uso incorrecto de EPP.")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"Procedimientos sin sedación en animales agresivos o estresados.")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"Manipulación de animales sin historia clínica o sin esquema vacunal conocido.")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"Mala higiene de manos entre pacientes y entre procedimientos.")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"Acumulación de residuos biomédicos sin descarte oportuno.")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"7", "Medidas generales de bloqueo de transmisión",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interrumpir la cadena de transmisión se aplican las siguientes medidas:")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"Lavado de manos en los 5 momentos OMS (ver Capítulo V).")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"Uso de EPP específico por procedimiento (ver Capítulo IV).")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"Desinfección y esterilización de instrumental entre pacientes (ver Capítulo VIII).")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"Aislamiento de animales con sospecha de zoonosis en área designada.")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"Señalización visual de áreas con riesgo biológico.")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correcto de residuos según COVENIN 2747-93 (ver Capítulo VII).")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"Vacunación del personal y vigilancia médica periódica (NT-02-2008).")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"Reporte inmediato de cualquier accidente o exposición (Art. 73 LOPCYMAT).")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II.5 — NIVELES DE BIOSEGURIDAD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"II.b", "NIVELES DE BIOSEGURIDAD APLICABLES")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"7b", "Clasificación de niveles",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"Adaptando los niveles de bioseguridad del CDC y OMS al medio veterinario,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"establecen los siguientes cuatro niveles operativos en LA EMPRESA:")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nb_headers = ["Nivel", "Tipo de agente", "Áreas", "Prácticas mínimas"]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nb_rows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["NB-1", "Agentes no patógenos / baja riesgo",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"Recepción, tienda, áreas comunes",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"Higiene de manos, EPP básico, desinfección de superficies"],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["NB-2", "Agentes de riesgo moderado (zoonosis comunes)",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"Consulta, hospitalización, peluquería",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"Bata, guantes, señalética, contenedor cortopunzantes, EPP específico"],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["NB-3", "Agentes de alto riesgo (rabia, brucelosis, leptospirosis)",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"Quirófano, sala de necropsias, aislamiento",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"Doble guante, N95, gafas, bata impermeable, control de aerosoles"],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["NB-4", "Agentes letales / emergentes",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"NO disponible en LA EMPRESA — derivar a centro especializado",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"Prohibido manipular; reportar al MPPS y canalizar a RAV"],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nb_headers, nb_rows,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col_widths_cm=[1.2, 4.8, 4.4, 7.0], header_size=8, body_size=8,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ZOONOSIS EN VENEZUELA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"ZOONOSIS RELEVANTES EN VENEZUELA")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"Enfermedades endémicas",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debe conocer las principales zoonosis presentes en Venezuela y sus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"medidas de prevención:")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zoonosis_headers = ["Zoonosis", "Agente", "Reservorio", "Vía", "Prevención"]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zoonosis_rows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["Rabia", "Virus (Lisavirus)", "Perros, gatos, quirópticos", "Mordedura, saliva", "Vacunación pre-exposición 3 dosis + PEP"],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["Leptospirosis", "Bacteria (Leptospira)", "Roedores, perros", "Contacto con orina", "EPP, control de roedores, doxiciclina profiláctica"],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["Toxoplasmosis", "Protozoo (T. gondii)", "Felinos", "Heces, ingestión", "Higiene manos, guantes al limpiar arenero"],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["Brucelosis", "Bacteria (Brucella)", "Bovinos, caprinos, caninos", "Contacto fluidos", "EPP en abortos, vacunación animales"],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["Tiña (Dermatofitosis)", "Hongos (Microsporum)", "Perros, gatos", "Contacto piel", "Guantes, lavado manos, desinfección"],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["Sarna sarcóptica", "Ácaro (Sarcoptes)", "Perros, zorros", "Contacto piel", "Guantes, bata, lavado ropa"],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["Campilobacteriosis", "Bacteria (C. jejuni)", "Aves, perros, gatos", "Vía fecal-oral", "Higiene, EPP, no comer en áreas clínicas"],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["Salmonelosis", "Bacteria (Salmonella)", "Reptiles, aves, perros", "Vía fecal-oral", "Higiene, EPP, desinfección"],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["Toxocariasis", "Nemátodo (T. canis)", "Perros, gatos", "Ingesta de huevos", "Higiene, desparasitación, EPP"],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zoonosis_headers, zoonosis_rows,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col_widths_cm=[3.0, 3.2, 3.5, 2.8, 4.8],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"7c", "Fichas clínicas de zoonosis prioritarias",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siguientes fichas resumen signos en humanos y acciones inmediatas:")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"Rabia")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1-3 meses (puede llegar a 1 año).",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"Parestesia en sitio de mordedura, fiebre, hidrofobia, aerofobia, delirio, parálisis, muerte.",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"PEP inmediato según Tipo 1-4 OMS. Lavado 15 min + vacuna + IGAR. Vigilar animal mordedor 10 días.",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"Leptospirosis")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5-14 días.",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"Fiebre bifásica, cefalea, mialgia (pantorrillas), ictericia, insuficiencia renal (síndrome de Weil).",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"Serología IgM, doxiciclina 100 mg/12h × 7 días. Hospitalizar si ictericia o falla renal.",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"Toxoplasmosis")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5-18 días.",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"Adenopatías cervicales, fiebre, fatiga, mialgia. Peligroso en embarazadas (transmisión transplacentaria) e inmunodeprimidos.",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"Serología IgG/IgM, espiramicina si embarazo, sulfadiazina + pirimetamina si inmunodeprimido.",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"Brucelosis")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1-3 semanas.",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"Fiebre ondulante, sudores profusos, artralgias, astenia, hepatosplenomegalia.",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"Serología (Rose Bengal, Wright), rifampicina 900 mg/día + doxiciclina 100 mg/12h × 6 semanas.",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"Tiña / Dermatofitosis")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4-10 días.",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"Lesiones anulares eritematoescamosas pruriginosas en piel expuesta (manos, antebrazos, cuello).",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"Examen micológico. Terapéutica tópica (clotrimazol) o sistémica (terbinafina, itraconazol).",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"Sarna sarcóptica")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"Incubación: 1-2 semanas (primer contagio); 1-3 días si reinfección.", bold_lead="Periodo: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"Prurito intenso nocturno, surcos acarinos, pápulas en espacios interdigitales, muñecas, cintura.", bold_lead="Signos humanos: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"Permetrina 5% tópica, ivermectina oral. Lavar ropa de cama a 60°C. Tratar animales.", bold_lead="Acción: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EPP POR PROCEDIMIENTO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"EQUIPOS DE PROTECCIÓN PERSONAL POR PROCEDIMIENTO")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"Selección del EPP",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"Cada procedimiento requiere un EPP específico. La siguiente tabla establece el EPP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"obligatorio según el tipo de procedimiento:")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epp_headers = ["Procedimiento", "EPP obligatorio"]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epp_rows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["Consulta clínica general", "Bata, guantes de examen, mascarilla quirúrgica (si tos/estornudo animal)"],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["Vacunación y aplicación de inyectables", "Bata, guantes de examen, contenedor cortopunzantes"],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["Toma de muestras (sangre, heces, orina)", "Bata, guantes de examen, mascarilla quirúrgica, gafas"],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["Cirugía mayor (laparotomía, OVH)", "Bata quirúrgica estéril, guantes estériles, mascarilla, gafas, gorro, campo estéril"],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["Cirugía menor (sutura herida, drenaje)", "Bata, guantes estériles, mascarilla quirúrgica, gafas"],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["Odontología veterinaria", "Bata, guantes, mascarilla con visera, gafas, gorro"],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["Eutanasia y necropsia", "Bata impermeable, doble guante, mascarilla N95, gafas selladas, gorro, botas"],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["Peluquería canina", "Delantal impermeable, guantes de nitrilo, mascarilla quirúrgica, gafas (si salpicaduras)"],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["Limpieza de jaulas y áreas", "Guantes de goma largos, mascarilla, botas, delantal impermeable"],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["Manejo de animal sospechoso de rabia", "Bata impermeable, doble guante, mascarilla N95, gafas, gorro, botas — NUNCA solo"],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epp_headers, epp_rows,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col_widths_cm=[5.5, 11.8],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5 MOMENTOS OMS PARA HIGIENE DE MANOS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"CINCO MOMENTOS OMS PARA LA HIGIENE DE MANOS")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"Momentos OMS",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"Adaptado al medio veterinario, la higiene de manos debe realizarse en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"siguientes cinco momentos:")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"Antes de tocar al paciente animal.", bold_lead="1.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"Antes de procedimientos limpios/asépticos (inyección, curación, cirugía).", bold_lead="2.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"Después de riesgo de exposición a fluidos corporales.", bold_lead="3.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"Después de tocar al paciente animal.", bold_lead="4.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"Después del contacto con el entorno del paciente (jaula, camilla, instrumental).", bold_lead="5.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higiene se realiza con agua y jabón (40-60 seg) o con solución alcoholada (20-30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"seg). La solución alcoholada NO sustituye el lavado cuando hay suciedad visible,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"exposición a esporas (Clostridium) o contacto con fluidos potencialmente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"infecciosos.",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space_before=2, italic=True)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CORTOPUNZANTES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"MANEJO DE CORTOPUNZANTES")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"Descarte inmediato",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aguja, bisturí, hoja, ampolla rota o material cortopunzante debe descartarse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"INMEDIATAMENTE después de su uso en el contenedor rígido rojo con símbolo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"bioriesgo. Se prohíbe: reencapuchar agujas, doblarlas, romperlas, retirarlas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mano o desecharlas en bolsas comunes.")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"Accidente cortopunzante",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caso de accidente cortopunzante: lavar inmediatamente con agua y jabón,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"sangrar la herida, aplicar antiséptico (alcohol 70% o povidona), cubrir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"apósito estéril y reportar al supervisor en un máximo de DOS (2) horas conforme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artículo 73 de la LOPCYMAT y al Protocolo de Mordeduras/Zoonosis.")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RESIDUOS BIOMÉDICOS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"MANEJO DE RESIDUOS — NORMA COVENIN 2747-93")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"Clasificación por color",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residuos se separan por tipo en bolsas del color correspondiente:")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residuos_headers = ["Color", "Tipo de residuo", "Ejemplos"]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residuos_rows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["ROJO", "Biológicos / infecciosos", "Gasas con sangre, tejidos, órganos, cultivos, vacunas vivas"],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["AMARILLO", "Cortopunzantes", "Agujas, bisturíes, ampollas, lancetas (contenedor rígido)"],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["NEGRO", "Comunes / ordinarios", "Papel, plástico no contaminado, restos de alimentos"],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["VERDE", "Reciclables", "Cartón limpio, plástico de envases de medicamentos vacíos"],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["GRIS / ESPECIAL", "Químicos y farmacéuticos", "Medicamentos vencidos, reactivos, anestésicos residuales"],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residuos_headers, residuos_rows,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col_widths_cm=[2.8, 4.5, 10.0],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bolsas se llenan hasta 80% de su capacidad, se cierran y rotulan con fecha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"responsable. El depósito temporal interno no excederá 72 horas. La disposición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"final se realiza mediante empresa certificada por el MINEC.",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space_before=2, italic=True)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DESINFECCIÓN Y ESTERILIZACIÓN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"DESINFECCIÓN Y ESTERILIZACIÓN")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"Niveles de desinfección",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desinfectantes se utilizan según el nivel requerido:")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"Glutaraldehído al 2% (20 min), peróxido de hidrógeno 6% (30 min), ácido peracético.", bold_lead="Alto nivel (críticos - instrumental quirúrgico):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"Compuestos de amonio cuaternario, alcohol 70%, hipoclorito 1000 ppm.", bold_lead="Nivel medio (semicríticos - endoscopios, termómetros):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"Detergente común, hipoclorito 200 ppm.", bold_lead="Bajo nivel (no críticos - superficies, pisos):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"Esterilización",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instrumental quirúrgico se esteriliza preferentemente en autoclave (121°C, 15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"psi, 20-30 min). Como alternativa se usa óxido de etileno o esterilización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"radiación UV (limitada a superficies). Cada ciclo se controla con indicadores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"químicos y biológicos.")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"13b", "Diccionario de desinfectantes",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siguiente tabla resume los desinfectantes de uso habitual en LA EMPRESA:")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desinf_headers = ["Desinfectante", "Concentración", "Tiempo", "Uso / Notas"]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desinf_rows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["Alcohol etílico / isopropílico", "70%", "1-3 min", "Piel, instrumental pequeño. Volátil, inflamable."],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["Hipoclorito de sodio", "200-1000 ppm", "10-30 min", "Superficies, pisos, derrames de sangre. Inactivado por materia orgánica."],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["Glutaraldehído", "2%", "20-45 min", "Alto nivel. Irritante vías respiratorias. Usar en cámara cerrada."],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["Amonio cuaternario", "0.5-2%", "5-10 min", "Superficies no metálicas. Incompatible con jabones aniónicos."],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["Peróxido de hidrógeno", "3-6%", "30 min", "Alto nivel. Material oxidante. Acción contra esporas."],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["Ácido peracético", "0.2-0.35%", "10-15 min", "Alto nivel. Esterilizante en frio para endoscopios."],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["Povidona yodada", "10%", "1-5 min", "Antiséptico piel y mucosas. Baja actividad contra esporas."],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["Clorhexidina", "2-4%", "1-3 min", "Antiséptico piel. Persistente, no irritante."],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["UV-C", "254 nm", "30-60 min", "Aire y superficies. No usar en presencia de personal (daño ocular)."],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desinf_headers, desinf_rows,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col_widths_cm=[3.5, 2.5, 2.0, 9.3],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"Advertencia: NUNCA mezclar desinfectantes (especialmente hipoclorito con amoníaco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ácidos) — genera gases tóxicos. Conservar en envases originales etiquetados,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"fuera del alcance de animales y fuera de alimentos.",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color=RED_CRIT)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PREVENCIÓN DE MORDEDURAS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"PREVENCIÓN DE MORDEDURAS Y ARañAZOS")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"Principios",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manipulación de animal se realiza con sujeción adecuada (bozal, toalla,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"campana, lazo) y, cuando sea necesario, con sedación. Se prohíbe: realizar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"procedimientos en animales no sedados que muestren agresividad, trabajar solo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"animales peligrosos, y no reportar incidentes.")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"Protección",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usará guantes de cuero largos para manejo de animales agresivos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 conocidos. La sujeción química (sedación) se prefiere siempre que el estado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"clínico del animal lo permita.")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 — PROFILAXIS VETERINARIA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"X", "PROFILAXIS DEL PERSONAL VETERINARIO")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"Vacunación obligatoria",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el personal veterinario y auxiliar debe mantener esquema completo de:")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"Antirrábica pre-exposición: 3 dosis (días 0, 7, 21) + titulación cada 2 años.", bold_lead="Rabia: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"Esquema completo al día (refuerzo cada 10 años).", bold_lead="Tétanos: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"3 dosis (esquema 0-1-6 meses) + titulación.", bold_lead="Hepatitis B: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"Triple vírica (sarampión, paperas, rubéola), influenza estacional, COVID-19.", bold_lead="Otras: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17, "Exámenes médicos",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 la NT-02-2008, el personal se somete a examen médico pre-empleo,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"periódico anual y post-ocupacional, con énfasis en serologías para leptospirosis,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"toxoplasmosis, brucelosis y hepatitis B.")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XI — ACCIDENTES DE TRABAJO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"XI", "ATENCIÓN ANTE ACCIDENTES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18, "Procedimiento inmediato",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cualquier accidente ocupacional (mordedura, cortopunzante, salpicadura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"mucosas, exposición química):")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"Lavar la zona afectada con agua abundante (15 minutos en mucosas, cortopunzantes o químicos).")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"Aplicar antiséptico y cubrir la herida.")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"Reportar al supervisor en un máximo de 2 horas (Art. 73 LOPCYMAT).")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"Acudir al centro asistencial designado por el IVSS-PMSSO.")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"Completar formulario de reporte de incidente (Anexo del Procedimiento de Reporte).")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"Seguir esquema PEP (post-exposición) si aplica: rabia, hepatitis B, VIH, tétanos.")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"18b", "Algoritmo de respuesta ante accidentes",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siguiente algoritmo resume la respuesta inmediata:")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"**ALGORITMO ANTE EXPOSICIÓN OCUPACIONAL",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"1. PARAR la actividad inmediatamente.",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"2. LAVAR la zona afectada con agua y jabón durante 15 minutos (mucosas: irrigar con suero fisiológico).",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"3. ANTISÉPTICO: alcohol 70% o povidona yodada en piel lesionada.",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"4. CUBRIR con apósito estéril. NO suturar mordeduras.",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"5. NOTIFICAR al supervisor directo en ≤30 minutos.",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"6. REPORTAR formalmente en formulario de incidente (≤2 horas Art. 73 LOPCYMAT).",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"7. CLASIFICAR la exposición (Tipo 1-4 OMS / categoría del material).",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"8. CENTRO ASISTENCIAL del IVSS-PMSSO para evaluación y PEP.",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"9. PEP según corresponda: vacuna antirrábica + IGAR (Tipo 3-4), vacuna Hepatitis B + IGHB, antitetánica, profilaxis VIH (dentro de 72 h).",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"10. SEGUIMIENTO serológico a las 6 semanas, 3 y 6 meses para VIH, HBV y HCV.",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"11. INVESTIGACIÓN de causa raíz y plan de acción por el Comité SST.",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"12. CIERRE del expediente y archivo por 10 años (Art. 183 LOTTT)."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"18c", "Plazos legales de reporte",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plazos máximos de reporte conforme a la LOPCYMAT son:")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grave: 2 horas ante el IVSS y la Inspectoría de INPSASEL.", bold_lead="Accidente grave: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común: 1 día hábil siguiente.", bold_lead="Accidente común: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in itinere: 1 día hábil al IVSS.", bold_lead="In itinere: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"Enfermedad ocupacional: 5 días hábiles ante INPSASEL.", bold_lead="Enfermedad ocupacional: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mortal: reporte inmediato al IVSS, INPSASEL y CICPC.", bold_lead="Mortal: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XII — EMBARAZO Y LACTANCIA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"XII", "PROTECCIÓN AL PERSONAL EMBARAZADA Y EN LACTANCIA")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19, "Restricciones",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78 de la LOPCYMAT y a la Ley Especial para la Dignificación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Mujer Trabajadora, las trabajadoras embarazadas o en lactancia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"desempeñarán labores que impliquen:")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"Exposición a radiaciones ionizantes (rayos X veterinarios).")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de anestésicos volátiles (isoflurano, sevoflurano) sin sistema de gas scavenging.")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de quimioterápicos veterinarios.")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de animales con zoonosis de elevada riesgo (brucelosis, leptospirosis, toxoplasmosis).")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"Trabajo en altura, manipulación de cargas pesadas o posturas forzadas.")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20, "Reasignación de funciones",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reasignará a la trabajadora embarazada a labores compatibles con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"estado, sin reducción salarial, conforme al artículo 78 de la 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"20b", "Derechos de la trabajadora embarazada",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"Además de la reasignación, la trabajadora embarazada tiene derecho 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"Descanso prenatal de seis (6) semanas antes del parto (Ley para la Protección de la Familia, la Maternidad y la Paternidad).")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"Descanso postnatal de veinte (20) semanas después del parto.")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"Dos (2) descansos de treinta (30) minutos diarios para lactancia durante el primer año del bebé.")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"Prohibición de despido durante el embarazo y hasta un (1) año post-parto (Art. 79 LOTTT).")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"Atención médica integral a través del Seguro Social Obligatorio.")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"20c", "Glosario de términos clave",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facilitar la comprensión de la presente Cartilla, se define a continuación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glosario de términos técnicos:")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glos_headers = ["Término", "Definición"]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glos_rows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["Bioseguridad", "Conjunto de medidas preventivas para proteger la salud del personal y del entorno frente a agentes biológicos."],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["EPP", "Equipo de Protección Personal: dispositivos individuales que protegen al trabajador de riesgos específicos."],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["Fómite", "Objeto inanimado que puede transportar agentes infecciosos (instrumental, ropa, superficies)."],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["Zoonosis", "Enfermedad transmisible de animales a humanos y viceversa."],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["PEP", "Profilaxis Post-Exposición: tratamiento preventivo posterior a una exposición (ej. rabia)."],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["IGAR", "Inmunoglobulina Antirrábica: anticuerpos específicos contra el virus de la rabia."],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["PEP Essen", "Esquema de vacunación antirrábica en días 0, 3, 7, 14 y 28."],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["Cortopunzante", "Objeto capaz de cortar o perforar la piel (agujas, bisturíes, vidrios)."],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["NB-1 a NB-4", "Niveles de Bioseguridad del 1 al 4, según el riesgo del agente."],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["INHRR", "Instituto Nacional de Higiene 'Rafael Rangel' — referencia nacional para diagnóstico de rabia."],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["IVSS-PMSSO", "Programa de Medicina del Seguro Social Obligatorio — atención al trabajador."],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["INPSASEL", "Instituto Nacional de Prevención, Salud y Seguridad Laborales."],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["NT-01-2008", "Norma Técnica para la selección y uso de EPP en Venezuela."],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["NT-02-2008", "Norma Técnica para la Vigilancia de la Salud de los trabajadores."],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["COVENIN 2747-93", "Norma venezolana para el manejo de residuos en establecimientos de salud."],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["Comité SST", "Comité paritario de Seguridad y Salud Laboral, regulado por el Art. 46 LOPCYMAT."],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["Casi-accidente", "Suceso que pudo causar daño pero no lo hizo (near miss)."],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glos_headers, glos_rows,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col_widths_cm=[3.5, 13.8],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ANEXO: Directorio de emergencias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"ANEXO — DIRECTORIO DE EMERGENCIAS Y CENTROS DE REFERENCIA")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dir_headers = ["Tipo", "Contacto", "Teléfono / Dirección"]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["Emergencia médica", "Bomberos / 911", "911 — cobertura nacional"],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["Centro antirrábico", "Distrito Sanitario N° 2 — Altos Mirandinos", "Los Teques, Miranda — consultar directorio MPPS"],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["Instituto Nacional de Higiene", "INHRR 'Rafael Rangel'", "Caracas — para envío de muestras de rabia"],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["IVSS", "Centro Asistencial designado", "Consultar PMSSO — Orden de Atención"],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["INPSASEL", "Inspectoría del Trabajo — Miranda", "Los Teques, Estado Miranda"],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["CICPC", "Denuncia por robo o sustancias", "911 o delegación local"],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["SENAC", "Reporte de sustancias controladas", "Caracas — vía portal del MPPP"],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["Coordinación SST — LA EMPRESA", "Directora Gerente", "Esnatlim Elena Simoza — interno Gerencia"],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["Comité SST", "Buzón de denuncias", "Recepción — LA EMPRESA"],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dir_headers, dir_rows,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col_widths_cm=[4.0, 5.5, 7.8],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TABLA RESUMEN FINAL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"TABLA RESUMEN — EPP OBLIGATORIO GENERAL")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"El siguiente cuadro resume el EPP de uso obligatorio en el centro de trabajo:",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res_headers = ["Cargo / Área", "EPP Básico", "EPP Especial"]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["Médico Veterinario", "Bata, guantes, mascarilla quirúrgica", "Bata estéril, gafas, gorro, N95 (necropsia)"],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["Auxiliar Veterinario", "Bata, guantes, mascarilla quirúrgica", "Delantal impermeable, botas (limpieza jaulas)"],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["Dog Groomer", "Delantal impermeable, guantes de nitrilo", "Mascarilla N95 (asma/alergias), botas antideslizantes"],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["Encargado de Tienda", "Guantes (carga), calzado cerrado", "Mascarilla (productos químicos)"],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["Personal de Limpieza", "Guantes de goma, botas, delantal", "Mascarilla con filtro (desinfectantes fuertes)"],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res_headers, res_rows,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col_widths_cm=[3.5, 6.0, 7.8],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"Cartilla de Bioseguridad Veterinaria")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os.path.join(OUT_DIR_05, "Cartilla_Bioseguridad_Veterinaria.docx")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2: PROTOCOLO DE SUSTANCIAS CONTROLADAS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gen_sustancias_controladas():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"PROTOCOLO SUSTANCIAS CONTROLADAS", "SENAC / Ley Orgánica Drogas", "v3.0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"PROTOCOLO DE MANEJO DE SUSTANCIAS CONTROLADAS")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ÁMBITO Y MARCO LEGAL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"ÁMBITO Y MARCO LEGAL")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"Regular la adquisición, almacenamiento, prescripción, dispensación,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"administración, descarte y reporte de sustancias controladas utilizadas en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"actividad veterinaria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"Sustancias incluidas",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consideran sustancias controladas: anestésicos generales (ketamina,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"propofol, tiopental), opioides (morfina, tramadol, fentanilo, buprenorfina,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"metadona), benzodiacepinas (diazepam, midazolam), agonistas alfa-2 (medetomidina,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"xilacina) y otros psicótropos según clasificación del SENAC y la Ley Orgánica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"Drogas.")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"Marco legal",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"Ley Orgánica de Drogas (2010), Resoluciones del SENAC (Servicio Nacional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"Autónomo de Sustancias Químicas, Precursoras y Estupefacientes), Convención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"Única de Estupefacientes de 1961, Convención de Viena de 1988, Ley de Ejercicio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Medicina Veterinaria, Código Penal y Norma COVENIN aplicable.")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"3b", "Fichas técnicas de sustancias controladas",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siguientes fichas resumen las características, indicaciones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"precauciones de cada sustancia controlada utilizada en LA EMPRESA:")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sub_headers = ["Sustancia", "Clase / Lista", "Indicación principal", "Antagonista"]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sub_rows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["Ketamina", "Lista IV SENAC", "Anestésico disociativo IV/IM en perros, gatos, roedores, aves", "No específico (sintomático)"],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["Propofol", "No controlado (vigilar)", "Inducción anestésica IV en perros y gatos", "No específico (sintomático)"],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["Tiopental sódico", "Lista III SENAC", "Inducción anestésica IV (uso limitado)", "No específico (sintomático)"],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["Morfina", "Lista I SENAC — OPIOIDE", "Analgesia mayor perioperatoria", "Naloxona 0.04 mg/kg IV/IM"],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["Fentanilo", "Lista I SENAC — OPIOIDE", "Analgesia mayor, anestesia balanceada", "Naloxona 0.04 mg/kg IV/IM"],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["Metadona", "Lista I SENAC — OPIOIDE", "Analgesia mayor, programa sustitución", "Naloxona 0.04 mg/kg IV/IM"],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["Buprenorfina", "Lista I SENAC — OPIOIDE", "Analgesia moderada, postoperatorio", "Naloxona (parcial), Naltrexona"],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["Tramadol", "Lista IV SENAC — OPIOIDE", "Analgesia moderada, dolor crónico", "Naloxona (parcial)"],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["Diazepam", "Lista IV SENAC", "Sedación, anticonvulsivante, relajante muscular", "Flumazenilo 0.02 mg/kg IV"],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["Midazolam", "Lista IV SENAC", "Sedación, premedicación, inducción", "Flumazenilo 0.02 mg/kg IV"],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["Medetomidina", "No controlado (vigilar)", "Sedación alfa-2, premedicación", "Atipamezol 5× dosis mg/kg IM"],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["Xilacina", "No controlado (vigilar)", "Sedación alfa-2 en equinos, rumiantes, caninos", "Atipamezol o Yohimbina"],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sub_headers, sub_rows,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col_widths_cm=[3.0, 3.5, 7.5, 4.3], header_size=8, body_size=8, center_cols=[1])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INVENTARIO Y LIBRO FOLIADO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"INVENTARIO Y LIBRO FOLIADO")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"Libro foliado obligatorio",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mantiene un libro foliado, habilitado y sellado por el SENAC, donde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registra TODO movimiento de sustancias controladas. Cada asiento contendrá:")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["N°", "Campo a registrar"],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["1", "Fecha del movimiento (día, mes, año, hora)"],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["2", "Tipo de movimiento: INGRESO, DISPENSACIÓN, ADMINISTRACIÓN, DESCARTE, AJUSTE, AUDITORÍA"],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["3", "Nombre genérico y comercial del producto"],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["4", "Forma farmacéutica y concentración"],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["5", "Lote del producto"],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["6", "Fecha de vencimiento"],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["7", "Cantidad (en unidades o mL)"],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["8", "Saldo anterior / Saldo nuevo"],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["9", "Nombre del paciente (especie, raza, nombre)"],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["10", "Nombre del propietario y C.I."],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["11", "Médico veterinario responsable y C.M.V.V."],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["12", "Firma del profesional y firma de quien recibe/descarta"],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col_widths_cm=[1.2, 16.1],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"Conciliación",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libro foliado se concilia mensualmente con el inventario físico.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"discrepancia se investiga y documenta en acta firmada por el responsable.")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ALMACENAMIENTO Y DOBLE CERRADURA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"ALMACENAMIENTO Y DOBLE CERRADURA")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"**MEDIDA DE SEGURIDAD OBLIGATORIA — DOBLE CERRADURA PARA OPIOIDES",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f"Los opioides (morfina, fentanilo, metadona, buprenorfina) y otras sustancias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f"mayor riesgo de abuso se almacenan en caja fuerte o gabinete de seguridad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f"DOS (2) cerraduras independientes. Las llaves se custodian por separado: una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 el médico veterinario de turno y otra con la Dirección. El acceso requiere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f"presencia simultánea de dos personas autorizadas y registro en libro foliado."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"Características del almacén",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área de almacenamiento cumple con: ventilación, temperatura controlada (15-25°C),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"protección contra luz directa, separación de sustancias incompatibles, señalética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seguridad, extintor ABC, acceso restringido con registro de entradas.")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"Inventario mínimo y máximo",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maneja inventario mínimo de una (1) semana de consumo promedio y máximo de un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"(1) mes. La adquisición se realiza con proveedor autorizado por el SENAC,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"factura y guía de remisión que se conservan por cinco (5) años.")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CADENA DE CUSTODIA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"CADENA DE CUSTODIA — 5 ETAPAS")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"Etapas",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cadena de custodia es el registro ininterrumpido de todos los movimientos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"una sustancia controlada desde su adquisición hasta su administración o descarte.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cinco etapas son:")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etapas_headers = ["#", "Etapa", "Responsable", "Documento"]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etapas_rows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["1", "Adquisición", "Directora Gerente + MV", "Orden de compra, factura, guía remisión"],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["2", "Recepción y verificación", "Médico Veterinario encargado", "Acta de recepción, registro libro foliado"],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["3", "Almacenamiento", "Médico Veterinario + Director", "Inventario, libro foliado (INGRESO)"],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["4", "Prescripción y dispensación", "Médico Veterinario tratante", "Receta médica, fórmula magistral, libro foliado (DISPENSACIÓN)"],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["5", "Administración o descarte", "MV + Auxiliar (doble chequeo)", "Registro clínico, libro foliado (ADMIN/DESCARTE), acta de descarte"],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etapas_headers, etapas_rows,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col_widths_cm=[0.8, 4.2, 4.2, 8.1],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"Doble chequeo de opioides",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administración de opioides requiere DOBLE CHEQUEO por dos profesionales: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"médico veterinario que prescribe y otro profesional que verifica dosis, vía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"paciente. Ambos firman el registro clínico y el libro foliado.")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PRESCRIPCIÓN Y ADMINISTRACIÓN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"PRESCRIPCIÓN Y ADMINISTRACIÓN")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"Receta médica",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receta de sustancias controladas debe contener: fecha, datos del MV (nombre,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"C.I., C.M.V.V., firma y sello), datos del propietario y del paciente, nombre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"producto (genérico), concentración, dosis, vía, frecuencia, duración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"cantidad dispensada. La receta se conserva por cinco (5) años.")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"Restricciones",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prohíbe: prescribir sustancias controladas sin fundamento clínico documentado,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"auto-prescripción, dispensación a personal no autorizado, fraccionamiento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"justificado, y uso veterinario de productos no registrados ante el SENAC.")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"11b", "Doble chequeo obligatorio",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administración de opioides y anestésicos generales requiere doble chequeo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"por DOS (2) profesionales calificados: el médico veterinario que prescribe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"otro profesional que verifica en voz alta: (i) nombre del paciente, (ii)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"nombre del producto, (iii) concentración, (iv) dosis calculada, (v) vía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"administración, y (vi) hora de administración. Ambos firman el registro clínico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el libro foliado. Solo en caso de guardia nocturna con un único profesional,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doble chequeo puede ser sustituido por verificación con checklist firmado,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"informando a la Dirección en el siguiente día hábil.")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"11c", "Manejo de sobredosis accidental",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caso de sobredosis accidental de sustancias controladas en el paciente animal,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aplican las siguientes acciones inmediatas:")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sobredosis_headers = ["Sustancia", "Signos en el paciente", "Antagonista / Acción"]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sobredosis_rows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["Morfina, Fentanilo, Metadona, Tramadol, Buprenorfina",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"Depresión respiratoria, miosis, bradicardia, sedación profunda",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"Naloxona 0.04 mg/kg IV/IM (repetir cada 15 min). Oxígeno suplementario. Ventilación asistida."],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["Ketamina",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"Salivación, espasmos musculares, convulsiones, taquicardia",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"Diazepam 0.5 mg/kg IV. Soporte cardiovascular. Líquidos IV."],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["Propofol",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"Apnea, hipotensión, cianosis",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"Oxígeno y ventilación asistida. Detener administración. Soporte cardiovascular."],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["Diazepam, Midazolam",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"Sedación profunda, ataxia, depresión respiratoria leve",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"Flumazenilo 0.02 mg/kg IV (uso hospitalario). Soporte respiratorio."],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["Medetomidina, Xilacina",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"Bradicardia severa, hipotensión, hipotermia, sedación profunda",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"Atipamezol 5× la dosis de medetomidina IM. Anticolinérgicos solo si bradicardia severa."],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sobredosis_headers, sobredosis_rows,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col_widths_cm=[4.0, 5.5, 8.3],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"IMPORTANTE: Todo evento de sobredosis accidental debe registrarse en la historia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"clínica, notificarse a la Directora Gerente y, si cause daño al paciente o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"personal, se completa el Formulario de Reporte de Incidente conforme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"Procedimiento de Reporte de Incidentes (Capítulo III).",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color=RED_CRIT, space_before=2)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DESCARTE Y ELIMINACIÓN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"DESCARTE Y ELIMINACIÓN")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"Procedimiento de descarte",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descarte de sobrantes, productos vencidos o recetas no retiradas se realiza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"mediante: (i) acta de descarte firmada por dos testigos, (ii) registro en libro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"foliado, (iii) neutralización química o incineración por empresa certificada.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prohíbe el descarte por alcantarillado o basura común.")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"12b", "Casos frecuentes de descarte",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consideran sujetos a descarte: ampolletas sobrantes no utilizadas en 24 horas,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"frascos de opioides vencidos, jeringas con restos visibles de anestésico,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"restos de infusión de fentanilo en bolsas de suero, productos dañados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"exposición térmica, y recetas no retiradas por el cliente después de 30 días.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todos los casos el acta de descarte incluye: fecha, producto, lote, cantidad,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"causa del descarte, método de destrucción, y firmas del MV responsable, de un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"testigo y de la Directora Gerente.")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REPORTES Y AUDITORÍA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"REPORTES AL SENAC Y AUDITORÍA INTERNA")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"Reporte trimestral",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presenta al SENAC el informe trimestral de movimientos de sustancias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"controladas, conforme a la normativa vigente. El reporte lo elabora el médico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"veterinario responsable y lo firma la Directora Gerente.")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"Pérdida o robo",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caso de pérdida, robo o sustracción de sustancias controladas, se debe: (i)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"denunciar ante el CICPC en un máximo de 24 horas, (ii) notificar al SENAC en 24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"horas, (iii) realizar investigación interna, (iv) registrar acta en libro foliado.")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"Auditoría interna mensual",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"Mensualmente se realiza auditoría física del inventario, conciliación con libro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"foliado, verificación de fechas de vencimiento y revisión de actas de descarte.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acta de auditoría la firman el MV responsable y la Directora Gerente.")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SANCIONES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"SANCIONES")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"Régimen sancionatorio",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del presente Protocolo se sanciona conforme al Reglamento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"Interno de Trabajo y a la legislación aplicable:")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add_sanciones_table(doc,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["Falta", "Tipo", "Sanción"],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["Olvido de registro en libro foliado", "LEVE", "Amonestación verbal"],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["Error en dosis sin daño al paciente", "GRAVE", "Amonestación escrita + reentrenamiento"],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["Acceso no autorizado al almacén", "GRAVE", "Amonestación escrita + investigación"],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["Sustraer sustancia controlada", "MUY GRAVE", "DESPIDO JUSTIFICADO + denuncia CICPC"],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["Auto-administración o desvío", "MUY GRAVE", "DESPIDO JUSTIFICADO + denuncia penal"],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["Falsificar registro o receta", "MUY GRAVE", "DESPIDO JUSTIFICADO + denuncia penal"],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col_widths_cm=[6.5, 2.5, 7.6])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CAPACITACIÓN DEL PERSONAL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"CAPACITACIÓN DEL PERSONAL")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"16b", "Programa de capacitación",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el personal con acceso a sustancias controladas recibirá capacitación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"obligatoria sobre el presente Protocolo, con una duración mínima de cuatro (4)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"horas al ingreso y refrescos anuales de dos (2) horas. La capacitación cubre:")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"Marco legal: Ley Orgánica de Drogas, Resoluciones SENAC, Convenciones internacionales.")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"Clasificación de sustancias controladas y Listas del SENAC.")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del libro foliado: cómo y cuándo registrar movimientos.")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"Almacenamiento con doble cerradura y control de llaves.")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"Cadena de custodia de 5 etapas: responsabilidades por actor.")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"Doble chequeo de opioides y anestésicos: protocolo verbal.")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"Manejo de sobredosis accidental y antagonistas disponibles.")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"Procedimiento de descarte y acta de destrucción.")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"Reporte al SENAC: plazos y formularios.")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"Actuación ante pérdida, robo o sustracción.")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"16c", "Evaluación y constancia",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finalizar la capacitación, el personal completa una evaluación escrita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"diez (10) preguntas; se requiere una puntuación mínima de ochenta por ciento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"(80%) para considerar aprobada. La constancia de capacitación se archiva en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"expediente del trabajador(a) por cinco (5) años.")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"16d", "Inducción a nuevo personal",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nuevo personal que tenga acceso a sustancias controladas recibe una inducción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"específica de dos (2) horas el primer día de trabajo, antes de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"manipulación. La inducción es responsabilidad del MV encargado y queda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"documentada en el Formato de Inducción SST.")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ANEXO A: Formulario dispensación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"ANEXO A — FORMULARIO DE DISPENSACIÓN DE SUSTANCIAS CONTROLADAS")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"Este formulario se completa por triplicado (copia clínica, copia libro foliado, copia SENAC).",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["Fecha y hora", "____ / ____ / ______  ·  ____:____"],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["Producto (genérico y comercial)",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["Concentración / forma farmacéutica",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["Lote", "__________________  ·  Vence: ____ / ____ / 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["Cantidad dispensada (unidades/mL)",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["Saldo anterior", "____________  ·  Saldo nuevo: 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["Paciente (especie, raza, nombre)",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["Propietario / C.I.",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["Médico Veterinario / C.M.V.V.",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["Firma MV",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["Firma Auxiliar (doble chequeo)",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"Protocolo de Manejo de Sustancias Controladas")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os.path.join(OUT_DIR_08, "Protocolo_Sustancias_Controladas.docx")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3: PROTOCOLO DE MORDEDURAS Y ZOONOSIS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gen_mordeduras_zoonosis():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"PROTOCOLO MORDEDURAS", "OMS / OIE — Profilaxis PEP", "v3.0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"PROTOCOLO DE MORDEDURAS Y ZOONOSIS POST-EXPOSICIÓN")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OBJETIVO Y ÁMBITO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"OBJETIVO Y ÁMBITO")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"Establecer el procedimiento de atención inmediata ante mordeduras, arañazos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"exposición a fluidos de animales en el personal de LA EMPRESA, conforme 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"lineamientos de la Organización Mundial de la Salud (OMS), la Organización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"Mundial de Sanidad Animal (OIE), el Ministerio del Poder Popular para la Salud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"Ámbito",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"Aplica a todo el personal, en especial al médico veterinario, auxiliar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"veterinario y dog groomer, así como a cualquier trabajador(a) que sufra exposición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"ocupacional a mordedura, arañazo o fluido de animal.")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CLASIFICACIÓN OMS/OIE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"CLASIFICACIÓN DE LA EXPOSICIÓN — OMS/OIE")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"Categorías",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OMS clasifica la exposición a material potencialmente rábico en cuatro tipos:")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clasif_headers = ["Tipo", "Descripción", "Acción inmediata"]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clasif_rows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["TIPO 1", "Tocar, alimentar o lamido de piel intacta (sin lesión)", "Lavado de manos. No requiere PEP. Vigilar animal 10 días."],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["TIPO 2", "Arañazo superficial sin sangrado, lamido de piel lesionada", "Lavado 15 min con jabón. PEP según estado animal. Vigilar 10 días."],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["TIPO 3", "Mordedura única o múltiples con sangrado, lamido de mucosa", "Lavado 15 min + antiséptico. PEP COMPLETO (vacuna + IGAR)."],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["TIPO 4", "Exposición grave: mordedura cabeza/cuello/mano, animal rábico confirmado", "Lavado 15 min + IGAR + vacuna regimen Essen completo + serología."],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clasif_headers, clasif_rows,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col_widths_cm=[1.6, 7.4, 8.3],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PROCEDIMIENTO INMEDIATO (8 PASOS)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"PROCEDIMIENTO INMEDIATO — 8 PASOS")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"Acción inmediata",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cualquier mordedura, arañazo o salpicadura de fluido en mucosa o piel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"lesionada, se aplican los siguientes OCHO (8) pasos:")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"Lavar inmediatamente la herida con agua y jabón durante 15 minutos, sangrando la herida si es posible.", bold_lead="PASO 1: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"Aplicar antiséptico: alcohol 70% o povidona yodada.", bold_lead="PASO 2: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"Cubrir la herida con apósito estéril limpio. NO suturar en caso de mordedura (riesgo de infección).", bold_lead="PASO 3: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"Notificar al supervisor en un máximo de 2 horas (Art. 73 LOPCYMAT).", bold_lead="PASO 4: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"Completar formulario de reporte de exposición (Anexo B).", bold_lead="PASO 5: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"Clasificar la exposición (Tipo 1-4) según Capítulo II.", bold_lead="PASO 6: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"Acudir al centro antirrábico o al IVSS-PMSSO para evaluación y PEP.", bold_lead="PASO 7: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"Investigar al animal mordedor (vacunación, procedencia, comportamiento) y completar esquema PEP si corresponde.", bold_lead="PASO 8: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MANEJO DEL ANIMAL MORDEDOR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"MANEJO DEL ANIMAL MORDEDOR")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"Casos posibles",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manejo del animal mordedor depende de su estatus sanitario y procedencia:")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"Si está vacunado y sin signos: observación veterinaria durante 10 días. Si continúa sano, no se indica PEP. Si enferma o muere, se inicia PEP completo y se envía cabeza al INHRR.", bold_lead="Animal doméstico vacunado: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"Si NO está vacunado o vacuna dudosa: iniciar PEP inmediatamente y observar 10 días. Si enferma o muere, enviar cabeza al INHRR.", bold_lead="Animal doméstico no vacunado: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"Capturar si es posible y observar 10 días. Si no se captura, iniciar PEP completo inmediatamente.", bold_lead="Animal callejero: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 caso de muerte o sacrificio del animal sospechoso: enviar la cabeza refrigerada (NO congelada) al Instituto Nacional de Higiene Rafael Rangel (INHRR) para prueba de inmunofluorescencia.", bold_lead="Animal muerto o sacrificado: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"5b", "Signos de alerta en el animal mordedor",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debe identificar signos compatibles con rabia en el animal mordedor:")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"Cambio brusco de conducta (agresividad inusual o excesiva afectividad).")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"Parálisis progresiva: mandíbula caída, dificultad para tragar, salivación abundante.")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"Fotofobia, hidrofobia, incoordinación, convulsiones.")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"Mordedura sin provocación, destrucción de objetos, vagabundeo.")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"Muerte en un plazo de 5 a 10 días desde la aparición de signos.")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cualquiera de estos signos, el animal se considera sospechoso de rabia.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notifica inmediatamente al MPPS / Servicio Autónomo de Salud Animal (SASA)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inicia PEP completo en el personal expuesto.",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color=RED_CRIT)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"5c", "Sacrificio humanitario y envío de muestra",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 el animal muere o se sacrifica por indicación del MV o de la autoridad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"sanitaria, se procede así:")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"Sacrificio humanitario por MV con método compatible con bienestar animal (pentobarbital IV).")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"Decapitación aséptica con EPP completo (doble guante, N95, gafas, bata impermeable).")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"Colocar la cabeza en bolsa estéril, rotular con fecha, especie, número de caso.")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"Refrigerar a 4°C (NO congelar). Enviar al INHRR en un máximo de 24 horas.")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"Acompañar con ficha epidemiológica del caso y del personal expuesto.")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"Mantener cuarentena del área hasta recibir resultado negativo.")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ESQUEMA PEP ESSEN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"ESQUEMA PEP — ESSEN (OMS)")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"**ESQUEMA PEP ESSEN — DÍAS 0, 3, 7, 14, 28 + IGAR",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profilaxis post-exposición (PEP) antirrábica conforme al esquema Essen de la OMS:",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"&gt;&gt; DÍA 0: 1ra dosis + IGAR (Inmunoglobulina Antirrábica) si Tipo 3 o 4 (20 UI/kg, mitad perilesional, mitad IM)",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"&gt;&gt; DÍA 3: 2da dosis",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"&gt;&gt; DÍA 7: 3ra dosis",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"&gt;&gt; DÍA 14: 4ta dosis",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"&gt;&gt; DÍA 28: 5ta dosis (algunos esquemas OMS omiten esta última)",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"Vía intradérmica (ID) o intramuscular (IM) en deltoides (adultos) o cara anterolateral del muslo (niños).",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"Tétanos: refuerzo si &gt;5 años sin vacuna. Antibioticoterapia: amoxicilina/ácido clavulánico 7-10 días.",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"Esquema de vacunación",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esquema Essen se aplica en los días 0, 3, 7, 14 y 28, con vacuna antirrábica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cultivo celular (Verorab, Rabipur). En exposiciones Tipo 3 y 4 se adiciona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"IGAR (inmunoglobulina antirrábica) el día 0.")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"6b", "Esquemas alternativos aprobados por la OMS",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"Como alternativa al esquema Essen clásico de 5 dosis, la OMS ha aprobado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"siguientes esquemas abreviados:")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alt_headers = ["Esquema", "Días", "Notas"]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alt_rows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["Essen clásico IM", "0, 3, 7, 14, 28 (5 visitas)", "1 dosis IM por visita. Adultos en deltoides; niños en muslo anterolateral."],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["Essen abreviado ID", "0, 3, 7 (3 visitas)", "2 sitios ID por visita. Aprobado OMS 2018. Menor cantidad de vacuna."],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["IPC (Institut Pasteur de Cambodia) ID", "0, 3, 7, 28 (4 visitas)", "2 sitios ID en cada visita. Eficacia equivalente al Essen clásico."],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["2-sites ID (Thai Red Cross)", "0, 3, 7, 28 (4 visitas)", "2 sitios ID. Reduce a 4 visitas."],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alt_headers, alt_rows,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col_widths_cm=[4.0, 4.0, 9.3],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"6c", "IGAR — Inmunoglobulina Antirrábica",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IGAR se aplica únicamente en exposiciones Tipo 3 y 4, en el DÍA 0 (y preferiblemente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"antes de las 7 horas post-exposición). Dosis: 20 UI/kg. La mitad se infiltra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"alrededor y dentro de la herida (perilesional), la otra mitad se aplica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"intramuscular en glúteo o muslo. Si la herida es muy pequeña o en dedos,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"infilttra lo posible perilesional y el resto IM. NO se aplica IGAR si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 ya recibió vacuna pre-exposición completa.")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ZOONOSIS POST-EXPOSICIÓN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"OTRAS ZOONOSIS POST-EXPOSICIÓN")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"Vigilancia",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"Además de rabia, el personal con mordedura debe vigilarse por otras zoonosis:")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zoon_post_headers = ["Zoonosis", "Periodo incubación", "Signos alerta", "Acción"]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zoon_post_rows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["Leptospirosis", "5-14 días", "Fiebre, cefalea, mialgia, ictericia", "Doxiciclina 100 mg/12h × 7 días"],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["Toxoplasmosis", "5-18 días", "Adenopatías, fiebre, fatiga", "Serología IgM, espiramicina si embarazo"],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["Brucelosis", "1-3 semanas", "Fiebre ondulante, sudores, artralgias", "Serología, rifampicina + doxiciclina"],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["Pasteurelosis", "24-72 horas", "Celulitis, absceso", "Amoxicilina/ácido clavulánico"],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["Capnocytophaga", "3-7 días", "Sepsis, especialmente inmunodeprimidos", "Hospitalización, IV ceftriaxona"],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["Tétanos", "3-21 días", "Trismo, rigidez, opistótonos", "Vacuna + inmunoglobulina antitetánica"],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zoon_post_headers, zoon_post_rows,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col_widths_cm=[3.0, 2.8, 5.5, 6.0],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REGISTRO E INVESTIGACIÓN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"REGISTRO E INVESTIGACIÓN DE CAUSA RAÍZ")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"Investigación",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incidente de mordedura se investiga para identificar la causa raíz: falla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"sujeción, ausencia de sedación, falta de EPP, defecto de procedimiento, presencia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terceros, etc. La investigación la realiza el Comité SST con apoyo del MV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"tratante y genera un plan de acción documentado.")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"Reposo y cobertura",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trabajador(a) accidentado tiene derecho a reposo médico según orden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"centro asistencial del IVSS-PMSSO. La atención médica, medicamentos 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"indemnización por accidente de trabajo se cubren conforme al Seguro Social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"Obligatorio y a la LOPCYMAT (arts. 56, 73, 130 y siguientes).")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PROHIBICIÓN DE REPRESALIAS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"PROHIBICIÓN DE REPRESALIAS")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"Protección al denunciante",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26 de la LOPCYMAT, queda prohibida cualquier represalia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 el trabajador(a) que reporte una mordedura o exposición. El reporte oportuno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 un derecho y un deber, no constituye falta disciplinaria.")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DIRECTORIO Y CENTROS DE REFERENCIA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"DIRECTORIO Y CENTROS DE REFERENCIA")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"10b", "Centros antirrábicos y de referencia",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cualquier exposición ocupacional, el personal será canalizado a los siguientes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"centros especializados:")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centros_headers = ["Centro", "Función", "Ubicación"]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centros_rows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["Distrito Sanitario N° 2 — Altos Mirandinos", "Aplicación de PEP antirrábica (vacuna + IGAR)", "Los Teques, Estado Miranda"],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["Instituto Nacional de Higiene 'Rafael Rangel' (INHRR)", "Diagnóstico de rabia por inmunofluorescencia", "Caracas — envío de muestras"],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["Centro asistencial del IVSS-PMSSO", "Atención de lesiones, antibioticoterapia, reposo", "Designado por el PMSSO del trabajador"],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["Hospital 'Domingo Luciani' (El Llanito)", "Atención de heridas graves, cirugía plástica", "Caracas — referencia nacional"],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["Hospital 'Pérez de León' (Petare)", "Atención de mordeduras graves en cara y manos", "Caracas — referencia"],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["CICPC — División de Protección Animal", "Investigación de animales agresores sin dueño", "Sede CICPC Miranda"],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["SASA — Servicio Autónomo de Salud Animal", "Reporte de rabia animal, vigilancia epidemiológica", "MPPS — sede Caracas"],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["Coordinación SST — LA EMPRESA", "Reporte interno, acompañamiento al trabajador", "Internos de la empresa"],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centros_headers, centros_rows,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col_widths_cm=[5.5, 6.5, 5.3],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"10c", "Documentación que debe portar el trabajador(a)",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acudir al centro de referencia, el trabajador(a) debe portar:")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"Cédula de identidad y carnet del IVSS / PMSSO.")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"Constancia de trabajo emitida por LA EMPRESA (con cargo y antigüedad).")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"Formulario de Reporte de Exposición (Anexo B) completado.")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"Carnet de vacunación antirrábica pre-exposición (si lo posee).")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"Información sobre el animal mordedor: especie, raza, vacunación, procedencia, estado actual.")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ANEXO B: Formulario de reporte de exposición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"ANEXO B — FORMULARIO DE REPORTE DE EXPOSICIÓN")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["Fecha y hora de la exposición", "____ / ____ / ______  ·  ____:____"],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["Lugar del incidente",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["Trabajador(a) expuesto(a) / C.I. / Cargo",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["Tipo de exposición (mordedura, arañazo, salpicadura mucosa)",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["Tipo OMS (1, 2, 3, 4)", "_______"],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["Localización anatómica de la herida",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["Descripción de la herida (profundidad, sangrado)",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["Animal mordedor (especie, raza, edad, sexo)",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["Procedencia (doméstico vacunado, no vacunado, callejero)",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["Estado sanitario del animal",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["Destino del animal (observación, sacrificio, escapó)",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["Lavado de la herida (duración, antiséptico)",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["Atención médica recibida (centro, médico)",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["PEP indicado (vacuna, IGAR, antibiótico, antitetánica)",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["Investigación causa raíz",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["Firma del trabajador(a)",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["Firma del supervisor",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["Firma del MV tratante",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col_widths_cm=[6.0, 11.3],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"Protocolo de Mordeduras y Zoonosis Post-Exposición")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os.path.join(OUT_DIR_08, "Protocolo_Mordeduras_Zoonosis.docx")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4: PROCEDIMIENTO DE REPORTE DE INCIDENTES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gen_reporte_incidentes():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"PROCEDIMIENTO DE REPORTE", "Art. 73 LOPCYMAT", "v3.0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"PROCEDIMIENTO DE REPORTE DE INCIDENTES Y ACCIDENTES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OBJETIVO Y ALCANCE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"OBJETIVO Y ALCANCE")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"Establecer el procedimiento uniforme para el reporte, investigación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"seguimiento de los incidentes y accidentes de trabajo ocurridos en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"instalaciones de LA EMPRESA o en Misión de trabajo, conforme al artículo 73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LOPCYMAT y la Norma Técnica NT-01-2008.")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"Alcance",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"Aplica a todo el personal de LA EMPRESA, sea fijo, contratado, eventual,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 o pasante, así como a visitantes, proveedores y contratistas presentes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centro de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DEFINICIONES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"DEFINICIONES")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"Suceso acaecido en el curso del trabajo que NO causó lesión pero que pudo haberla causado.", bold_lead="Casi-accidente (near miss):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"Suceso acaecido en el curso del trabajo que causó lesión leve sin incapacidad.", bold_lead="Incidente: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"Suceso acaecido en el curso del trabajo que causó lesión con incapacidad temporal o permanente, o muerte.", bold_lead="Accidente de trabajo: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ocurrido en el trayecto entre el domicilio del trabajador(a) y el centro de trabajo, y viceversa (Art. 69 LOPCYMAT).", bold_lead="Accidente in itinere: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"Enfermedad contraída por exposición a factores de riesgo en el trabajo (Art. 70 LOPCYMAT y Lista Oficial de Enfermedades Ocupacionales).", bold_lead="Enfermedad ocupacional: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"Accidente que causa la muerte del trabajador(a), o lesiones que ponen en peligro la vida, o amputación, o pérdida de un sentido, o invalidez permanente (Art. 73 LOPCYMAT).", bold_lead="Accidente grave: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"2b", "Lista de enfermedades ocupacionales relevantes",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70 de la LOPCYMAT y la Lista Oficial de Enfermedades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"Ocupacionales, en LA EMPRESA se vigila especialmente:")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enf_headers = ["CIE-10", "Enfermedad", "Causa / Agente", "Cargo expuesto"]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enf_rows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["A82", "Rabia", "Virus rábico (mordedura)", "MV, Aux Vet, Groomer"],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["A27", "Leptospirosis", "Leptospira (orina animales)", "MV, Aux Vet, Groomer"],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["B58", "Toxoplasmosis", "Toxoplasma gondii (felinos)", "MV, Aux Vet"],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["A23", "Brucelosis", "Brucella (fluidos, abortos)", "MV, Aux Vet"],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["B35", "Dermatofitosis (tiña)", "Hongos dermatofitos", "MV, Aux Vet, Groomer"],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["B86", "Sarna sarcóptica", "Sarcoptes scabiei", "MV, Aux Vet, Groomer"],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["L24", "Dermatitis irritativa de contacto", "Desinfectantes, champús", "Aux Vet, Groomer, Encargado Tienda"],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["J45", "Asma ocupacional", "Aerosoles, pelos, caspa", "MV, Aux Vet, Groomer"],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["M75", "Trastornos musculoesqueléticos", "Posturas forzadas, movimientos repetitivos", "Todos"],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["Z57", "Exposición a radiaciones", "Rayos X veterinarios", "MV"],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["F43", "Trastornos por estrés laboral", "Carga mental, guardias", "MV, Gerente"],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["A36", "Tétanos", "Clostridium tetani (heridas)", "Todos"],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enf_headers, enf_rows,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col_widths_cm=[1.4, 4.0, 6.5, 5.3], header_size=8, body_size=8,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OBLIGATORIEDAD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"OBLIGATORIEDAD DEL REPORTE")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"**OBLIGACIÓN LEGAL — ARTÍCULO 73 LOPCYMAT",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f"Todo accidente de trabajo debe ser reportado formalmente por LA EMPRESA ante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f"IVSS y ante INPSASEL dentro de las DOS (2) HORAS siguientes al evento cuando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f"trate de accidente grave; y dentro del primer día hábil siguiente para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f"demás accidentes. El incumplimiento genera responsabilidad administrativa,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f"civil y penal para LA EMPRESA y para los directivos responsables."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"2c", "Responsabilidades específicas",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responsabilidades en materia de reporte se distribuyen así:")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resp_headers = ["Actor", "Responsabilidad principal"]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resp_rows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["Trabajador(a)", "Reportar inmediatamente cualquier incidente o condición insegura a su supervisor."],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["Supervisor directo", "Recibir el reporte, completar el formulario y notificar a la Gerencia y al Comité SST."],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["Médico Veterinario (según caso)", "Brindar atención primaria, evaluar gravedad, indicar traslado."],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["Comité SST", "Investigar causa raíz, elaborar plan de acción, dar seguimiento al cierre."],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["Directora Gerente", "Reportar formalmente al IVSS e INPSASEL dentro de los plazos legales; firmar reportes."],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["Representante Legal", "Firmar reportes oficiales y asumir representación legal ante autoridades."],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["Delegado(s) de Prevención", "Participar en la investigación, velar por derechos del trabajador(a)."],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resp_headers, resp_rows,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col_widths_cm=[4.5, 12.8],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CANALES DE REPORTE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"CANALES DE REPORTE")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"Canales disponibles",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trabajador(a) puede reportar el incidente a través de los siguientes canales,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orden de preferencia:")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"Verbal inmediata + escrita en formulario (Anexo C) ante el supervisor directo.", bold_lead="Canal 1: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"Comité de Seguridad y Salud Laboral (SST).", bold_lead="Canal 2: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"Directora Gerente o Representante Legal.", bold_lead="Canal 3: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"Buzón físico de denuncia ubicado en recepción.", bold_lead="Canal 4: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"Categorías de incidentes",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incidentes se clasifican en las siguientes categorías para fines de reporte:")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["#", "Categoría", "Ejemplos"],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["1", "Accidente leve", "Arañazo sin incapacidad, pequeño corte sin sutura"],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["2", "Accidente con incapacidad temporal", "Mordedura que requiere reposo 3 días"],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["3", "Accidente grave", "Mordedura en cara/mano con riesgo funcional"],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["4", "Accidente mortal", "Fallecimiento del trabajador(a)"],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["5", "Casi-accidente", "Casi-mordedura, caída sin lesión"],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["6", "Enfermedad ocupacional", "Dermatitis por químicos, leptospirosis"],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["7", "Accidente in itinere", "Caída en ruta al trabajo"],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["8", "Incidente material / daño", "Daño a equipo, derrame químico"],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col_widths_cm=[0.8, 4.5, 12.0], header_size=9, body_size=9, center_cols=[0])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1099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PROCEDIMIENTO DE REPORTE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"PROCEDIMIENTO DE REPORTE — 9 PASOS")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"Pasos",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procedimiento de reporte se compone de nueve (9) pasos obligatorios:")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"Atender inmediatamente al trabajador(a): primeros auxilios, traslado a centro asistencial del IVSS-PMSSO si es necesario.", bold_lead="PASO 1: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"Notificar verbalmente al supervisor directo en un máximo de 30 minutos.", bold_lead="PASO 2: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"Completar el Formulario de Reporte de Incidente (Anexo C) dentro de las 2 horas.", bold_lead="PASO 3: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"Reportar formalmente al IVSS e INPSASEL (accidente grave: 2 horas; otros: 1 día hábil).", bold_lead="PASO 4: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"Preservar la escena del accidente para la investigación (fotos, testigos).", bold_lead="PASO 5: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"Realizar investigación de causa raíz (5 por qué, análisis de barreras).", bold_lead="PASO 6: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"Elaborar plan de acción correctivo y preventivo con responsables y plazos.", bold_lead="PASO 7: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"Hacer seguimiento al plan de acción hasta su cierre.", bold_lead="PASO 8: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"Cerrar el caso y archivar el expediente por 10 años (Art. 183 LOTTT).", bold_lead="PASO 9: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PLAZOS LEGALES DE REPORTE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"PLAZOS LEGALES DE REPORTE")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"Tabla de plazos",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plazos máximos de reporte conforme a la LOPCYMAT y la LOTTT son:")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plazos_headers = ["Tipo de evento", "Ante quién", "Plazo máximo"]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plazos_rows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["Accidente grave (Art. 73 LOPCYMAT)", "IVSS + INPSASEL", "2 HORAS"],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["Accidente común con incapacidad", "IVSS + INPSASEL", "1 día hábil"],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["Accidente in itinere", "IVSS", "1 día hábil"],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["Enfermedad ocupacional", "INPSASEL", "5 días hábiles"],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["Accidente mortal", "IVSS + INPSASEL + CICPC", "Inmediato"],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["Incidente (casi-accidente)", "Registro interno + Comité SST", "1 día hábil"],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plazos_headers, plazos_rows,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col_widths_cm=[6.5, 5.2, 5.6], header_size=9, body_size=9, center_cols=[2])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COMITÉ SST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"COMITÉ DE SEGURIDAD Y SALUD LABORAL")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"Integración",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46 de la LOPCYMAT, LA EMPRESA mantiene un Comité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"Seguridad y Salud Laboral paritario, integrado por representantes del empleador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de los trabajadores, elegidos conforme al Reglamento de la LOPCYMAT. El Comité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reúne mensualmente y participa en la investigación de todo accidente grave.")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"Funciones del Comité",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funciones del Comité SST: vigilar el cumplimiento del Programa SST,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"investigar accidentes y enfermedades ocupacionales, promover la capacitación,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"evaluar el Programa de Vigilancia Médica y recabar información sobre condiciones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"inseguras.")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CONFIDENCIALIDAD Y NO REPRESALIAS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"CONFIDENCIALIDAD Y PROHIBICIÓN DE REPRESALIAS")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"Confidencialidad",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datos personales del trabajador(a) accidentado se tratan conforme a la LOPDP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se comparten exclusivamente con fines de prevención, investigación, atención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"médica y reporte legal. El expediente se conserva por 10 años.")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"Prohibición de represalias",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terminantemente prohibida cualquier represalia contra el trabajador(a)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"reporte un incidente, accidente o condición insegura, conforme al artículo 26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LOPCYMAT. El reporte de buena fe constituye un derecho y un deber.")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INDICADORES, ESTADÍSTICAS Y MEJORA CONTINUA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"INDICADORES Y MEJORA CONTINUA")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"10b", "Indicadores de gestión SST",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calcula y monitorea los siguientes indicadores mensualmente:")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ind_headers = ["Indicador", "Fórmula", "Meta"]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ind_rows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["Índice de Frecuencia (IF)", "N° accidentes con incapacidad × 200.000 / horas trabajadas", "&lt; 5"],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["Índice de Severidad (IS)", "Días perdidos × 200.000 / horas trabajadas", "&lt; 100"],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["Tasa de incidencia", "N° accidentes × 100 / N° trabajadores", "&lt; 10%"],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["Tasa de reporte de casi-accidentes", "N° casi-accidentes / N° accidentes", "&gt; 10 (cultura proactiva)"],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["Cumplimiento de capacitación SST", "Horas capacitación ejecutadas / planificadas × 100", "≥ 95%"],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["Cierre de planes de acción", "Acciones cerradas / acciones planificadas × 100", "≥ 90%"],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["Ausentismo por salud", "Días perdidos por salud / días laborables × 100", "&lt; 3%"],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 ind_headers, ind_rows,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col_widths_cm=[5.5, 7.5, 4.3], header_size=8, body_size=8)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"10c", "Revisión del Programa SST",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Programa de Seguridad y Salud en el Trabajo se revisa anualmente, conforme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artículo 89 de la LOPCYMAT, con base en los indicadores calculados,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"reportes de incidentes y accidentes, las auditorías internas y externas, y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"recomendaciones del Comité SST. La revisión da lugar a un Plan Anual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"Prevención con objetivos, metas, responsables y plazos.")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"10d", "Capacitación continua",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el personal recibe capacitación anual mínima de dieciséis (16) horas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"materia de SST, conforme al artículo 56 de la LOPCYMAT. Las capacitaciones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"incluyen: bioseguridad veterinaria, manejo de sustancias controladas,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"protocolo de mordeduras, RCP, prevención de incendios, manejo de extintores,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revisión del presente Procedimiento de Reporte de Incidentes.")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"10e", "Auditorías externas",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se somete a auditorías externas periódicas por parte del INPSASEL,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IVSS y, cuando aplique, del SENAC. Los hallazgos se documentan y dan lugar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 planes de acción con responsables y plazos, cuyo seguimiento hace el Comité SST.")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ANEXO C: Formulario de reporte de incidente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"ANEXO C — FORMULARIO DE REPORTE DE INCIDENTE")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"Este formulario se completa por duplicado: copia para expediente SST y copia para el trabajador(a).",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1 — DATOS DEL TRABAJADOR(A)",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["Nombre completo",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["C.I. / Cargo / Departamento",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["Antigüedad / Fecha de ingreso",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["Edad / Sexo",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2 — DATOS DEL INCIDENTE",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["Fecha y hora del incidente", "____ / ____ / ______  ·  ____:____"],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["Lugar exacto del incidente",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["Tipo de incidente (leve, grave, mortal, in itinere, enfermedad)",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["Categoría (ver Cap. IV)",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["Testigos (nombres y C.I.)",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3 — DESCRIPCIÓN DEL INCIDENTE",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["Descripción detallada",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["Tarea que realizaba el trabajador(a)",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["Equipo / herramienta / sustancia involucrada",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["Factores contribuyentes (condiciones inseguras)",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["Actos inseguros detectados",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4 — LESIONES Y ATENCIÓN MÉDICA",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["Tipo de lesión / parte del cuerpo",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["Gravedad",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["Centro asistencial que atendió",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["Tratamiento / reposo indicado (días)",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["Reportado al IVSS / INPSASEL (fecha y hora)",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5 — INVESTIGACIÓN DE CAUSA RAÍZ",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add_data_table(doc,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["Campo", "Información"],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["Investigador designado",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["Causa inmediata",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["Causa básica (organizacional / humano)",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["Causa raíz (5 por qué)",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["Medidas correctivas propuestas",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["Responsables / Plazos", "_______________________________________________"],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col_widths_cm=[5.0, 12.3], header_size=9, body_size=9)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"SECCIÓN 6 — FIRMAS", size=9, bold=True, color=TEAL_DARK,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"TESTIGO",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"Procedimiento de Reporte de Incidentes y Accidentes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os.path.join(OUT_DIR_08, "Procedimiento_Reporte_Incidentes.docx")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print("gen_protocolos_vet.py — Generando 4 protocolos veterinarios 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paths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fn in (gen_cartilla_bioseguridad, gen_sustancias_controladas,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gen_mordeduras_zoonosis, gen_reporte_incidentes):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 = fn()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paths.append(p)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✓ {os.path.basename(p)}  →  {os.path.getsize(p)//1024}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✗ Error en {fn.__name__}: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print(f"Total: {len(paths)} documentos generados")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paths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1282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8 de 11  ·  </w:t>
      </w:r>
      <w:r>
        <w:rPr>
          <w:rFonts w:ascii="Calibri" w:hAnsi="Calibri" w:cs="Calibri"/>
          <w:b/>
          <w:i w:val="0"/>
          <w:color w:val="0F766E"/>
          <w:sz w:val="24"/>
        </w:rPr>
        <w:t>gen_documentos_finales_v3.py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gen_documentos_finales_v3.py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gen_documentos_finales_v3.py — Genera los 7 documentos restantes del kit v3.0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con la firma correcta de DIRECTORA GERENTE (Esnatlim Elena Simoza).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Documentos: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1. 00_Checklist_Maestro_Ingreso_Trabajador.docx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2. 01_Solicitud_de_Empleo/Solicitud_de_Empleo_Ficha_Ingreso.docx (ya generada v3, reutilizar)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3. 05_SEGURIDAD_LABORAL/Hoja_Recorrido_Habitual.docx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4. 05_SEGURIDAD_LABORAL/Acta_Entrega_EPP.docx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5. 05_SEGURIDAD_LABORAL/Examen_Medico_Pre_Empleo.docx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6. 06_REGISTROS_LEGALES/Checklist_Constancias_IVSS_FAOV_INCES_PMSSO.docx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7. 09_CIERRE/Carta_Aceptacion_General.docx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os,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"/home/z/my-project/output")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*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Cm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docx.enum.section import WD_ORIENT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1. HOJA DE RECORRIDO HABITUAL DEL TRABAJADOR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gen_hoja_recorrido():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"/home/z/my-project/output/05_SEGURIDAD_LABORAL/Hoja_Recorrido_Habitual.docx"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"SEGURIDAD LABORAL", "Recorrido habitual", version="Versión 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"HOJA DE RECORRIDO HABITUAL DEL TRABAJADOR")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p.add_run("Conforme al Art. 69 LOPCYMAT (accidentes in itinere)")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"OBJETIVO")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"Establecer y documentar el trayecto habitual del trabajador hacia y desde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"centro de trabajo, cumpliendo con el artículo 69 de la LOPCYMAT, a fin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"determinar el recorrido seguro que deberá ser utilizado para efectos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"reconocimiento de accidentes de trabajo in itinere.")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"DATOS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doc.add_table(rows=3,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enumerate([Cm(3.5), Cm(5.0), Cm(3.5), Cm(5.0)]):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datos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completo:", "Cédula de Identidad:"),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("Cargo:", "Teléfono de contacto:"),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("Dirección de habitación:", "Fecha de actualización:"),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(l1, l2) in enumerate(datos):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l1,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l2,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"DATOS DEL CENTRO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"GRUPO CAVAL 1003, C.A. (ALIKA PETS).", bold_lead="Nombre de la empresa: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"Av. Francisco de Miranda, Local N° 1, Sector Francisco de Miranda, Los Teques, Estado Miranda, Zona Postal 1201.", bold_lead="Dirección del centro de trabajo: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"_____ minutos aproximadamente.", bold_lead="Tiempo aproximado de recorrido hacia el centro de trabajo: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"DETALLES DEL RECORRIDO HABITUAL")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def add_text_block(label, n_lines=3):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add_para(doc, label, size=10, bold=True, color=BLACK,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doc.add_table(rows=1, cols=1)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c.columns[0].width = Cm(17)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cc = c.rows[0].cells[0]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 = cc.paragraphs[0]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_ in range(n_lines):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pp2 = cc.add_paragraph()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pp2.paragraph_format.space_after = Pt(14)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set_cell_margins(cc, top=200, bottom=200)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add_text_block("Ruta habitual hacia el centro de trabajo (describa el trayecto exacto desde su dirección de habitación hasta el centro de trabajo):")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add_text_block("Rutas alternas hacia el centro de trabajo (en caso de imprevisto):")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add_text_block("Medio de transporte habitual (vehículo propio, transporte público, bicicleta, caminata, etc.):", n_lines=1)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"DETALLES DEL RETORNO")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add_text_block("Ruta habitual para el retorno al domicilio (describa el trayecto desde el centro de trabajo hasta su dirección de habitación):")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"Tiempo aproximado de recorrido para el retorno:", size=10, bold=True,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"_____ minutos aproximadamente.",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add_text_block("Rutas alternas para el retorno al domicilio (en caso de imprevisto):")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"OBSERVACIONES IMPORTANTES")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 caso de utilizar una ruta alterna por motivos imprevistos, el trabajador deberá notificar inmediatamente al gerente o supervisor de la empresa, indicando la razón para el cambio de recorrido.", bold_lead="1.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"El trabajador estará obligado a justificar la necesidad de tomar una ruta distinta, en concordancia con lo establecido en el Artículo 69 de la LOPCYMAT. La no justificación del cambio puede conllevar a que el accidente no sea reconocido como accidente de trabajo.", bold_lead="2.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 caso de modificación de su dirección de habitación, el trabajador deberá notificarlo formalmente a la empresa dentro de los tres días hábiles siguientes para actualizar su recorrido habitual en el registro.", bold_lead="3.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"FIRMAS")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"En la ciudad de Los Teques, Estado Miranda, a los ____ días del mes de ________________ de ________.",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"Hoja de Recorrido Habitual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2. ACTA DE ENTREGA DE UNIFORMES Y EPP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gen_acta_epp():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"/home/z/my-project/output/05_SEGURIDAD_LABORAL/Acta_Entrega_EPP.docx"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"SEGURIDAD LABORAL", "Entrega de EPP", version="Versión 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"ACTA DE ENTREGA DE UNIFORMES Y EQUIPOS DE PROTECCIÓN PERSONAL")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p.add_run("Conforme al Art. 53 LOPCYMAT (Numeral 4)")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"Yo, _____________________________________________, titular de la cédula de identidad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"N° V-___________________, a los ____ días del mes de ________________ de ________,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procede a realizar la entrega de uniformes de trabajo y Equipos de Protección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 (EPP) al(la) empleado(a) de GRUPO CAVAL 1003, C.A. (ALIKA PETS),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"cumplimiento de los derechos establecidos en la LOPCYMAT, específicamente en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"Título IV, Capítulo I, Artículo 53, que regula los derechos y deberes de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"trabajadores y trabajadoras, y establece el derecho de los mismos a un ambiente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"laboral seguro y propicio, incluyendo la provisión de implementos de protección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 necesarios y adecuados a sus labores.")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"DATOS DE IDENTIFICACIÓN")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doc.add_table(rows=2,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enumerate([Cm(3.5), Cm(5.0), Cm(3.5), Cm(5.0)]):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datos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del trabajador:", "Cédula de Identidad:"),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("Cargo:", "Fecha de entrega:"),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(l1, l2) in enumerate(datos):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l1,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l2,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"INVENTARIO DE PRENDAS Y EQUIPOS ENTREGADOS")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tbl2 = doc.add_table(rows=13,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tbl2.alignment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tbl2.autofit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enumerate([Cm(0.8), Cm(8.5), Cm(2.5), Cm(5.2)]):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tbl2.columns[i].width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["#", "PRENDA / EQUIPO", "CANTIDAD", "ESTADO / OBSERVACIONES"]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tbl2.rows[0].cells[ci]; c.width = [Cm(0.8), Cm(8.5), Cm(2.5), Cm(5.2)][ci]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items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"Camisa corporativa (uniforme)",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"Pantalón corporativo (uniforme)",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"Gorra con logo (si aplica)",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"Chaqueta cortaviento (si aplica)",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"Bata/gabacha impermeable (clínica/groomer)",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"Guantes de nitrilo (caja)",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"Mascarilla quirúrgica/desechable",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"Gafas protectoras",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"Botas cerradas antideslizantes",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"Gorro quirúrgico (clínica)",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"Delantal plomado + collar tiroideo (vet, si aplica)",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"Otros: ____________________",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item in enumerate(items,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tbl2.rows[ri].cells[0]; c.width = Cm(0.8)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str(ri), size=9, bold=True, align=WD_ALIGN_PARAGRAPH.CENTER,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tbl2.rows[ri].cells[1]; c.width = Cm(8.5)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item, size=9,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tbl2.rows[ri].cells[2]; c.width = Cm(2.5)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"_____", size=9, align=WD_ALIGN_PARAGRAPH.CENTER,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tbl2.rows[ri].cells[3]; c.width = Cm(5.2)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"_____________________", size=9,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"OBSERVACIONES")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"La entrega se realiza para dar cumplimiento al numeral 4 del Artículo 53 de la LOPCYMAT, en el cual se establece que el trabajador tiene derecho a ser provisto de los implementos y equipos de protección personal adecuados según las condiciones presentes en su lugar de trabajo.", bold_lead="1.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"El trabajador ha sido informado sobre el uso adecuado de los uniformes e implementos de protección entregados y el cuidado necesario para su preservación. Será considerado una falta grave el hecho de no cuidar, deteriorar o maltratar intencionalmente dichos uniformes o implementos.", bold_lead="2.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"En caso de que el daño se deba a mal uso o negligencia, el trabajador podrá ser responsable de cubrir los gastos de reposición o reparación de los mismos, dependiendo de la gravedad del daño ocasionado. Los descuentos por pérdidas o daños se tramitarán conforme al artículo 59 de la LOTTT (con autorización del Inspector del Trabajo).", bold_lead="3.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 esta entrega, la empresa garantiza el cumplimiento de las normas de seguridad e higiene que protegen la integridad física y mental del trabajador, de acuerdo con el derecho a un ambiente de trabajo seguro, conforme a la LOPCYMAT.", bold_lead="4.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"El trabajador se compromete a usar los EPP durante toda su jornada laboral y a reportar inmediatamente cualquier deterioro, pérdida o necesidad de reposición.", bold_lead="5.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"CONFORMIDAD")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señal de conformidad, firman la presente acta el representante de la empresa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en la ciudad de Los Teques, Estado Miranda, en la fecha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"indicada arriba.",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italic=True,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Firma: SST es función de la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["LA EMPRESA (SST)", "EL(LA) TRABAJADOR(A)"])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"Acta de Entrega EPP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3. EXAMEN MÉDICO PRE-EMPLEO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gen_examen_medico():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"/home/z/my-project/output/05_SEGURIDAD_LABORAL/Examen_Medico_Pre_Empleo.docx"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"SEGURIDAD LABORAL", "Vigilancia médica", version="Versión 3.0  ·  SST")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"EXAMEN MÉDICO PRE-EMPLEO")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p.add_run("Conforme al artículo 32 de la LOPCYMAT y Norma Técnica NT-02-2008")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examen médico tiene por objeto evaluar el estado de salud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 antes del inicio de la relación laboral, a fin de: (i) constatar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"aptitud para el cargo; (ii) establecer el estado de salud basal para futuras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"comparaciones; (iii) detectar condiciones que requieran restricciones laborales;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(iv) cumplir con lo establecido en la LOPCYMAT y la Norma Técnica NT-02-2008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"sobre Vigilancia de la Salud de los Trabajadores.")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"1. DATOS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doc.add_table(rows=4,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enumerate([Cm(3.5), Cm(5.0), Cm(3.5), Cm(5.0)]):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datos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completo:", "Cédula de Identidad:"),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nacimiento:", "Edad:"),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 a desempeñar:", "Departamento / Área:"),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del examen:", "Lugar del examen:"),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(l1, l2) in enumerate(datos):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l1,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l2,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"2. ANTECEDENTES PERSONALES Y FAMILIARES")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"Marque con X si aplica:", size=10, italic=True, color=GRAY_TEXT, space_after=3)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antecedentes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"Diabetes Mellitus", "Hipertensión arterial", "Asma / alergias",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"Enfermedades cardíacas", "Enfermedades renales", "Enfermedades hepáticas",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"Trastornos psiquiátricos", "Cirugías previas", "Hospitalizaciones previas",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"Fracturas / traumatismos", "Convulsiones / epilepsia", "Problemas de visión",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"Problemas auditivos", "Problemas de columna", "Enfermedades de la piel",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"Tuberculosis", "Hepatitis", "VIH / SIDA",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"Zoonosis previas (rabia, leptospirosis, toxoplasmosis, brucelosis)",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"Vacuna antirrábica pre-exposición (aplica a vet/aux/groomer)",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"Vacuna antitetánica vigente",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"Otro (especificar): ______________________________",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ant in antecedentes: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p.paragraph_format.left_indent = Cm(0.6)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p.paragraph_format.line_spacing = 1.2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rb = p.add_run("☐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style_run(rb,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p.add_run(ant)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"3. EXAMEN FÍSICO")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doc.add_table(rows=8,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enumerate([Cm(4.5), Cm(4.5), Cm(4.5), Cm(4.5)]):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["Parámetro", "Valor", "Parámetro", "Valor"]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examenes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("Peso (kg):", "Talla (m):"),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("IMC:", "Presión arterial:"),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("Frecuencia cardíaca:", "Frecuencia respiratoria:"),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("Temperatura (°C):", "Perímetro abdominal:"),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("Agudeza visual sin lentes:", "Agudeza visual con lentes:"),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("Agudeza auditiva:", "Reflejos osteotendinosos:"),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("Examen de piel:", "Examen de columna:"),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(l1, l2) in enumerate(examenes,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l1, size=9, bold=True, color=TEAL_DARK,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"_"*20); set_cell_borders(c); set_cell_margins(c); set_cell_bg(c,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l2, size=9, bold=True, color=TEAL_DARK,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"_"*20); set_cell_borders(c); set_cell_margins(c); set_cell_bg(c,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"4. EXÁMENES DE LABORATORIO SOLICITADOS")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labs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"Hemograma completo", "Glicemia en ayunas", "Examen completo de orina",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"Examen de heces (parasitológico)", "Prueba de embarazo (si aplica)",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"Serología (VDRL/RPR)", "Pruebas de función hepática (TGO, TGP)",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"Radiografía de tórax (PA y lateral)", "Electrocardiograma (ECG)",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 de Mantoux (tuberculosis)", "Marcadores virales (HBsAg, Anti-HCV) — vet/aux",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"Título de anticuerpos antirrábicos — vet/aux/groomer",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lab in labs: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p.paragraph_format.left_indent = Cm(0.6)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p.paragraph_format.line_spacing = 1.2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rb = p.add_run("☐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style_run(rb,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p.add_run(lab)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"5. EVALUACIÓN DE APTITUD PARA EL CARGO")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"Resultado del examen:", size=10, bold=True, space_after=3)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opciones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("APTO sin restricciones", "El trabajador se encuentra en condiciones de salud adecuadas para desempeñar el cargo sin limitaciones."),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("APTO con restricciones", "El trabajador es apto pero requiere restricciones específicas que se detallan abajo."),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("APTO condicionado a reevaluación", "El trabajador requiere reevaluación médica en un plazo determinado."),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 APTO", "El trabajador no reúne las condiciones de salud para el cargo. No se recomienda su ingreso."),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op, desc in opciones: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p.paragraph_format.left_indent = Cm(0.6)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rb = p.add_run("☐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style_run(rb,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p.add_run(op + ":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size=10,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p.add_run(desc)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size=10,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"Restricciones recomendadas (si aplica):", size=10, bold=True, space_before=4, space_after=3)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doc.add_table(rows=1, cols=1)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c.columns[0].width = Cm(17)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cc = c.rows[0].cells[0]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pp = cc.paragraphs[0]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_ in range(3):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 = cc.add_paragraph()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pp2.paragraph_format.space_after = Pt(12)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set_cell_margins(cc, top=200, bottom=200)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"6. OBSERVACIONES DEL MÉDICO OCUPACIONAL")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doc.add_table(rows=1, cols=1)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c.columns[0].width = Cm(17)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cc = c.rows[0].cells[0]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pp = cc.paragraphs[0]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_ in range(5):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 = cc.add_paragraph()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pp2.paragraph_format.space_after = Pt(12)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set_cell_margins(cc, top=200, bottom=200)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"7. DATOS DEL MÉDICO Y FIRMAS")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t_med = doc.add_table(rows=1,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t_med.alignment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t_med.autofit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 in range(2):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t_med.columns[i].width = Cm(8.5)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left_data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("Médico ocupacional:",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("C.I. del médico:",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("N° colegiado CMV-CVM:",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("Especialidad:",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right_data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("N° de registro MPPS:",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del examen:",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("Próxima evaluación:",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("Firma y sello:", ""),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cl = t_med.rows[0].cells[0]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(l, v) in enumerate(left_data):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 = cl.paragraphs[0] if i == 0 else cl.add_paragraph()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pp.add_run(l + "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size=9,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rv = pp.add_run("_"*25)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style_run(rv,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set_cell_borders(cl); set_cell_margins(cl); set_cell_bg(cl, GRAY_LIGHT)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cr = t_med.rows[0].cells[1]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cr.text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(l, v) in enumerate(right_data):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 = cr.paragraphs[0] if i == 0 else cr.add_paragraph()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pp.add_run(l + "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size=9,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rv = pp.add_run("_"*25)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style_run(rv,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set_cell_borders(cr); set_cell_margins(cr); set_cell_bg(cr, GRAY_LIGHT)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resultado del presente examen es confidencial conforme al artículo 23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"LOPCYMAT y será archivado en el expediente médico del trabajador, accesible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"únicamente al Comité de Seguridad y Salud Laboral y a las autoridades competentes.",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color=GRAY_TEXT,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 del examen: Médico + Trabajador + Directora Gerente (SST)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["MÉDICO OCUPACIONAL", 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"Examen Médico Pre-Empleo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4. CHECKLIST DE REGISTROS LEGALES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gen_registros_legales():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"/home/z/my-project/output/06_REGISTROS_LEGALES/Checklist_Constancias_IVSS_FAOV_INCES_PMSSO.docx"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"REGISTROS LEGALES", "Constancias obligatorias",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"CHECKLIST DE REGISTROS LEGALES")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p.add_run("IVSS · FAOV-BVV · INCES · PMSSO")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checklist documenta la verificación de los registros del trabajador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 los organismos del Estado venezolano. Su omisión genera responsabilidad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"directa para GRUPO CAVAL 1003, C.A. y puede impedir el pago de prestaciones,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"seguros sociales y demás beneficios. Debe completarse ANTES del primer día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"trabajo (Fase 0 del proceso de ingreso).")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"DATOS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doc.add_table(rows=2,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enumerate([Cm(3.5), Cm(5.0), Cm(3.5), Cm(5.0)]):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datos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completo:", "Cédula de Identidad:"),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("Cargo:", "Fecha de ingreso:"),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(l1, l2) in enumerate(datos):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l1,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Cm(3.5)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l2, size=9,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Cm(5.0)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c.text = ""; c.paragraphs[0].add_run(" " + "_"*25)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set_cell_borders(c);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"REGISTROS A VERIFICAR")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doc.add_table(rows=6, cols=6)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enumerate([Cm(0.8), Cm(5.5), Cm(4.5), Cm(1.8), Cm(2.0), Cm(3.0)]):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["#", "Registro", "Marco legal", "Estado", "Fecha", "Observaciones"]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tbl.rows[0].cells[ci]; c.width = [Cm(0.8), Cm(5.5), Cm(4.5), Cm(1.8), Cm(2.0), Cm(3.0)][ci]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size=9,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registros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("1", "Inscripción IVSS (Forma 14-100)", "Ley del Seguro Social Obligatorio",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"Constancia emitida por el IVSS que acredita la afiliación del trabajador al régimen de seguridad social."),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("2", "Inscripción FAOV-BVV", "Ley del Banco de Vivienda y Hábitat (RBVV)",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"Constancia que acredita inscripción en el Fondo de Ahorro Obligatorio para la Vivienda."),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("3", "Inscripción INCES", "Ley del INCES",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"Constancia que acredita inscripción del trabajador en el Instituto Nacional de Capacitación y Educación Socialista."),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("4", "Seguro de Riesgos Laborales (PMSSO)", "Art. 134 LOPCYMAT — CRÍTICO",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"Sin este seguro, la empresa responde con su patrimonio por cualquier accidente laboral o enfermedad ocupacional."),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("5", "Constancia Vacunación Antirrábica Pre-Exposición", "Recomendación OMS / Norma Vet.",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"Aplica a Veterinario, Auxiliar Vet. y Dog Groomer. Esquema: 3 dosis + refuerzo anual."),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(n, reg, marc, obs) in enumerate(registros,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AMBER_BG if "CRÍTICO" in marc else (GRAY_ALT if ri % 2 == 0 else WHITE)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tbl.rows[ri].cells[0]; c.width = Cm(0.8)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n, size=9, bold=True, align=WD_ALIGN_PARAGRAPH.CENTER,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 = RED_CRIT if "CRÍTICO" in marc else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tbl.rows[ri].cells[1]; c.width = Cm(5.5)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reg, size=9, bold=("CRÍTICO" in marc), color=col,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tbl.rows[ri].cells[2]; c.width = Cm(4.5)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marc, size=9, italic=True, color=col,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tbl.rows[ri].cells[3]; c.width = Cm(1.8)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"☐ P\n☐ E\n☐ F", size=8, align=WD_ALIGN_PARAGRAPH.CENTER,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tbl.rows[ri].cells[4]; c.width = Cm(2.0)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"__/__/__", size=9, align=WD_ALIGN_PARAGRAPH.CENTER,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tbl.rows[ri].cells[5]; c.width = Cm(3.0)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obs, size=8,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"ESTADO:  P = Pendiente  ·  E = Entregado por el trabajador  ·  F = Verificado y firmado.",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color=GRAY_TEXT,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"PROCEDIMIENTO DE INSCRIPCIÓN")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procs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("IVSS (Forma 14-100):",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"El trabajador debe acudir a la oficina del IVSS más cercana con cédula y RIF. Si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"es primera vez, solicitar inscripción. Si ya está inscrito, solicitar actualización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"de datos laborales. La empresa debe reportar la incorporación del trabajador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"los primeros 5 días del mes siguiente al ingreso."),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("FAOV-BVV:",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"El trabajador debe inscribirse en el banco operador de su preferencia (Banco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"Pueblo, BFC, etc.) con cédula, RIF y constancia de trabajo. La empresa debe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"retener el 1% del salario y el 2% adicional (3% total) y depositarlo dentro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"los primeros 5 días del mes siguiente."),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("INCES:",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"La empresa debe inscribir al trabajador y aportar el 2% de la nómina (1%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"aportación patronal + 0.5% aporte trabajador + 0.5% adicional patronal).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"trabajador puede solicitar constancia individual."),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("PMSSO (Seguro Riesgos Laborales) — CRÍTICO:",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"La empresa debe inscribirse en el IVSS-PMSSO como empresa con riesgos laborales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"y reportar a cada trabajador. Sin esta inscripción, cualquier accidente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"trabajo o enfermedad ocupacional es responsabilidad directa de la empresa con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"patrimonio. La inscripción es OBLIGATORIA antes del primer día de labores."),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label, txt in procs: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 = RED_CRIT if "CRÍTICO" in label else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txt, bold_lead=label + "  ", color=col)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"CONSECUENCIAS DE NO CUMPLIR")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sanciones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("IVSS:", "Multa administrativa + responsabilidad solidaria de la empresa por prestaciones médicas del trabajador no asegurado."),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("FAOV-BVV:", "Multa + obligación de enterar los aportes retenidos con intereses moratorios."),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("INCES:", "Multa + obligación de enterar los aportes retenidos."),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("PMSSO:", "RESPONSABILIDAD ILIMITADA de la empresa por accidentes laborales y enfermedades ocupacionales. Sin límite de monto."),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label, txt in sanciones: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col = RED_CRIT if "ILIMITADA" in txt else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txt, bold_lead=label + "  ", color=col)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doc.add_paragraph();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"VERIFICACIÓN Y CIERRE")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que he verificado la totalidad de los registros arriba indicados y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"todos los aplicables al trabajador se encuentran en regla. Las constancias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"originales están archivadas en el expediente del trabajador.",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italic=True,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la ciudad de Los Teques, Estado Miranda, a los ____ días del mes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"________________ de ________.",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["DIRECTORA GERENTE", "EL(LA) TRABAJADOR(A)"])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"Checklist Registros Legales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5. CARTA DE ACEPTACIÓN GENERAL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gen_carta_aceptacion():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"/home/z/my-project/output/09_CIERRE/Carta_Aceptacion_General.docx"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os.makedirs(os.path.dirname(out),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setup_a4_portrait(doc, margins_cm=2.2)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"CIERRE DE EXPEDIENTE", "Aceptación general del Kit",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"CARTA DE ACEPTACIÓN GENERAL DEL KIT DE INGRESO")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"Ciudad y fecha:  Los Teques, ____ de ________________ de ________",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align=WD_ALIGN_PARAGRAPH.RIGHT,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"Ciudadana\nESNATLIM ELENA SIMOZA\nDirectora Gerente\nGRUPO CAVAL 1003, C.A. (ALIKA PETS)\nSu despacho.-",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"Ref: Aceptación general del Kit de Ingreso.", size=10, bold=True,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"Yo, _____________________________________________, titular de la cédula de identidad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"N° V-___________________, en mi condición de trabajador(a) de GRUPO CAVAL 1003,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"C.A. (ALIKA PETS), ingresado(a) en el cargo de _________________________ con fecha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"____ / ____ / ________, por medio de la presente declaro:")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declaraciones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("PRIMERO: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he recibido copia íntegra y legible de todos los documentos que conforman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"Kit de Ingreso del Trabajador, conforme al Checklist Maestro firmado por separado,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"incluyendo, sin carácter limitativo: contrato individual de trabajo, descripción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"de cargo, reglamento interno, código de conducta, política de confidencialidad,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"política de uso de redes sociales, autorización para depósito de prestaciones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"sociales, designación de beneficiarios, notificación de riesgos, hoja de recorrido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"habitual, acta de entrega de EPP, cartilla de bioseguridad veterinaria (cuando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"aplique), protocolo de sustancias controladas (cuando aplique), protocolo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"mordeduras y zoonosis (cuando aplique), procedimiento de reporte de incidentes,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"autorización de tratamiento de datos personales (LOPDP), autorización de uso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"imagen, y autorización de vigilancia por cámaras."),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("SEGUNDO: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he leído en su totalidad cada uno de los documentos recibidos, he recibido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"explicaciones verbales sobre su contenido por parte de la Dirección, y he tenido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"la oportunidad de formular preguntas, las cuales fueron respondidas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"satisfactoriamente."),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("TERCERO: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comprendo mis obligaciones, prohibiciones y deberes, y me comprometo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"cumplirlos fielmente durante toda la vigencia de mi relación laboral con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"empresa, así como las normas de seguridad y salud laboral establecidas en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"LOPCYMAT y en los protocolos internos."),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("CUARTO: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entiendo que el incumplimiento de las disposiciones contenidas en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"documentos del Kit podrá dar lugar a las sanciones disciplinarias previstas en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"Reglamento Interno y, según la gravedad, a la terminación de la relación laboral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"por causa justificada conforme al artículo 79 de la LOTTT."),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("QUINTO: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autorizo expresamente a GRUPO CAVAL 1003, C.A. para el tratamiento de mis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"datos personales conforme a la LOPDP, así como el uso de mi imagen conforme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"autorización firmada por separado."),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("SEXTO: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acepto que la presente firma constituye prueba fehaciente de la entrega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"recepción de todos los documentos del Kit, renunciando a alegar desconocimiento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"de su contenido en el futuro."),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("SÉPTIMO:  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"Que reconozco que GRUPO CAVAL 1003, C.A. ha cumplido con sus obligaciones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"información, capacitación y entrega de equipos conforme a la LOPCYMAT, y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"estoy en condiciones de iniciar mis labores."),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label, txt in declaraciones: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p.alignment = WD_ALIGN_PARAGRAPH.JUSTIFY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p.paragraph_format.left_indent = Cm(0.6)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p.paragraph_format.first_line_indent = Cm(-0.6)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p.paragraph_format.line_spacing = 1.3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rl = p.add_run(label)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style_run(rl,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p.add_run(txt)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"",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fe de lo cual firmo la presente carta en la ciudad de Los Teques, Estado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"Miranda, en la fecha indicada arriba.",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space_after=12)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2 firmas: Trabajador + Directora Gerente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["EL(LA) TRABAJADOR(A)", 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add_footer(section, "Carta de Aceptación General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print("Generando 5 documentos finales v3.0...")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gen_hoja_recorrido(),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gen_acta_epp(),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gen_examen_medico(),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gen_registros_legales(),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gen_carta_aceptacion(),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o in outs: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size_kb = os.path.getsize(o)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print(f"  ✓ {o}  ({size_kb:.1f} KB)")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print("\nTodos los documentos generados correctamente.")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9 de 11  ·  </w:t>
      </w:r>
      <w:r>
        <w:rPr>
          <w:rFonts w:ascii="Calibri" w:hAnsi="Calibri" w:cs="Calibri"/>
          <w:b/>
          <w:i w:val="0"/>
          <w:color w:val="0F766E"/>
          <w:sz w:val="24"/>
        </w:rPr>
        <w:t>gen_autorizaciones.py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gen_autorizaciones.py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gen_autorizaciones.py — 3 Autorizaciones RR.HH. (Bloque 07)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GRUPO CAVAL 1003, C.A. — ALIKA PETS — Los Teques, Miranda.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Genera en /home/z/my-project/output/07_AUTORIZACIONES/: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Autorizacion_Datos_Personales_LOPDP.docx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LOPDP (Decreto 1.419, Gaceta 6.210 Extraordinaria, 2014)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+ Constitución art. 60 + LOTTT art. 183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Autorizacion_Imagen_Redes_Sociales.docx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Constitución art. 60 + LOPDP art. 5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- Autorizacion_Vigilancia_Camaras.docx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Constitución art. 60 + LOPCYMAT arts. 46/74 + Ley Delitos Informáticos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Cada autorización tiene 8-10 capítulos con contenido legal completo.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Al final: CARTA DE RECEPCIÓN + add_signature_block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["EL(LA) TRABAJADOR(A)", "DIRECTORA GERENTE"].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 — usa _common.py. Firma operativa: Esnatlim Elena Simoza,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C.I. V-17.976.287, Directora Gerente.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RGBColor, Mm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os.path.dirname(os.path.abspath(__file__)))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add_section, add_chapter,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add_para, add_bullet, add_article, add_signature_block, add_reception_letter,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 style_run, add_hr,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SLATE_BG, WHITE, BLACK, GRAY_TEXT, GRAY_MUTED,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 = "/home/z/my-project/output/07_AUTORIZACIONES"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tabla IDENTIFICACIÓN DEL TRABAJADOR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add_worker_identification(doc, intro_text=None):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"""Tabla 4 filas × 2 columnas con labels para Nombre/C.I./Cargo/Fecha."""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intro_text: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add_para(doc, intro_text,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doc.add_table(rows=4,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Cm(5.5)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tbl.columns[1].width = Cm(11.1)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("Nombre completo del trabajador(a)", "_" * 50),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("Cédula de identidad",                 "V- ____________________"),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("Cargo / Departamento",                "_" * 40),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("Fecha de la autorización",            "____ / ____ / ________"),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(label, value) in enumerate(rows):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c_lab = tbl.rows[i].cells[0]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c_val = tbl.rows[i].cells[1]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c_lab.width = Cm(5.5)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c_val.width = Cm(11.1)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write_cell(c_lab, label, size=9, bold=True, color=TEAL_DARK,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write_cell(c_val, value, size=9, color=GRAY_MUTED,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align=WD_ALIGN_PARAGRAPH.LEFT,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bg=WHITE if i % 2 == 0 else GRAY_ALT)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1. AUTORIZACIÓN PARA EL TRATAMIENTO DE DATOS PERSONALES (LOPDP)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gen_datos_personales_lopdp(doc):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"""8 capítulos conforme LOPDP Decreto 1.419 / Gaceta 6.210 / 2014."""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doc_label="AUTORIZACIÓN LOPDP",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doc_sublabel="Tratamiento de Datos Personales",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"AUTORIZACIÓN PARA EL TRATAMIENTO DE DATOS PERSONALES")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 la Constitución de la República Bolivariana de Venezuela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"(artículo 60), la Ley Orgánica de Protección de Datos Personales —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"LOPDP (Decreto N° 1.419, Gaceta Oficial N° 6.210 Extraordinaria,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"19 de noviembre de 2014) y el artículo 183 de la Ley Orgánica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"Trabajo, los Trabajadores y las Trabajadoras (LOTTT), 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 que suscribe otorga su consentimiento libre, previo,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"expreso e informado para que GRUPO CAVAL 1003, C.A. (ALIKA PETS)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"realice el tratamiento de sus datos personales en los términos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"siguientes:",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 — Consentimiento expreso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"DEL CONSENTIMIENTO EXPRESO")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"1",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autoriza de manera libre, previa, expresa 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"informada a GRUPO CAVAL 1003, C.A. (en adelante, LA EMPRESA),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 recolecte, use, almacene, transfiera y, en general, realice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"cualquier acto de tratamiento de sus datos personales, conforme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artículos 4, 5, 7 y 9 de la LOPDP.")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"2", "Carácter del consentimiento",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consentimiento se otorga de forma voluntaria,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"coacción de ninguna naturaleza, en el marco de la relación laboral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"vigente, y podrá ser revocado en cualquier momento conforme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"artículo 22 de la LOPDP, sin afectar la licitud del tratamiento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"realizado con anterioridad a la revocación.")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 — Finalidades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"DE LAS FINALIDADES DEL TRATAMIENTO")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"LA EMPRESA tratará los datos personales del(la)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"trabajador(a) para las siguientes finalidades:",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finalidades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("Gestión laboral", "registro de ingreso, expediente, evaluaciones,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"promociones, traslados y cese."),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("Nómina y beneficios", "cálculo y pago de salario, bono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"alimentación, vacaciones, utilidades,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"prestaciones sociales (LOTTT art. 142)."),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("Cumplimiento legal", "inscripción y aportes al IVSS, FAOV-BVV,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"INCES, Registro de Trabajadores, Ministerios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"del Trabajo y de Salud, SENAC, SENCAMER."),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("Salud y seguridad laboral", "vigilancia epidemiológica NT-02-2008,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"exámenes médicos pre-empleo, periódicos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"y de egreso; registro de incidentes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"enfermedades ocupacionales (LOPCYMAT)."),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("Comunicaciones internas", "difusión de comunicados, capacitaciones,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"evaluaciones, encuestas de clima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"organizacional y notificaciones oficiales."),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("Vigilancia y control", "control de acceso físico al centro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"trabajo, control de asistencia y uso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"cámaras conforme a la autorización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"específica de vigilancia."),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("Evaluación de desempeño", "registro de indicadores, metas,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"capacitaciones y resultados de gestión."),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("Prestaciones y reclamaciones", "trámite de prestaciones sociales,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"seguros, reclamaciones ante IVSS,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"FAOV, banca y proveedores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"beneficios."),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finalidades: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III — Datos sensibles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"DE LOS DATOS SENSIBLES")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virtud del artículo 7 de la LOPDP, LA EMPRESA podrá tratar datos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"sensibles del(la) trabajador(a) única y exclusivamente para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"fines de salud ocupacional, seguridad y cumplimiento de obligaciones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"legales. Se consideran datos sensibles:",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biométricos: huellas dactilares, fotografía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"carné identificatorio y control de acceso.",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bold_lead="Biométricos.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de salud: antecedentes médicos, resultados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"exámenes pre-empleo, periódicos y de egreso (NT-02-2008),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"registro de accidentes y enfermedades ocupacionales.",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bold_lead="Salud.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de contacto de emergencia: nombres, teléfonos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"parentesco de personas a notificar en caso de accidente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"o emergencia.",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bold_lead="Emergencia.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IV — Derechos ARCO+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"DE LOS DERECHOS DEL titular (ARCO+)")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 los artículos 14 al 22 de la LOPDP, el(la) trabajador(a)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"como titular de los datos personales tiene los siguientes derechos:",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derechos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("Acceso", "solicitar y obtener información sobre sus datos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"tratados por LA EMPRESA."),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("Rectificación", "solicitar la corrección de datos inexactos,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"incompletos o desactualizados."),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("Cancelación", "solicitar la supresión de datos cuando no sean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"necesarios para las finalidades autorizadas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"haya sido revocado el consentimiento, salvo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"obligación legal de conservación."),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("Oposición", "oponerse al tratamiento de sus datos por motivos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"legítimos, sin perjuicio de las obligaciones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"legales pendientes."),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("Revocación", "revocar el consentimiento otorgado mediante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"comunicación escrita dirigida a RR.HH."),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("Información", "ser informado sobre las finalidades,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"destinatarios y duración del tratamiento de sus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"datos personales."),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derechos: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ejercicio de estos derechos se realiza mediante solicitud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"escrita presentada ante la Dirección de Recursos Humanos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EMPRESA, la cual deberá responder en un plazo máximo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"quince (15) días hábiles conforme al artículo 23 de la LOPDP.",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 — Cesión a terceros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"DE LA CESIÓN A TERCEROS")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podrá ceder los datos personales del(la) trabajador(a)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"exclusivamente a los siguientes destinatarios, cuando sea necesario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las finalidades autorizadas y para el cumplimiento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"obligaciones legales:",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cesionarios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("Instituto Venezolano de los Seguros Sociales (IVSS)",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inscripción, aportes y prestaciones."),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("Banco de Vivienda y Hábitat — FAOV-BVV",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aportes y consultas."),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("Servicio Nacional de Aprendizaje — INCES",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aportes y formación."),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("Ministerio del Poder Popular del Proceso Social del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notificaciones, inspecciones y registros."),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("Banca y entidades financieras",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depósito de nómina, prestaciones y beneficios."),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("Proveedoras de salud ocupacional",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"clínicas, laboratorios y PMSSO para exámenes y vigilancia."),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cesionarios: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no cederá datos personales a terceros con fines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"comerciales o publicitarios sin consentimiento expreso y previo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"del(la) trabajador(a).",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 — Medidas de seguridad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"DE LAS MEDIDAS DE SEGURIDAD")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adopta las medidas técnicas, organizativas y legales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"necesarias para garantizar la seguridad, confidencialidad 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"integridad de los datos personales, conforme al artículo 24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"LOPDP. Estas medidas incluyen:",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medidas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"Acceso restringido a datos personales: solo personal autorizado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RR.HH., Gerencia y Contabilidad, con consentimiento registrado.",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"Almacenamiento en medios físicos (archivos cerrados) y digitales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"(servidores con autenticación, copias de seguridad cifradas).",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"Bitácora de acceso a datos sensibles, especialmente salud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"biométricos.",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"Capacitación periódica del personal en LOPDP y manejo seguro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"Procedimiento de bloqueo y cancelación de datos al cese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"relación laboral.",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"Protocolo de respuesta a brechas de seguridad: notificación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"titular en un plazo no mayor a setenta y dos (72) horas.",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m in medidas: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 — Duración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"DE LA DURACIÓN DEL TRATAMIENTO")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"7", "Vigencia del consentimiento",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consentimiento se mantiene durante la vigencia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"relación laboral y, posteriormente, durante el plazo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"conservación del expediente laboral establecido en el artículo 183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LOTTT (diez — 10 — años contados a partir de la terminación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relación laboral).")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"8", "Finalidad posterior al cese",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"Vencido el plazo de conservación legal, los datos serán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"cancelados, bloqueados o anonimizados, salvo que exista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"obligación legal de conservación adicional o el(la) titular haya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"otorgado consentimiento expreso para tratamiento posterior.")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VIII — Revocabilidad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"DE LA REVOCABILIDAD DEL CONSENTIMIENTO")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"9", "Revocación por escrito",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podrá revocar el presente consentimiento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"mediante comunicación escrita dirigida a la Dirección de Recursos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"Humanos de LA EMPRESA, conforme al artículo 22 de la LOPDP.")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"10", "Efectos de la revocación",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revocación surtirá efecto en un plazo máximo de quince (15) días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"hábiles, sin perjuicio de la obligación legal que LA EMPRESA tenga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conservar o tratar determinados datos en cumplimiento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"disposiciones del IVSS, FAOV, INCES, Ministerio del Trabajo u otras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"autoridades competentes.")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Carta de recepción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para el Tratamiento de Datos Personales (LOPDP)",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"Autorización LOPDP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2. AUTORIZACIÓN DE USO DE IMAGEN Y VOZ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gen_imagen_redes_sociales(doc):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"""9 capítulos conforme Constitución art. 60 + LOPDP art. 5."""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doc_label="AUTORIZACIÓN DE IMAGEN",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doc_sublabel="Uso de Imagen y Voz",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"AUTORIZACIÓN DE USO DE IMAGEN Y VOZ")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60 de la Constitución de la República Bolivariana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Venezuela y al artículo 5 de la Ley Orgánica de Protección de Datos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"Personales (LOPDP, Decreto 1.419, Gaceta 6.210 Extraordinaria, 2014),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que suscribe otorga su consentimiento libre,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"previo, expreso e informado a GRUPO CAVAL 1003, C.A. (ALIKA PETS)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el uso de su imagen, voz y representación audiovisual, en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"términos siguientes:",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 — Consentimiento expreso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"DEL CONSENTIMIENTO EXPRESO")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"1",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autoriza a LA EMPRESA para que capte,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"reproduzca, edite, almacene, difunda y, en general, utilice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"imagen, voz y representación audiovisual, con fines institucionales,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"comerciales y de comunicación, conforme al artículo 60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"Constitución y el artículo 5 de la LOPDP.")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"2", "Carácter voluntario",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 autorización se otorga de forma voluntaria, sin que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"concesión condicione el ingreso, permanencia o promoción del(la)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"trabajador(a), ni genere obligación de contraprestación económica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"distinta a su salario ordinario.")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 — Tipos de captación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"DE LOS TIPOS DE CAPTACIÓN")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"La presente autorización comprende los siguientes tipos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"de captación audiovisual y sonora:",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tipos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("Fotografías", "individuales, grupales o en actividad."),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("Videos", "institucionales, de capacitación, de servicios,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"testimoniales."),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("Streaming / Live", "transmisiones en vivo por redes sociales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"sitio web."),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("Eventos", "inauguraciones, campañas, jornadas de vacunación,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"ferias, charlas."),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("Capacitaciones", "registro de cursos, talleres, demostraciones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"técnicas."),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("Con mascotas", "fotos y videos del(la) trabajador(a) prestando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"atención a mascotas de clientes."),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("Grabaciones de voz", "para cuñas, podcasts, mensajes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"institucionales."),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tipos: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III — Finalidades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"DE LAS FINALIDADES")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"El uso autorizado de la imagen y voz comprenderá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"siguientes finalidades:",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finalidades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("Redes sociales corporativas", "Instagram, Facebook, TikTok,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"YouTube, WhatsApp Business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"canales oficiales de ALIKA PETS."),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("Sitio web institucional", "www.alikapets.com y dominios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"asociados."),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("Marketing y publicidad", "volantes, banners, vallas,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"promociones, anuncios digitales."),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("Capacitación interna", "material formativo para personal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"nuevo y existente."),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("Comunicaciones institucionales", "gaceta interna, boletines,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     "comunicados oficiales."),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("Medios de comunicación", "entrevistas, notas de prensa,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"reportajes cuando LA EMPRESA 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"considere oportuno."),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finalidades: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IV — Duración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"DE LA DURACIÓN DE LA AUTORIZACIÓN")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"3", "Vigencia",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autorización se mantiene durante la vigencia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"relación laboral y por un plazo de cinco (5) años contados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"partir de la terminación de la misma, conforme a lo dispuesto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artículo 183 de la LOTTT sobre conservación del expediente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"laboral y en la LOPDP.")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"4", "Material ya publicado",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"Vencido el plazo, el material audiovisual ya publicado podrá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"mantenerse en los archivos institucionales con fines documentales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de archivo histórico, sin nueva difusión comercial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"consentimiento expreso del titular.")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 — Sin contraprestación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"DE LA AUSENCIA DE CONTRAPRESTACIÓN ECONÓMICA")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declara que la presente autorización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"concede de manera gratuita, sin que LA EMPRESA esté obligada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"efectuar pago alguno por el uso de su imagen o voz, distinto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"salario y beneficios contractuales ordinarios.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"contraprestación adicional será objeto de acuerdo escrito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"separado.",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 — Revocación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"DE LA REVOCACIÓN")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"5", "Plazo de anticipación",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podrá revocar la presente autorización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"mediante comunicación escrita presentada ante la Dirección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"Recursos Humanos, con al menos treinta (30) días continuos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"anticipación a la fecha en que deba hacerse efectiva.")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"6", "Efectos",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revocación no afectará el material audiovisual ya publicado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 anterioridad a su efectividad, pero LA EMPRESA se abstendrá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realizar nuevas publicaciones que incluyan la imagen o voz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"del(la) trabajador(a) revocante.")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 — Protección de la dignidad y reputación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"DE LA PROTECCIÓN A LA DIGNIDAD Y REPUTACIÓN")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se compromete a utilizar la imagen y voz del(la)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 con respeto a su dignidad, honra, reputación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"vida privada, conforme al artículo 60 de la Constitución.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"ningún caso se realizarán montajes, manipulaciones o usos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"puedan lesionar la imagen personal o profesional del(la)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 o que constituyan actos de discriminación,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"acoso, burla o menoscabo.",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VIII — Protección a menores y mascotas ajenas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"DE LA PROTECCIÓN DE MENORES Y MASCOTAS AJENAS")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"7", "Menores de edad",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en la captación aparezcan menores de edad (familiares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 o hijos de clientes), LA EMPRESA deberá contar con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escrita de sus representantes legales para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"publicación, conforme al artículo 7 de la LOPDP y al artículo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"60 de la Constitución.")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"8", "Mascotas de clientes",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captación de mascotas de clientes requiere autorización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"expresa del propietario, conforme al procedimiento interno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"ALIKA PETS. La publicación en redes sociales solo procederá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"tras la obtención de dicha autorización.")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IX — Disposiciones finales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"DE LAS DISPOSICIONES FINALES")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"9", "Legislación aplicable",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autorización se rige por la Constitución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"República Bolivariana de Venezuela, la LOPDP, la LOTTT y demás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"normas venezolanas aplicables.")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"10", "Jurisdicción",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cualquier controversia derivada de la presente autorización,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partes se someten a la jurisdicción de los Tribunales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"competencia en materia de Protección del Trabajo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"Circunscripción Judicial del Estado Miranda.")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Carta de recepción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de Uso de Imagen y Voz (Constitución art. 60 y LOPDP)",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"Autorización Imagen/Voz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3. AUTORIZACIÓN DE VIGILANCIA POR CÁMARAS DE VIDEO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gen_vigilancia_camaras(doc):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"""10 capítulos: Const. art. 60 + LOPCYMAT arts. 46/74 + Ley Delitos Informáticos."""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doc_label="AUTORIZACIÓN CÁMARAS",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doc_sublabel="Vigilancia por Cámaras de Video",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version="Versión 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"AUTORIZACIÓN DE VIGILANCIA POR CÁMARAS DE VIDEO")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60 de la Constitución de la República Bolivariana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Venezuela, los artículos 46 y 74 de la Ley Orgánica de Prevención,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 y Medio Ambiente de Trabajo (LOPCYMAT), la Ley Orgánica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"Protección de Datos Personales (LOPDP) y la Ley Especial contra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"Delitos Informáticos, el(la) trabajador(a) que suscribe otorga su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"consentimiento libre, previo, expreso e informado para que GRUPO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"CAVAL 1003, C.A. (ALIKA PETS) instale y opere un sistema de cámaras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videovigilancia en el centro de trabajo, en los términos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"siguientes:",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add_worker_identification(doc)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 — De las zonas vigiladas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"DE LAS ZONAS VIGILADAS")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sistema de videovigilancia cubre las siguientes zonas del centro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trabajo, ubicado en Av. Francisco de Miranda, Local N° 1,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"Teques, Miranda:",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zonas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"Área de ventas (tienda de mascotas) — mostrador, góndolas, caja.",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"Área de clínica veterinaria — recepción, sala de espera, pasillos.",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"Quirófano (solo entrada y monitoreo periférico, NO procedimientos).",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"Hospitalización — monitoreo general de pacientes.",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"Peluquería canina — bañera y mesa de peluquería.",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"Depósito y bodega — control de inventario.",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"Recepción general — ingreso y egreso de personal y visitantes.",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"Estacionamiento externo — control de vehículos y seguridad.",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z in zonas: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z)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"Todas las zonas vigiladas contarán con cartel visible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"\u00abZona vigilada por cámaras de video\u00bb conforme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"LOPDP y la LOPCYMAT.",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 — De las zonas excluidas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"DE LAS ZONAS EXCLUIDAS")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virtud del artículo 60 de la Constitución y el artículo 74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"LOPCYMAT, queda expresamente PROHIBIDA la instalación de cámaras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siguientes zonas íntimas o de descanso del personal:",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excluidas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"Baños y servicios sanitarios.",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"Vestuarios y zonas de cambio de ropa.",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"Áreas de descanso, comedor y sala de lactancia.",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"Consultorios médicos durante la atención (salvo consentimiento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"expreso del paciente y del médico veterinario, con finalidad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"estrictamente clínica).",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e in excluidas: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e, color=None)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violación de esta prohibición será considerada falta grave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Reglamento Interno y podrá dar lugar a las sanciones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"previstas en el artículo 79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italic=True, color=None)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III — De las finalidades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"DE LAS FINALIDADES DE LA VIGILANCIA")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"El sistema de videovigilancia tiene como finalidades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"legítimas las siguientes:",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finalidades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("Seguridad", "proteger la integridad física del personal,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"clientes, visitantes y mascotas."),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("Control de inventario", "prevenir y detectar hurtos,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"mermas o pérdidas en tienda,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"depósito y peluquería."),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("Prevención de incidentes", "anticipar y registrar accidentes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"de trabajo, incidentes,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"casi-accidentes y eventos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"adversos (LOPCYMAT art. 73)."),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("Atención de reclamaciones", "verificar hechos denunciados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"clientes o trabajadores,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"garantizando el debido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            "proceso."),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("Capacitación", "uso del material, previa anonimización,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"para formación interna en seguridad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"procedimientos."),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finalidades: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IV — De la retención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"DEL PERÍODO DE RETENCIÓN DE LAS GRABACIONES")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"1", "Retención general",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grabaciones se conservarán por un período máximo de noventa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"(90) días continuos, tras el cual serán automáticamente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"sobreescritas, conforme a lo establecido en la LOPDP y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"buena práctica en materia de minimización de datos.")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"2", "Excepción por investigación",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una grabación sea requerida como evidencia en una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"investigación interna, denuncia, reclamación, inspección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"trabajo, fiscalía o proceso judicial, será extraída del sistema,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"resguardada en medio seguro y conservada por el plazo necesario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"hasta la conclusión del asunto.")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 — Del acceso restringido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"DEL ACCESO A LAS GRABACIONES")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acceso a las grabaciones está restringido, conforme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"principio de necesidad y confidencialidad, a las siguientes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"personas y roles:",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accesos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("Gerencia", "para fines de supervisión general."),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("Dirección de Recursos Humanos",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investigaciones internas disciplinarias."),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("Comité de Seguridad y Salud Laboral",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"para investigaciones de accidentes (LOPCYMAT art. 46)."),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("Autoridades competentes",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"Inspectoría del Trabajo, CICPC, Ministerio Público,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"Tribunales, cuando medie requerimiento formal."),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lead, rest in accesos: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rest, bold_lead=lead + ".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acceso queda registrado en una bitácora con fecha, hora,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"responsable y finalidad, conforme al artículo 24 de la LOPDP.",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 — De los usos prohibidos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"DE LOS USOS PROHIBIDOS")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"Quedan expresamente prohibidos los siguientes usos del sistema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"videovigilancia:",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prohibidos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evaluación cotidiana del desempeño laboral del personal.",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vigilancia personal, íntima o de costumbres fuera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"ámbito laboral.",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divulgación, publicación o cesión de las grabaciones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"terceros sin causa legítima y autorización de la Gerencia.",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grabación encubierta en zonas excluidas (CAP II).",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uso de las imágenes para fines comerciales, publicitarios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entretenimiento sin consentimiento expreso del(la)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"trabajador(a) (ver Autorización de Imagen y Voz).",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p in prohibidos: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p)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 — De la política de audio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"DE LA POLÍTICA DE AUDIO")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"3", "Prohibición general de grabación de audio",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sistema de videovigilancia NO grabará audio en zonas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"internas, salvo en zonas públicas del centro de trabajo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"(recepción, estacionamiento externo) con cartel visible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"informe \u00abZona con grabación de audio\u00bb.")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"4", "Excepción legal",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exista sospecha razonable de comisión de un delito,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podrá activar la grabación de audio previa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escrita de la Gerencia, conforme a la Ley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"Especial contra los Delitos Informáticos.")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VIII — Del derecho del trabajador a la revisión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"DEL DERECHO DEL TRABAJADOR A SOLICITAR REVISIÓN")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"5", "Causa justificada",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"El(la) trabajador(a) podrá solicitar por escrito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"Dirección de Recursos Humanos la revisión de las grabaciones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 lo(la) afecten, cuando exista causa justificada: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"incidente de trabajo, acusación disciplinaria, queja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"cliente, denuncia de acoso o cualquier situación que afecte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 derechos laborales.")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"6", "Plazo",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atenderá la solicitud en un plazo máximo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"quince (15) días hábiles, programando la visualización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imágenes en presencia del(la) trabajador(a), de un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"representante de RR.HH. y, si lo solicita, de un miembro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"Comité de Seguridad y Salud Laboral.")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IX — De la señalización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"DE LA SEÑALIZACIÓN OBLIGATORIA")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colocará y mantendrá carteles visibles en todas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"zonas vigiladas, conforme a la LOPDP y la LOPCYMAT. Los carteles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"incluirán:", size=10)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carteles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"Leyenda \u00abZona vigilada por cámaras de video\u00bb.",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"Identificación del responsable del tratamiento (GRUPO CAVAL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"1003, C.A.) y datos de contacto de RR.HH.",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"Referencia a la finalidad de la vigilancia y el plazo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"retención (90 días).",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"Mención de los derechos del titular (LOPDP arts. 14-22).",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 in carteles: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add_bullet(doc, 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CAP X — De las disposiciones finales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"X", "DE LAS DISPOSICIONES FINALES")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"7", "Marco normativo",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autorización se rige por la Constitución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"República Bolivariana de Venezuela (art. 60), la LOPCYMAT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"(arts. 46, 73, 74), la LOPDP (Decreto 1.419), la Ley Especial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 los Delitos Informáticos, la LOTTT y demás normas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"venezolanas aplicables.")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"8", "Jurisdicción",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cualquier controversia derivada de la presente autorización,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partes se someten a la jurisdicción de los Tribunales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"competencia en materia de Protección del Trabajo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"Circunscripción Judicial del Estado Miranda.")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"9", "Vigencia",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autorización se mantiene durante la vigencia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"relación laboral y constituye requisito para el ingreso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"permanencia en el centro de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Carta de recepción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"Autorización de Vigilancia por Cámaras de Video (LOPCYMAT arts. 46 y 74)",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"Autorización Vigilancia/Cámaras v3.0")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70)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print("gen_autorizaciones.py — ALIKA PETS / Grupo Caval 1003, C.A.")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70)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docs_a_generar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("Autorizacion_Datos_Personales_LOPDP.docx",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gen_datos_personales_lopdp),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("Autorizacion_Imagen_Redes_Sociales.docx",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gen_imagen_redes_sociales),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("Autorizacion_Vigilancia_Camaras.docx",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gen_vigilancia_camaras),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generated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filename, fn in docs_a_generar: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fn(doc)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out_path = os.path.join(OUT_DIR, filename)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size = os.path.getsize(out_path)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✓ {filename:50s}  {size:6.1f}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generated.append(out_path)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✗ Error generando {filename}: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import traceback; traceback.print_exc()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print(f"\nTotal generados: {len(generated)} / {len(docs_a_generar)}")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print(f"Carpeta: {OUT_DIR}")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generated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10 de 11  ·  </w:t>
      </w:r>
      <w:r>
        <w:rPr>
          <w:rFonts w:ascii="Calibri" w:hAnsi="Calibri" w:cs="Calibri"/>
          <w:b/>
          <w:i w:val="0"/>
          <w:color w:val="0F766E"/>
          <w:sz w:val="24"/>
        </w:rPr>
        <w:t>gen_politicas.py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gen_politicas.py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gen_politicas.py — Genera 4 políticas internas ALIKA PETS / Grupo Caval 1003, C.A.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Documentos generados en /home/z/my-project/output/08_POLITICAS_INTERNAS/: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1. Reglamento_Interno.docx           (Art. 191 LOTTT, 11 capítulos, tabla sanciones)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2. Codigo_Conducta.docx              (carta Directora Gerente + principios + anti-soborno + recepción)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3. Politica_Confidencialidad.docx    (PROPIEDAD HISTORIAS CLÍNICAS + no competencia 12m)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4. Politica_Uso_Redes_Sociales.docx  (uso personal/corporativo, contenido prohibido)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Versión 3.0 — _common.py mapea automáticamente "RR.HH." → "DIRECTORA GERENTE" (Esnatlim Simoza).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 import Document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Pt, Cm, RGBColor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importar utilidades compartidas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os.path.dirname(os.path.abspath(__file__)))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setup_a4_portrait, add_membrete, add_doc_title, add_chapter, add_section,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add_article, add_para, add_bullet, add_sanciones_table, add_signature_block,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add_signature_block_rep_legal, add_reception_letter, add_footer, add_hr,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set_cell_bg, set_cell_borders, set_cell_margins, write_cell,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TEAL_DARK, TEAL_HDR_BG, GRAY_ALT, AMBER_BG, SLATE_BG, WHITE, BLACK,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GRAY_TEXT, GRAY_MUTED, RED_CRIT, GREEN_OK,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EMPRESA, RIF_EMP, MARCA, DOMICILIO_EMP,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REP_LEGAL_NOMBRE, REP_LEGAL_CARGO, REP_LEGAL_CI,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DIRECTORA_NOMBRE, DIRECTORA_CARGO, DIRECTORA_CI,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OUT_DIR = os.path.join(os.path.dirname(os.path.abspath(__file__)), "08_POLITICAS_INTERNAS")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os.makedirs(OUT_DIR, exist_ok=True)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FOOTER_BASE = "Políticas Internas  ·  v3.0"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tabla simple con encabezado teal y filas alternas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add_data_table(doc, headers, rows, col_widths_cm=None, header_size=9, body_size=9):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n_cols = len(headers)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doc.add_table(rows=1+len(rows), cols=n_cols)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w in enumerate(col_widths_cm):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tbl.columns[i].width = Cm(w)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size=header_size, bold=True,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color=RGBColor(0xFF, 0xFF, 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enumerate(rows,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val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col_widths_cm: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c.width = Cm(col_widths_cm[ci])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str(val), size=body_size, color=BLACK,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align=WD_ALIGN_PARAGRAPH.LEFT if ci &gt; 0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tbl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Helper: cuadro destacado (aviso)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add_alert_box(doc, lines, bg=AMBER_BG, border="F59E0B"):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doc.add_table(rows=1, cols=1)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tbl.columns[0].width = Cm(16.6)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 = tbl.rows[0].cells[0]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c.width = Cm(16.6)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c.paragraphs[0]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p.alignment = WD_ALIGN_PARAGRAPH.JUSTIFY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1.25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ln in enumerate(lines):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i &gt;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br = 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br.add_break()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ln.startswith("**"):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p.add_run(ln.strip("*"))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style_run_local(r, size=9, bold=True, color=RED_CRIT)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p.add_run(ln)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style_run_local(r,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set_cell_bg(c, 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set_cell_borders(c, color=border, sz="8")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set_cell_margins(c, top=120, bottom=120, left=160, right=160)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style_run_local(run, size=10, bold=False, color=None, font="Calibri", italic=False):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run.font.name = font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run.font.size = Pt(size)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run.font.bold = bold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run.font.italic = italic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if color: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run.font.color.rgb = color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1: REGLAMENTO INTERNO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gen_reglamento_interno():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"REGLAMENTO INTERNO", "Régimen Disciplinario y Normativo", "v3.0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"REGLAMENTO INTERNO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f"En cumplimiento de lo establecido en el artículo 191 de la Ley Orgánica del Trabajo,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f"los Trabajadores y las Trabajadoras (LOTTT), la empresa {EMPRESA} (marca comercial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f"{MARCA}), en adelante LA EMPRESA, dedicada a la prestación de servicios de clínica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f"veterinaria, tienda de mascotas y peluquería canina, con domicilio en {DOMICILIO_EMP},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f"establece el presente Reglamento Interno de Trabajo, de cumplimiento obligatorio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f"todo el personal bajo cualquier modalidad de contratación.",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Reglamento entra en vigencia a partir de su publicación mediante fijación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lugar visible del centro de trabajo y entrega de copia a cada trabajador(a),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"constancia escrita de recepción conforme al artículo 192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DISPOSICIONES GENERALES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"DISPOSICIONES GENERALES")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"Ámbito de aplicación",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disposiciones del presente Reglamento Interno son de carácter obligatorio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el personal de LA EMPRESA, sin distinción de jerarquía, cargo, modalidad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"contratación, jornada o turno, incluyendo personal fijo, contratado, eventual,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"prueba, pasantes y personal en formación.")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"Finalidad",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Reglamento tiene por finalidad establecer las normas de orden técnico,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"disciplinario y de conducta que regulan la prestación de servicios en LA EMPRESA,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"así como garantizar un ambiente de trabajo seguro, armónico, productivo y respetuoso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dignidad de las personas, conforme a la Constitución de la República Bolivariana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Venezuela, la LOTTT, la LOPCYMAT y demás leyes aplicables.")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"Principios",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principios rectores del presente Reglamento: la legalidad, la igualdad y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"discriminación, el respeto a la dignidad humana, la buena fe, la primacía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"realidad, la protección al trabajo, la interdicción de la arbitrariedad,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"adaptación del trabajo a la persona, la debida diligencia y la transparencia.")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"Modificación",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se reserva el derecho de modificar el presente Reglamento cuando 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"estime conveniente, conforme a las necesidades del servicio y a la legislación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"vigente. Toda modificación será notificada por escrito al personal con al menos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"quince (15) días hábiles de anticipación a su entrada en vigencia y se entregará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"copia actualizada con constancia de recepción.")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ADMISIÓN, INGRESO Y CONTRATACIÓN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"ADMISIÓN, INGRESO Y CONTRATACIÓN")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"Requisitos de ingreso",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persona que aspire a laborar en LA EMPRESA deberá consignar: cédula de identidad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"vigente, currículum vitae actualizado, constancia de trabajo anterior, referencias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"personales y laborales, constancias de IVSS, FAOV, INCES y PMSSO, título académico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"certificado de competencia, inscripción en el Colegio Profesional correspondiente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"(médicos veterinarios), RIF personal y datos de cuenta bancaria activa.")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"Período de prueba",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22 de la LOTTT, el período de prueba será de treinta (30) días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contratos por tiempo indeterminado y de catorce (14) días para contratos a plazo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"determinado, durante los cuales cualquiera de las partes podrá dar por terminada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"relación laboral sin causa justificada y sin derecho a prestaciones sociales, salvo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"indemnización de antigüedad proporcional conforme al artículo 125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"Contrato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relación laboral se formalizará por escrito en un contrato individual de trabajo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 deberá contener las menciones obligatorias del artículo 71 de la LOTTT.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"contrato se celebrará por duplicado, entregándose un ejemplar al trabajador(a)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 firma de recepción.")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JORNADA, HORARIO Y DESCANSOS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"JORNADA, HORARIO Y DESCANSOS")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"Jornada de trabajo",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jornada de trabajo será de cinco (5) días a la semana, conforme al artículo 173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LOTTT. La jornada diurna será de ocho (8) horas, la mixta de siete y media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"(7,5) horas y la nocturna de siete (7) horas, sin exceder cuarenta (40) horas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"semanales en cualquiera de sus modalidades.")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"Horario",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horario de atención al público es de lunes a sábado, en turnos rotativos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"establecidos por la Gerencia. Cada trabajador(a) recibirá su programación de turnos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 al menos siete (7) días de anticipación. Los cambios de turno excepcionales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"serán comunicados con cuarenta y ocho (48) horas de anticipación, salvo casos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"fortuitos o de fuerza mayor.")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"Descanso intrajornada",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trabajador(a) tiene derecho a un descanso intrajornada de treinta (30)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"sesenta (60) minutos, según jornada, conforme al artículo 184 de la LOTTT. Este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"descanso no se computará como tiempo efectivo de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"Días feriados y de descanso",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días domingo son de descanso obligatorio remunerado. Los días feriados nacionales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regirán por la Ley de Feriados Nacionales. Cuando por necesidades del servicio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"(atención de emergencias veterinarias) deba laborarse un día de descanso u horas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"extraordinarias, se aplicará la compensación prevista en los artículos 171 y 171-A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LOTTT (recargo del 50% en día feriado, 95% si fuere nocturno).")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DERECHOS Y DEBERES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"DERECHOS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"Derechos individuales",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derechos de cada trabajador(a): percibir la remuneración pactada en moneda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"curso legal, disfrutar de jornada y horario establecidos, descanso semanal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"feriados, vacaciones anuales remuneradas, bono de alimentación (Ley de Alimentación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los Trabajadores y las Trabajadoras), prestaciones sociales conforme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"LOTTT, utilidades, y un ambiente de trabajo seguro y saludable conforme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"Derechos colectivos",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trabajadores y trabajadoras tienen derecho a la libertad sindical,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"negociación colectiva, a la huelga conforme a la ley, a reunirse en asamblea fuera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horario de trabajo y a elegir delegados de prevención ante el Comité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"Seguridad y Salud Laboral conforme al artículo 46 de la 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"Capacitación",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trabajador(a) tiene derecho a recibir capacitación y formación profesional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"permanente, conforme al artículo 56 de la LOTTT y a la Ley del INCES. LA EMPRESA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"facilitará al menos una (1) jornada de capacitación trimestral al personal.")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"DEBERES Y OBLIGACIONES DEL TRABAJADOR(A)")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"Deberes generales",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deberes de todo el personal: cumplir las órdenes e instrucciones legítimas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superiores, observar buena conducta, conservar y usar correctamente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"herramientas, equipos, suministros e instalaciones, mantener el aseo personal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puesto de trabajo, asistir puntualmente, observar las normas de seguridad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"salud laboral, y guardar lealtad y reserva sobre la información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"Cumplir con el horario establecido, registrando la entrada y salida en el sistema habilitado.")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"Permanecer en el puesto durante la jornada, salvo autorización del supervisor.")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"Atender con cortesía, respeto y eficiencia a los clientes, pacientes y compañeros.")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"Portar el uniforme y los elementos de protección personal (EPP) establecidos.")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"Manipular con cuidado a los animales bajo atención y seguir los protocolos veterinarios.")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"Registrar con veracidad y oportunidad las historias clínicas, ventas y procedimientos.")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"Cuidar y mantener en buen estado el equipo, instrumental, medicamentos e instalaciones.")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"Reportar inmediatamente cualquier accidente de trabajo, incidente o condición insegura.")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"Deberes especiales del personal veterinario y auxiliar",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médico veterinario y auxiliar veterinario deberá cumplir adicionalmente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"con: el Código de Ética del Colegio Médico Veterinario de Venezuela (CMVV),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"Norma Técnica NT-01-2008 de Bioseguridad, los protocolos internos de manejo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"sustancias controladas, profilaxis antirrábica y residuos biomédicos, así como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"mantener vigente la inscripción en el CMVV y la certificación de vacunación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"antirrábica pre-exposición.")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PROHIBICIONES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"PROHIBICIONES AL PERSONAL")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17, "Prohibiciones generales",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79 de la LOTTT, queda terminantemente prohibido al personal:")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"Faltar al trabajo sin causa justificada o sin aviso previo al supervisor.")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"Presentarse al trabajo en estado de ebriedad o bajo efectos de sustancias psicotrópicas.")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"Consumir, distribuir o traficar sustancias estupefacientes o psicotrópicas en el centro de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"Portar armas de fuego, blancas o contundentes dentro de las instalaciones sin autorización.")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"Fumar o encender fuego en áreas no autorizadas (quirófano, depósito, farmacia, hospitalización).")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"Sustraer, ocultar o darnos bienes de LA EMPRESA, de los clientes o de las mascotas.")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"Maltratar física, verbal o psicológicamente a cualquier animal, compañero, cliente o proveedor.")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"Abandonar el puesto de trabajo sin causa justificada o sin dejar reemplazo.")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"Dormir durante la jornada de trabajo, en especial en turnos de hospitalización o guardia.")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"Divulgar información confidencial, técnica, comercial o de historias clínicas de pacientes.")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"Realizar trabajos particulares durante la jornada o usar equipos de LA EMPRESA para fines ajenos.")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"Aceptar dádivas, regalos o comisiones de proveedores o clientes (conflictos de interés).")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"Discriminar por raza, sexo, orientación sexual, edad, religión, ideología política o discapacidad.")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"Hostigar sexualmente o por cualquier causa a compañeros, subalternos, clientes o proveedores.")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"Publicar en redes sociales contenidos que afecten la imagen de LA EMPRESA o revelen información interna.")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18, "Prohibiciones especiales",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prohibido al personal veterinario y auxiliar: practicar abortos inducidos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"causa terapéutica documentada, eutanasias no autorizadas por el propietario del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"animal o sin protocolo veterinario, recetar sustancias controladas sin fundamento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"clínico, usar anestésicos u opioides sin control de inventario y sin doble chequeo,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abandonar un procedimiento quirúrgico sin causa justificada.")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ESCALA DE FALTAS Y SANCIONES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"ESCALA DE FALTAS")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19, "Clasificación",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faltas cometidas por el personal se clasifican en leves, graves y muy graves,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 la naturaleza del hecho, las circunstancias y los perjuicios causados.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calificación corresponde a la Gerencia, previa opinión del Comité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"Convivencia cuando aplique, conforme al artículo 191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20, "Faltas leves",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faltas leves aquellas que no afecten significativamente la marcha del servicio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"ni causen perjuicio grave, tales como: impuntualidad de menos de quince (15)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"minutos, descuido menor en el aseo del puesto, no portar el uniforme correctamente,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"olvidar el carné identificativo, conversar en exceso durante la atención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"público, descuidos menores de procedimiento.")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21, "Faltas graves",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faltas graves: la impuntualidad reiterada (más de tres veces en un mes),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"inasistencia injustificada al trabajo, negligencia en el manejo de animales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"cause lesiones, descuido de instrumental o equipo, incumplimiento de protocolos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bioseguridad, abandono temporal del puesto, incumplimiento del régimen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"sustancias controladas, riñas o alteraciones del orden, uso indebido de redes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"sociales con afectación a la imagen de LA EMPRESA, falsedad en registros clínicos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de ventas.")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22, "Faltas muy graves",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faltas muy graves: el robo o hurto, fraude, maltrato animal deliberado,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"agredir físicamente a compañeros o clientes, acoso sexual o laboral, presentarse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"bajo efectos de sustancias, tráfico de sustancias estupefacientes o psicotrópicas,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"divulgación de información confidencial o de historias clínicas, apropiación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"fondos o especies, sabotaje, abandono del puesto en emergencia, así como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"reincidencia en faltas graves.")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"ESCALA DE SANCIONES DISCIPLINARIAS")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23, "Tipos de sanciones",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191 de la LOTTT y al principio de proporcionalidad,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"sanciones aplicables son tres: amonestación verbal, amonestación escrita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"despido justificado. Queda expresamente prohibido el descuento salarial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"automático como sanción, conforme al artículo 59 de la LOTTT;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"descuento por daños requiere autorización previa del Inspector del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24, "Tabla de sanciones",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siguiente tabla resume el régimen sancionatorio aplicable:")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sanciones_headers = ["Falta", "Tipo", "Sanción", "Constancia"]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sanciones_rows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["Impuntualidad leve (&lt;15 min)", "LEVE", "Amonestación verbal", "Anotación en expediente"],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["Descuido menor en aseo/uniforme", "LEVE", "Amonestación verbal", "Expediente del supervisor"],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["Impuntualidad reiterada (&gt;3/mes)", "GRAVE", "Amonestación escrita", "Acta firmada por trabajador"],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["Inasistencia injustificada", "GRAVE", "Amonestación escrita", "Acta + descuento día no laborado"],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["Negligencia con animal (lesión)", "GRAVE", "Amonestación escrita", "Acta + investigación causa raíz"],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["Incumplir protocolo bioseguridad", "GRAVE", "Amonestación escrita", "Acta + capacitación reforzada"],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["Incumplir control sustancias", "GRAVE", "Amonestación escrita", "Acta + auditoría inventario"],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["Reincidencia en falta grave", "MUY GRAVE", "DESPIDO JUSTIFICADO", "Art. 79 LOTTT"],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["Robo, hurto, fraude", "MUY GRAVE", "DESPIDO JUSTIFICADO", "Art. 79.3 LOTTT"],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["Maltrato animal deliberado", "MUY GRAVE", "DESPIDO JUSTIFICADO", "Art. 79.4 + Ley Protección Animal"],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["Acoso sexual o laboral", "MUY GRAVE", "DESPIDO JUSTIFICADO", "Art. 79.6 LOTTT + Ley Especial Dignificación Mujer"],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["Presentarse bajo efectos", "MUY GRAVE", "DESPIDO JUSTIFICADO", "Art. 79.7 LOTTT"],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["Divulgar información confidencial", "MUY GRAVE", "DESPIDO JUSTIFICADO", "Art. 79.9 LOTTT + LOPDP"],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add_sanciones_table(doc, sanciones_headers, sanciones_rows, col_widths_cm=[5.5, 2.5, 4.5, 4.1])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"Nota: Toda sanción escrita se notificará al trabajador(a) dentro de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"tres (3) días hábiles siguientes, indicando los hechos, su calificación y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"sanción impuesta. El trabajador(a) tiene derecho a firmar conformidad o dejar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"constancia de su disconformidad, sin que ello afecte la aplicación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"sanción. El expediente disciplinario se conservará por cinco (5) años conforme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"al artículo 183 de la LOTTT.",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space_before=4, italic=True)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PROCEDIMIENTO DISCIPLINARIO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"PROCEDIMIENTO DISCIPLINARIO")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25, "Investigación previa",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"Antes de aplicar cualquier sanción escrita o despido, LA EMPRESA deberá practicar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"una investigación interna que permita esclarecer los hechos, identificar 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"responsables y graduar la falta. La investigación incluirá la toma de declaraciones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trabajador(a) presuntamente infractor, testigos y supervisores, así como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"análisis de pruebas documentales, videográficas o periciales.")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26, "Derecho a la defensa",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trabajador(a) tiene derecho a ser oído, a aportar pruebas, a estar acompañado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"por un representante sindical o compañero de trabajo, y a contestar los cargos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"imputados por escrito dentro de los tres (3) días hábiles siguientes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"notificación. La defensa se ejerce sin interrumpir la prestación del servicio,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"salvo suspensión preventiva justificada conforme al artículo 73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27, "Notificación",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sanción se notificará por escrito al trabajador(a), con copia al expediente y,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exista, al sindicato. La notificación contendrá: fecha, hechos imputados,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"calificación de la falta, sanción impuesta, fundamento legal y recurso que proceda.")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28, "Recursos",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 la sanción impuesta el trabajador(a) podrá ejercer los recursos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"administrativos previstos en la ley y acudir ante la Inspectoría del Trabajo o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"jurisdicción laboralista, conforme a los artículos 474 y siguientes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"28b", "Prescripción y rehabilitación",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faltas leves prescriben a los treinta (30) días, las graves a los sesenta (60)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"días y las muy graves a los seis (6) meses, conforme al artículo 191 de la LOTTT.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amonestaciones escritas se cancelan del expediente del trabajador(a) 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"doce (12) meses sin nuevas faltas. La rehabilitación del trabajador(a) sancionado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 automática al cumplir el plazo sin reincidencia.")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"28c", "Comité de Convivencia",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el número de trabajadores alcance el mínimo legal previsto en la LOTTT,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constituirá un Comité de Convivencia o de Disciplina paritario, que actuará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"como órgano asesor en la calificación de faltas y propuesta de sanciones. Sus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"integrantes serán electos en asamblea y durarán dos (2) años en sus funciones.")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 — SEGURIDAD Y SALUD LABORAL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"X", "SEGURIDAD Y SALUD LABORAL")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29, "Política de SST",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declara como prioridad la seguridad y salud de su personal, conforme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LOPCYMAT y la Norma Técnica NT-01-2008. Se mantendrá un Programa de Seguridad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Salud en el Trabajo bajo la responsabilidad de la Dirección y del Comité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"Seguridad y Salud Laboral, integrado paritariamente conforme al artículo 46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30, "Obligaciones del trabajador en SST",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trabajador(a) está obligado a: usar correctamente el EPP entregado, cumplir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protocolos de bioseguridad veterinaria, reportar inmediatamente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"accidente de trabajo o incidente, participar en las capacitaciones, someterse 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exámenes médicos preventivos (NT-02-2008), y colaborar con el Comité SST.")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31, "Notificación de riesgos",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56 de la LOPCYMAT, LA EMPRESA entregará a cada trabajador(a)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Notificación de Riesgos específica de su cargo, así como la información sobre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medidas de prevención, control y atención en caso de accidente o enfermedad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"ocupacional.")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32, "Prohibición de represalias",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prohibido cualquier acto de represalia contra el trabajador(a) que reporte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"condiciones inseguras, se niegue a ejecutar tareas que pongan en peligro su vida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salud, o participe en las actividades del Comité SST, conforme al artículo 26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 LOPCYMAT.")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XI — DISPOSICIONES FINALES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"XI", "DISPOSICIONES FINALES")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33, "Vigencia",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Reglamento Interno entra en vigencia desde su fijación en lugar visible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centro de trabajo y la entrega de copia individual al personal con constancia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recepción, conforme al artículo 192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34, "Revisión",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Reglamento será revisado anualmente, o cuando modifiquen las leyes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"aplicables o las condiciones operativas de LA EMPRESA. Las modificaciones serán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"notificadas conforme al artículo 4 del presente Reglamento.")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35, "Prevalencia legal",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cláusulas del presente Reglamento se interpretarán en armonía con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"Constitución, la LOTTT, la LOPCYMAT, la LOPDP y demás leyes aplicables. En caso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conflicto, prevalecerá la norma más favorable al trabajador(a), conforme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"principio in dubio pro operario.")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36, "Documentos complementarios",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"Forman parte integrante del presente Reglamento: el Código de Conducta,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"Política de Confidencialidad, la Política de Uso de Redes Sociales, los Protocolos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"Veterinarios (Bioseguridad, Sustancias Controladas, Mordeduras/Zoonosis y Reporte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Incidentes), la Cartilla de Bioseguridad y las Notificaciones de Riesgos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"cargo, todos entregados al trabajador(a) contra firma de recepción.")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37, "Publicación y difusión",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f"El presente Reglamento será publicado en lugar visible del centro de trabajo,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 cartelera laboral y en el sistema informático de {EMPRESA} accesible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f"personal. Se entregará copia individual al momento del ingreso y cada vez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f"sean modificadas sus disposiciones. La Constancia de Recepción firmada por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f"trabajador(a) se archivará en su expediente personal por cinco (5) años conforme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f"al artículo 183 de la LOTTT.")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38, "Capacitación sobre el Reglamento",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momento del ingreso, el nuevo personal recibirá una sesión de inducción de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"menos una (1) hora sobre el contenido del presente Reglamento, a cargo del área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Recursos Humanos o de la Dirección. La capacitación se repetirá anualmente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 énfasis en las modificaciones recientes.")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39, "Consulta y aclaratorias",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"Cualquier duda sobre la interpretación del presente Reglamento será resuelta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Dirección de Recursos Humanos. Las aclaratorias formales se emitirán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"escrito y serán de aplicación general, incorporándose a la próxima revisión.")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40, "Aprobación",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f"Aprobado por la Junta Directiva de {EMPRESA} en sesión ordinaria, y firmado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 Directora Gerente en representación operativa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(firma DIRECTORA GERENTE automáticamente)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"Reglamento Interno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Pie de página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"Reglamento_Interno.docx")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2: CÓDIGO DE CONDUCTA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gen_codigo_conducta():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"CÓDIGO DE CONDUCTA", "Ética e Integridad", "v3.0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"CÓDIGO DE CONDUCTA Y ÉTICA EMPRESARIAL")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---- Carta introductoria de la Dirección (firmada por Esnatlim Elena Simoza, Directora Gerente) ----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add_section(doc, "CARTA DE LA DIRECCIÓN")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f"Estimado(a) colaborador(a):",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align=WD_ALIGN_PARAGRAPH.LEFT,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f"Es para mí un honor darles la bienvenida a {EMPRESA}, empresa que opera bajo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f"marca comercial {MARCA}, dedicada a la atención clínica veterinaria,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f"comercialización de productos para mascotas y los servicios de peluquería canina.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f"Desde nuestra fundación hemos asumido el compromiso de prestar un servicio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f"excelencia, basado en el respeto por la vida animal, el trato digno a nuestros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f"clientes y el profesionalismo de nuestro equipo humano.",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Código de Conducta establece los principios éticos y las reglas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"comportamiento que deben guiar la actuación de todas las personas que laboran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"nuestra empresa. Su cumplimiento no es opcional: constituye la base sobre la cual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construye la confianza de nuestros clientes, proveedores y de la sociedad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"general. Lo que aquí se establece refleja nuestros valores: respeto, integridad,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"compasión animal, transparencia y compromiso.",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"Solicito a cada uno(a) de ustedes leer detenidamente este documento, comprenderlo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hacerlo suyo. Cualquier duda será aclarada por la Dirección de Recursos Humanos.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firma de recepción al final del documento tiene carácter de aceptación formal.",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space_after=4)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"Atentamente,", size=10, space_after=10)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 Directora Gerente (Esnatlim)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add_signature_block(doc, ["DIRECTORA GERENTE"])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PRINCIPIOS Y VALORES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"PRINCIPIOS Y VALORES")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presente Código de Conducta tiene por objeto establecer los principios éticos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las reglas de comportamiento aplicables a todo el personal de LA EMPRESA,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"independientemente del cargo, jerarquía o modalidad de contratación.")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"Valores institucionales",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"Son valores fundamentales de LA EMPRESA: el respeto a la vida animal,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"integridad personal, la honestidad, la transparencia, la responsabilidad,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"calidad en el servicio, el trabajo en equipo, la confidencialidad, la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"discriminación y la mejora continua.")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CONDUCTA CON CLIENTES Y MASCOTAS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"CONDUCTA CON LOS CLIENTES Y SUS MASCOTAS")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"Atención al cliente",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cliente será atendido con cortesía, respeto y prontitud, sin discriminación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"alguna. Se brindará información clara, veraz y oportuna sobre los servicios,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"costos, alternativas terapéuticas y pronósticos. La negativa injustificada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"atención constituye falta grave.")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"Bienestar animal",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animal bajo atención será tratado con compasión y respeto. Se aplicarán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"Cinco Libertades del bienestar animal: libre de hambre y sed; libre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"incomodidades; libre de dolor, lesiones o enfermedad; libre de expresar conductas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"naturales; y libre de miedo y estrés. El maltrato animal deliberado constituye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"falta muy grave y será causal de despido conforme al artículo 79 de la LOTTT y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"Ley para la Protección de la Fauna Doméstica Libre y en Cautiverio.")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"Transparencia en honorarios",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honorarios y precios deberán informarse al cliente antes de iniciar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"servicio, conforme al artículo 50 de la Ley para la Defensa de las Personas en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"Acceso a Bienes y Servicios (INDEPABIS). Queda prohibido cobrar por servicios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"prestados o inflar facturación.")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CONDUCTA ENTRE COMPAÑEROS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"CONDUCTA ENTRE COMPAÑEROS DE TRABAJO")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"Trato respetuoso",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relaciones entre compañeros se basarán en el respeto, la cortesía y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"colaboración. Se prohíbe toda forma de violencia física, verbal, psicológica,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"exclusiones discriminatorias, burlas y rumores que afecten el clima laboral.")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"Acoso sexual y laboral",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terminantemente prohibido el acoso sexual y el acoso laboral en cualquiera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sus formas (Ley Especial para la Dignificación de la Mujer Trabajadora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"LOPCYMAT art. 23). Todo reporte será atendido con confidencialidad,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"represalias, y dará lugar a investigación inmediata por la Gerencia y el Comité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"SST.")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CONDUCTA CON PROVEEDORES Y COMPETENCIA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"RELACIÓN CON PROVEEDORES Y COMPETENCIA")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"Selección de proveedores",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selección de proveedores se realizará con base en criterios objetivos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"calidad, precio, oportunidad y trayectoria. Queda prohibido recibir regalos,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"comisiones o ventajas de proveedores o clientes que comprometan la imparcialidad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las decisiones comerciales.")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"Competencia leal",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y su personal observarán las normas de competencia leal. Queda prohibido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"desprestigiar a competidores mediante afirmaciones falsas, así como obtener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"información confidencial de la competencia por medios indebidos.")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CONFLICTOS DE INTERÉS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"CONFLICTOS DE INTERÉS")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"Definición",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"Existe conflicto de interés cuando los intereses personales del trabajador(a) —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"directos o indirectos — se oponen o pudieran oponerse a los intereses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"EMPRESA, comprometiendo la imparcialidad de sus decisiones.")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"Deber de declaración",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trabajador(a) deberá declarar por escrito ante la Gerencia cualquier situación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 pudiera constituir conflicto de interés: vínculos familiares con proveedores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"competidores, participación accionaria en empresas relacionadas, prestación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"servicios a clientes fuera del horario laboral, recibimiento de regalos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"atenciones de terceros.")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"Actividades externas",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médico veterinario y auxiliar veterinario deberá abstenerse de atender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"privadamente a clientes de LA EMPRESA fuera del horario laboral, así como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"derivar pacientes a consultorios externos sin autorización. El incumplimiento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"constituye falta grave.")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ANTI-SOBORNO Y ANTI-CORRUPCIÓN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"POLÍTICA ANTI-SOBORNO Y ANTI-CORRUPCIÓN")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"Prohibición absoluta",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terminantemente prohibido a todo el personal ofrecer, prometer, dar, aceptar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solicitar, directa o indirectamente, dinero, regalos, favores o cualquier ventaja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 funcionarios públicos, clientes, proveedores o terceros para obtener o retainner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"negocios o ventajas indebidas. Esta prohibición se extiende a familiares y personas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"interpuestas.")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"Regalos y atenciones",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"Solo se aceptarán regalos de cortesía de valor simbólico (menos de cincuenta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"dólares estadounidenses o su equivalente) y que no comprometan la imparcialidad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"del trabajador(a). Cualquier regalo que exceda este monto deberá ser rechazado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"comunicado a la Gerencia, quien decidirá su destino.")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"Sanciones",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 la política anti-soborno constituye falta muy grave y será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"causal de despido justificado conforme al artículo 79 de la LOTTT, sin perjuicio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las acciones penales y civiles a que hubiere lugar, conforme a la Convención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Naciones Unidas contra la Corrupción y la legislación venezolana.")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"**PROTOCOLO ANTI-SOBORNO — RECORDATORIO OBLIGATORIO**",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"• Todo regalo, invitación o atención que exceda los USD 50 debe ser DECLARADO por escrito a la Gerencia.",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"• Está PROHÍBIDO ofrecer dinero o ventajas a funcionarios del SENAC, INDEPABIS, Inspectoría del Trabajo, IVSS, INCES, FAOV, Colegio Médico Veterinario o cualquier autoridad.",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"• Todo acto de corrupción detectado debe ser reportado en un máximo de 24 horas a la Directora Gerente.",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"• El reporte de buena fe no generará represalias (LOPCYMAT art. 26).",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CONFIDENCIALIDAD Y PROTECCIÓN DE DATOS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"CONFIDENCIALIDAD Y PROTECCIÓN DE DATOS")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"Deber de reserva",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"Todo trabajador(a) está obligado a guardar reserva sobre la información técnica,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"comercial, financiera y operativa de LA EMPRESA, así como sobre los datos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"clientes, proveedores, compañeros y, especialmente, sobre las historias clínicas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los pacientes veterinarios, conforme a la LOPDP y la Ley de Ejercicio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"Medicina Veterinaria (art. 23).")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17, "Duración",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deber de confidencialidad se mantiene durante la relación laboral y se extiende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"por cinco (5) años después de finalizada, conforme a la Política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"Confidencialidad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USO DE REDES SOCIALES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"USO DE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18, "Principios",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uso de redes sociales por parte del personal se regirá por la Política de Uso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Redes Sociales de LA EMPRESA. En resumen: no se publicará contenido que afecte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imagen de la empresa, no se revelará información confidencial, no se publicarán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"fotos de mascotas sin consentimiento del propietario, y no se publicarán opiniones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599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"sobre incidentes antes del comunicado oficial.")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IX — PROTECCIÓN A PERSONAS VULNERABLES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"IX", "PROTECCIÓN A PERSONAS VULNERABLES")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19, "Principio de protección",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velará por un trato preferente a mujeres embarazadas, personas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"discapacidad, adultos mayores, adolescentes trabajadores (cuando aplique conforme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 la Ley del Trabajo de los y las Adolescentes) y cualquier persona en condición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vulnerabilidad, conforme a la Constitución, la LOPCYMAT y la Ley Especial para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Dignificación de la Mujer Trabajadora.")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20, "Mujeres embarazadas y en lactancia",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trabajadoras embarazadas o en período de lactancia no desempeñarán labores que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"impliquen exposición a radiaciones ionizantes, anestésicos volátiles, quimioterapia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zoonosis de elevado riesgo, conforme al artículo 78 de la LOPCYMAT y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"protocolo de Bioseguridad Veterinaria. Gozarán del descanso pre y postnatal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"previsto en la Ley para la Protección de la Familia, la Maternidad y la Paternidad.")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 — DENUNCIA Y CANAL ÉTICO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"X", "CANAL DE DENUNCIA ÉTICA")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21, "Canal de denuncia",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"Cualquier trabajador(a), cliente o proveedor podrá denunciar conductas contrarias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presente Código a través de los siguientes canales: (i) reporte verbal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"escrito a la Directora Gerente; (ii) buzón físico ubicado en la recepción;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"(iii) correo electrónico habilitado por LA EMPRESA para denuncias; (iv) Comité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"Seguridad y Salud Laboral.")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22, "Confidencialidad y anti-represalias",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"Toda denuncia será tratada con estricta confidencialidad. Queda prohibida cualquier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"forma de represalia contra quien denuncie de buena fe una conducta indebida,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26 de la LOPCYMAT. La denuncia maliciosa o falsa constituye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"falta grave.")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XI — SANCIONES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"XI", "SANCIONES POR INCUMPLIMIENTO")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23, "Régimen aplicable",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del presente Código será sancionado conforme al Reglamento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"Interno de Trabajo (Capítulos VII y VIII) y al artículo 79 de la LOTTT.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"infracciones graves o muy graves podrán ser causal de despido justificado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"derecho a indemnización sustitutiva de preaviso ni de antigüedad adicional.")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(firma DIRECTORA GERENTE automáticamente)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"Código de Conducta y Ética Empresarial")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"Codigo_Conducta.docx")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3: POLÍTICA DE CONFIDENCIALIDAD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gen_politica_confidencialidad():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"POLÍTICA DE CONFIDENCIALIDAD", "Protección de Información", "v3.0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"POLÍTICA DE CONFIDENCIALIDAD Y PROTECCIÓN DE INFORMACIÓN")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DISPOSICIONES GENERALES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"DISPOSICIONES GENERALES")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Política tiene por objeto establecer las reglas para la protección,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"manejo, conservación y divulgación de la información confidencial de LA EMPRESA,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 clientes, proveedores, personal y pacientes veterinarios, conforme a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"Constitución (art. 60), la LOPDP (Decreto 1.419), la Ley de Ejercicio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"Medicina Veterinaria y demás normas aplicables.")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"Ámbito de aplicación",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 Política aplica a todo el personal de LA EMPRESA sin distinción, incluyendo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"directivos, contratados, pasantes, personal en prueba, así como a proveedores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"terceros que tengan acceso a información confidencial.")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"Aprobación y vigencia",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f"Aprobada por la Dirección de {EMPRESA}. Entra en vigencia desde su entrega con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f"constancia de recepción al personal.")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DEFINICIONES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"DEFINICIONES")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"Toda información técnica, comercial, financiera, operativa o estratégica de LA EMPRESA.",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bold_lead="Información Confidencial: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"Toda información identificable relativa a clientes, proveedores o compañeros (nombre, C.I., teléfono, dirección, etc.).",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bold_lead="Datos Personales: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médicos, clínicos y quirúrgicos de animales atendidos, así como los datos personales de sus propietarios vinculados a tales servicios.",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bold_lead="Historias Clínicas Veterinarias: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"Secretos empresariales, listados de clientes y proveedores, costos, márgenes, estrategias comerciales, contratos y procesos técnicos.",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bold_lead="Secretos Comerciales: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INFORMACIÓN CONFIDENCIAL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"INFORMACIÓN SUJETA A CONFIDENCIALIDAD")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"Enumeración enunciativa",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considera información confidencial, entre otras:")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"Historias clínicas veterinarias, registros de vacunación, protocolos quirúrgicos, imágenes diagnósticas y cualquier dato clínico de los pacientes.")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personales de clientes y de sus mascotas: nombre, C.I., teléfono, dirección, historial de pagos.")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personales del personal: documentos de identidad, salarios, historial médico ocupacional, datos bancarios.")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"Estrategias comerciales, listas de precios, márgenes, descuentos especiales, listado de proveedores y condiciones contractuales.")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"Protocolos técnicos, procedimientos internos, manuales, software, bases de datos, contraseñas y accesos.")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"Información sobre proyectos, lanzamientos de productos, alianzas, expansiones, antes de su publicación oficial.")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"Cualquier información señalada expresamente como confidencial por LA EMPRESA o que por su naturaleza deba ser tratada como tal.")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PROPIEDAD DE HISTORIAS CLÍNICAS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"PROPIEDAD DE HISTORIAS CLÍNICAS VETERINARIAS")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add_alert_box(doc,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"**CLÁUSULA ESENCIAL — PROPIEDAD DE LAS HISTORIAS CLÍNICAS**",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699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f"Conforme al artículo 23 de la Ley de Ejercicio de la Medicina Veterinaria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f"protocolos internos de {EMPRESA}, todas las historias clínicas veterinarias,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f"registros de vacunación, protocolos anestésicos, imágenes diagnósticas y demás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f"registros clínicos elaborados durante la relación laboral son PROPIEDAD EXCLUSIVA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f"de {EMPRESA} y no del profesional que los elabore.",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médico veterinario y auxiliar veterinario NO podrán sustraer, copiar,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"fotografiar, transferir o retener historias clínicas u otros registros clínicos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"al término de su relación laboral. El incumplimiento constituye falta muy grave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"será causal de despido justificado conforme al artículo 79 de la LOTTT, sin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"perjuicio de las acciones civiles y penales correspondientes.",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], bg=AMBER_BG)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"Titularidad",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f"Las historias clínicas y demás registros clínicos son propiedad exclusiva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f"{EMPRESA}. Los profesionales que las elaboren actúan en ejercicio de sus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f"funciones laborales y no adquieren derecho de propiedad intelectual sobre las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f"mismas, conforme al artículo 23 de la Ley de Ejercicio de la Medicina Veterinaria.")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"Custodia y archivo",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historias clínicas se archivarán en el sistema informático de LA EMPRESA 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su defecto, en el archivo físico bajo llave, con acceso restringido 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 autorizado. La conservación se realizará por al menos diez (10) años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"conforme al artículo 183 de la LOTTT y la normativa del CMVV.")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"Acceso y consulta",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cliente propietario de la mascota tiene derecho a obtener copia de la historia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"clínica de su animal, previa solicitud escrita y pago de la tarifa administrativa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"establecida. La entrega se hará contra firma de recepción. El personal no podrá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"divulgar datos clínicos a terceros sin autorización escrita del propietario.")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OBLIGACIONES DE CONFIDENCIALIDAD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"OBLIGACIONES DEL PERSONAL")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"Obligaciones positivas",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deberá:")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"Manejar la información confidencial con la máxima diligencia y exclusivamente para fines laborales.")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"Guardar y proteger los dispositivos, contraseñas y accesos a sistemas informáticos.")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"Cerrar sesión al abandonar el puesto de trabajo.")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"Reportar inmediatamente cualquier sospecha de acceso indebido, pérdida o filtración de información.")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"Obligaciones negativas",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NO deberá:")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"Divulgar, compartir, publicar o transmitir información confidencial a terceros, dentro o fuera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"Utilizar la información confidencial para beneficio propio o de terceros.")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"Sustraer copias de historias clínicas, listados de clientes, protocolos o cualquier documento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"Acceder a sistemas o áreas no autorizadas para su cargo.")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"Discutir asuntos confidenciales en presencia de clientes, proveedores o terceros no autorizados.")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DURACIÓN Y POST-CONTRACTUALIDAD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"DURACIÓN Y OBLIGACIONES POST-CONTRACTUALES")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"Duración del deber de confidencialidad",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deber de confidencialidad se mantiene durante toda la relación laboral y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"extiende por cinco (5) años contados a partir de la finalización de la relación,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"sea cual fuere la causa de terminación.")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"Cláusula de no competencia post-contractual",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"Tratándose de personal con acceso a información estratégica, cartera de clientes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historias clínicas, se acuerda una cláusula de no competencia parcial post-"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"contractual por un plazo máximo de doce (12) meses contados a partir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"terminación de la relación laboral.")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 "Alcance y limitaciones de la cláusula:",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size=10, bold=True, space_after=2)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"Aplica exclusivamente al Médico Veterinario, Auxiliar Veterinario y Dog Groomer.", bold_lead="Cargos afectados: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"Dentro de un radio de TRES (3) kilómetros del centro de trabajo de LA EMPRESA en Los Teques, Estado Miranda.", bold_lead="Ámbito geográfico: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"Clínicas veterinarias, consultorios, tiendas de mascotas y peluquerías caninas que presten los mismos servicios que LA EMPRESA.", bold_lead="Actividades restringidas: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"No se prohíbe al trabajador ejercer su profesión en establecimientos no competidores directamente, en otras zonas geográficas, ni en el sector público.", bold_lead="Exclusiones: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"Conforme a los artículos 27 y 28 de la LOTTT, esta cláusula no excederá el plazo razonable para tutelar el legítimo interés de LA EMPRESA, y no impedirá al trabajador ejercer su derecho al trabajo.", bold_lead="Proporcionalidad: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"El incumplimiento de esta cláusula generará responsabilidad civil por daños y perjuicios, sin perjuicio de las acciones legales correspondientes.", bold_lead="Consecuencias: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PROTECCIÓN DE DATOS PERSONALES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"PROTECCIÓN DE DATOS PERSONALES (LOPDP)")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"Tratamiento de datos",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tratamiento de datos personales de clientes, trabajadores y terceros se regirá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"por la LOPDP (Decreto 1.419). LA EMPRESA adoptará las medidas técnicas,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"organizativas y legales necesarias para garantizar la seguridad, confidencialidad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 integridad de los datos.")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"Derechos de los titulares",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titulares de datos personales tienen derecho a acceder, rectificar, cancelar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"opponerse al tratamiento de sus datos, así como a revocar el consentimiento otorgado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a ser informados sobre las finalidades del tratamiento (derechos ARCO+).")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"Medidas de seguridad",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mantendrá controles de acceso, cifrado, copias de respaldo,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"auditorías de uso y bitácoras de accesos. El personal está obligado a cumplir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"estrictamente las políticas de seguridad informática y tratamiento de datos.")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SANCIONES Y RESPONSABILIDADES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"SANCIONES Y RESPONSABILIDADES")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"Sanciones laborales",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 la presente Política constituye falta grave o muy grave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"según el caso, conforme al Reglamento Interno de Trabajo y al artículo 79 de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"LOTTT. La divulgación deliberada de información confidencial o de historias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"clínicas será causal de despido justificado.")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"Responsabilidad civil y penal",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"Sin perjuicio de las sanciones laborales, el responsable responderá civilmente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"los daños y perjuicios causados a LA EMPRESA, a clientes o a terceros, 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"penalmente conforme a la Ley Especial contra los Delitos Informáticos, la LOPDP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demás leyes aplicables.")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(firma DIRECTORA GERENTE automáticamente)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"Política de Confidencialidad y Protección de Información")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"Politica_Confidencialidad.docx")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799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DOCUMENTO 4: POLÍTICA DE USO DE REDES SOCIALES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gen_politica_redes_sociales():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setup_a4_portrait(doc, margins_cm=2.0)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add_membrete(doc, "POLÍTICA DE REDES SOCIALES", "Uso Personal y Corporativo", "v3.0  ·  RR.HH.")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add_doc_title(doc, "POLÍTICA DE USO DE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 — DISPOSICIONES GENERALES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"I", "DISPOSICIONES GENERALES")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1, "Objeto",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presente Política establece las reglas para el uso personal y corporativo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"redes sociales por parte del personal de LA EMPRESA, con el fin de proteger la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"imagen institucional, la confidencialidad de la información y los derechos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"terceros, conforme a la Constitución (arts. 57 y 60), la LOPDP, la LOTTT y la Ley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"Especial contra los Delitos Informáticos.")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2, "Ámbito de aplicación",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"Aplica a todo el personal, dentro y fuera del horario laboral, cuando el contenido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"publicado se refiera directa o indirectamente a LA EMPRESA, a sus clientes,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"mascotas, compañeros, proveedores o a la actividad veterinaria, comercial o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"peluquería canina que en ella se desarrolla.")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3, "Plataformas incluidas",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"Se incluyen todas las plataformas sociales: Instagram, Facebook, TikTok, X (Twitter),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"WhatsApp, YouTube, LinkedIn, Snapchat, Threads, Telegram y cualquier otra red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"social, blog, foro o plataforma de mensajería, presente o futura.")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 — USO PERSONAL DE REDES SOCIALES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"II", "USO PERSONAL DE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4, "Derecho al uso personal",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respeta el derecho del personal al uso personal de redes sociales en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 tiempo libre. Sin embargo, dicho uso no podrá afectar la imagen, reputación,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"confidencialidad o intereses legítimos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5, "Uso durante el horario laboral",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"Durante la jornada de trabajo, el uso personal de redes sociales se limita a los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"descansos autorizados. Queda prohibido usar el teléfono móvil u otros dispositivos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"para fines personales durante la atención a clientes, procedimientos veterinarios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 manejo de animales, salvo emergencia comunicada al supervisor.")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6, "Identificación como empleado",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un trabajador(a) publique contenido relacionado con LA EMPRESA, deberá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"hacerlo de manera que no se interprete como comunicado oficial. Se prohíbe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"presentarse como portavoz de LA EMPRESA sin autorización escrita de la Gerencia.")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III — CONTENIDO PROHIBIDO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"III", "CONTENIDO PROHIBIDO")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7, "Publicaciones prohibidas",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"Queda terminantemente prohibido publicar:")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"Fotos, videos o información de pacientes veterinarios o de sus propietarios sin consentimiento escrito.")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"Fotos o videos del interior de las instalaciones (quirófano, hospitalización, depósito, farmacia) sin autorización.")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"Información sobre historias clínicas, diagnósticos, tratamientos o pronósticos de animales atendidos.")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"Datos personales de clientes, compañeros o proveedores (nombre, C.I., teléfono, dirección).")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"Información sobre salarios, contratos, estrategias comerciales, precios, descuentos o listado de proveedores.")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"Opiniones o comentarios sobre incidentes, accidentes, demandas o investigaciones internas antes del comunicado oficial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"Contenido que afecte la dignidad, reputación o imagen de LA EMPRESA, sus directivos, trabajadores, clientes o proveedores.")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"Contenido difamatorio, discriminatorio, racista, sexista, violento, obsceno o que infrinja la ley.")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"Contenido que infrinja derechos de autor, marcas o propiedad intelectual de terceros.")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add_bullet(doc, "Publicidad o promoción de clínicas competidoras o de productos no autorizados por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IV — USO CORPORATIVO DE REDES SOCIALES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"IV", "USO CORPORATIVO DE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8, "Cuentas corporativas",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cuentas oficiales de LA EMPRESA en redes sociales (Instagram, Facebook,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"TikTok, WhatsApp Business, página web) son administradas exclusivamente por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"personal autorizado por la Gerencia. El acceso a las credenciales es personal 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"intransferible.")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9, "Contenido corporativo",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contenido publicado en cuentas corporativas deberá ser aprobado previamente por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Gerencia. Se promoverá la divulgación de servicios, promociones, contenido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"educativo y campañas de bienestar animal, respetando siempre los derechos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"terceros.")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10, "Hashtags y mención",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autorizado a publicar deberá usar los hashtags oficiales de LA EMPRESA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"y mencionar las cuentas corporativas. Se prohíbe crear cuentas paralelas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"autorizadas que usen el nombre, marca o logotipo de LA EMPRESA.")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 — IDENTIFICACIÓN Y DESCARGO DE RESPONSABILIDAD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"V", "IDENTIFICACIÓN Y DESCARGO DE RESPONSABILIDAD")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11, "Identificación del trabajador",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el personal publique contenido relacionado con el ejercicio profesional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"(por ejemplo, casos veterinarios, técnicas de peluquería) en cuentas personales,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"deberá incluir un descargo explícito de que las opiniones son personales y no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"representan la posición de LA EMPRESA. Ejemplo sugerido: 'Las opiniones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"expresadas son personales y no representan a mi empleador.'")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12, "Protección de mascotas ajenas",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 se publicarán fotos o videos de mascotas de clientes sin consentimiento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"expreso del propietario. La autorización se documentará por escrito y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"archivará en el expediente del cliente. Las mascotas del personal podrán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"publicarse libremente.")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13, "Protección de menores",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"No se publicarán fotos o videos de menores de edad sin autorización expresa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"sus representantes legales, conforme al artículo 60 de la Constitución y la LOPDP.")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 — GESTIÓN DE INCIDENTES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"VI", "GESTIÓN DE INCIDENTES EN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14, "Reporte obligatorio",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personal que detecte publicaciones que afecten a LA EMPRESA, a clientes,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"mascotas o compañeros, deberá reportarlo inmediatamente a la Gerencia por el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"canal más rápido disponible (WhatsApp corporativo o correo electrónico). No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"responderá ni se replicará el contenido sin autorización.")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899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15, "Comunicado oficial",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 caso de incidentes relevantes (accidentes, denuncias, hechos de interés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"público), LA EMPRESA emitirá un comunicado oficial. El personal se abstendrá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"publicar opiniones o comentarios antes de dicho comunicado.")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16, "Respuesta a comentarios negativos",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respuesta a comentarios negativos o quejas de clientes en redes sociales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"corresponde exclusivamente a la Gerencia. El personal no deberá responder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"directamente ni eliminar comentarios sin autorización.")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 — SANCIONES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"VII", "SANCIONES")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17, "Régimen sancionatorio",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"El incumplimiento de la presente Política se sancionará conforme al Reglamento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"Interno de Trabajo y al artículo 79 de la LOTTT. La publicación deliberada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"información confidencial, historias clínicas o contenido que afecte la imagen de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EMPRESA constituye falta muy grave y será causal de despido justificado.")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CAPÍTULO VIII — DISPOSICIONES FINALES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add_chapter(doc, "VIII", "DISPOSICIONES FINALES")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18, "Aceptación",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 firma de la carta de recepción al final del presente documento tiene carácter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 aceptación formal y explícita de la Política. El personal declara comprender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"las obligaciones aquí establecidas y se compromete a cumplirlas.")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add_article(doc, 19, "Vigencia y revisión",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"Esta Política entra en vigencia desde su entrega y se revisará anualmente 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"cuando las plataformas o la legislación lo requieran.")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Carta de recepción (firma DIRECTORA GERENTE automáticamente)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add_reception_letter(doc, "Política de Uso de Redes Sociales")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add_footer(doc.sections[0], FOOTER_BASE)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out_path = os.path.join(OUT_DIR, "Politica_Uso_Redes_Sociales.docx")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doc.save(out_path)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out_path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Main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# 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main():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print("gen_politicas.py — Generando 4 políticas internas 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paths = []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fn in (gen_reglamento_interno, gen_codigo_conducta,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gen_politica_confidencialidad, gen_politica_redes_sociales):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 = fn()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paths.append(p)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✓ {os.path.basename(p)}  →  {os.path.getsize(p)//1024} KB")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except Exception as 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print(f"  ✗ Error en {fn.__name__}: {e}")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raise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print("=" * 64)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print(f"Total: {len(paths)} documentos generados en {OUT_DIR}")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paths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main()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959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before="240" w:after="40"/>
      </w:pPr>
      <w:r>
        <w:rPr>
          <w:rFonts w:ascii="Calibri" w:hAnsi="Calibri" w:cs="Calibri"/>
          <w:b/>
          <w:i w:val="0"/>
          <w:color w:val="556575"/>
          <w:sz w:val="20"/>
        </w:rPr>
        <w:t xml:space="preserve">SCRIPT 11 de 11  ·  </w:t>
      </w:r>
      <w:r>
        <w:rPr>
          <w:rFonts w:ascii="Calibri" w:hAnsi="Calibri" w:cs="Calibri"/>
          <w:b/>
          <w:i w:val="0"/>
          <w:color w:val="0F766E"/>
          <w:sz w:val="24"/>
        </w:rPr>
        <w:t>gen_checklist_v3.py</w:t>
      </w:r>
    </w:p>
    <w:p>
      <w:pPr>
        <w:keepNext/>
        <w:spacing w:before="0" w:after="12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Consolas" w:hAnsi="Consolas" w:cs="Consolas"/>
                <w:b/>
                <w:i w:val="0"/>
                <w:color w:val="0F766E"/>
                <w:sz w:val="16"/>
              </w:rPr>
              <w:t># gen_checklist_v3.py</w:t>
            </w:r>
          </w:p>
          <w:p>
            <w:pPr>
              <w:spacing w:after="40" w:line="240" w:lineRule="auto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6"/>
              </w:rPr>
              <w:t># ======================================================================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gen_checklist_v3.py — Checklist Maestro de Ingreso v3.0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A4 horizontal, 6 páginas, con firma de Directora Gerente.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"""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import os, sys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sys.path.insert(0, "/home/z/my-project/output")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_common import *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docx.shared import Cm, Mm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 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docx.enum.text import WD_ALIGN_PARAGRAPH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docx.enum.table import WD_TABLE_ALIGNMENT, WD_ALIGN_VERTICAL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docx.enum.section import WD_ORIENT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docx.oxml.ns import qn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from docx.oxml import OxmlElement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OUT = "/home/z/my-project/output/00_Checklist_Maestro_Ingreso_Trabajador.docx"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def build():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 = Document()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 = doc.sections[0]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section.orientation = WD_ORIENT.LANDSCAPE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section.page_width = Mm(297)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section.page_height = Mm(210)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section.top_margin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section.bottom_margin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section.left_margin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section.right_margin = Cm(1.5)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 = doc.styles['Normal']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normal.font.name = 'Calibri'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normal.font.size = Pt(10)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normal.paragraph_format.line_spacing = 1.3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normal.paragraph_format.space_after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Membrete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 = doc.add_table(rows=1,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hdr.columns[0].width = Cm(17)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hdr.columns[1].width = Cm(9)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 in hdr.rows[0].cells: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set_cell_borders(c, color="FFFFFF", sz="0")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 = hdr.rows[0].cells[0]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left.text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left.paragraphs[0]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p.add_run("ALIKA PETS")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size=22,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p2.add_run("Grupo Caval 1003, C.A.  ·  RIF: J501662533")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size=10,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 = left.add_paragraph()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p3.paragraph_format.space_before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r3 = p3.add_run("Av. Francisco de Miranda, Local N° 1, Los Teques, Miranda  ·  Zona Postal 1201")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style_run(r3, size=9,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 = hdr.rows[0].cells[1]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right.text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 = right.paragraphs[0]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 = rp.add_run("CHECKLIST MAESTRO")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style_run(rr, size=14,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 = right.add_paragraph()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rp2.paragraph_format.space_before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rr2 = rp2.add_run("Kit de Ingreso del Trabajador")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style_run(rr2, size=10,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 = right.add_paragraph()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rp3.alignment = WD_ALIGN_PARAGRAPH.RIGHT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rp3.paragraph_format.space_before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rr3 = rp3.add_run("Versión 3.0  ·  RR.HH. / Dirección")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style_run(rr3,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sep.paragraph_format.space_after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add_hr(sep, color="0F766E", sz="14")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Datos del Trabajador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p.add_run("DATOS DEL TRABAJADOR")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 = doc.add_table(rows=3, cols=6)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widths = [Cm(3.2), Cm(5.8), Cm(3.2), Cm(5.8), Cm(3.2), Cm(4.8)]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emp.columns[i].width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row in emp.rows: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c in enumerate(row.cells):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widths[i]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emp_data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 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[("Nombre y Apellido", ""), ("Cédula de Identidad", ""), ("Fecha de Ingreso", "")],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[("Cargo", ""), ("Departamento / Área", ""), ("Salario Mensual (Bs.)", "")],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[("Supervisor Inmediato", ""), ("Tipo de Contrato", ""), ("Fecha de Culminación", "")],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row_data in enumerate(emp_data):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(label, val) in enumerate(row_data):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c_label = emp.rows[ri].cells[ci*2]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c_val   = emp.rows[ri].cells[ci*2+1]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write_cell(c_label, label, size=8, bold=True, color=TEAL_DARK, bg=SLATE_BG)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c_val.text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 = c_val.paragraphs[0]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rr = pp.add_run(" ________________________")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style_run(rr,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c_val.vertical_alignment = WD_ALIGN_VERTICAL.CENTER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set_cell_borders(c_val)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set_cell_margins(c_val)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doc.add_paragraph().paragraph_format.space_after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Instrucciones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p.add_run("INSTRUCCIONES DE USO")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 = (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"1. Este checklist controla la entrega y firma de cada documento del Kit de Ingreso.\n"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"2. Estado:  P = Pendiente  ·  E = Entregado  ·  F = Firmado  ·  N/A = No aplica al cargo.\n"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"3. Los documentos marcados como OBLIGATORIO son exigidos por norma vigente. Su omisión genera responsabilidad para la empresa.\n"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"4. Los documentos marcados como RECOMENDADO refuerzan la protección legal y operativa.\n"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"5. Siga el ORDEN DE ENTREGA recomendado (sección final). No firme el contrato sin verificar los documentos del Bloque 06.\n"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"6. Al finalizar, archive el checklist firmado junto con las copias de todos los documentos en el expediente del trabajador."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p.paragraph_format.line_spacing = 1.25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line in enumerate(inst.split("\n")):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i &gt;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p.add_run().add_break()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p.add_run(line)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Tabla Maestra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p.add_run("TABLA MAESTRA DE DOCUMENTOS DEL KIT")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("00", "CONTROL",                       "Checklist Maestro de Ingreso (este documento)",        "OBLIGATORIO",  "Control interno RR.HH.",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("01", "SOLICITUD",                     "Solicitud de Empleo / Ficha de Ingreso Ampliada",      "OBLIGATORIO",  "Art. 57 LOTTT (identificación)",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("02a","CONTRATOS",                     "Contrato de Trabajo - Gerente",             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("02b","CONTRATOS",                     "Contrato de Trabajo - Encargado de Clinica",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("02c","CONTRATOS",                     "Contrato de Trabajo - Encargado de Tienda", 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("02d","CONTRATOS",                     "Contrato de Trabajo - Medico Veterinario",  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("02e","CONTRATOS",                     "Contrato de Trabajo - Auxiliar Veterinario",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("02f","CONTRATOS",                     "Contrato de Trabajo - Dog Groomer",         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("02g","CONTRATOS",                     "Contrato de Trabajo - Asistente de Ventas",            "OBLIGATORIO",  "Art. 57-64 LOTTT",                        "Dirección / Rep. Legal"),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("03a","DESCRIPCION DE CARGOS",         "Funciones del Cargo (segun rol) + Carta de Recepcion", "OBLIGATORIO",  "Art. 26 LOTTT",                           "Dirección / Jefe directo"),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("04a","PRESTACIONES SOCIALES",         "Autorizacion para Deposito de Prestaciones",           "OBLIGATORIO",  "Art. 143 LOTTT",                          "Dirección / Contabilidad"),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("04b","PRESTACIONES SOCIALES",         "Designacion de Beneficiarios (prestaciones)",          "OBLIGATORIO",  "Art. 137 LOTTT",       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("05a","SEGURIDAD LABORAL",             "Notificacion de Riesgos (especifica por rol)",         "OBLIGATORIO",  "Art. 56 LOPCYMAT",             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("05b","SEGURIDAD LABORAL",             "Hoja de Recorrido Habitual del Trabajador",            "OBLIGATORIO",  "Art. 69 LOPCYMAT",     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("05c","SEGURIDAD LABORAL",             "Acta de Entrega de Uniformes y EPP",                   "OBLIGATORIO",  "Art. 53 LOPCYMAT",             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("05d","SEGURIDAD LABORAL",             "Examen Medico Pre-Empleo",                             "OBLIGATORIO",  "Art. 32 LOPCYMAT + NT-02-2008",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("05e","SEGURIDAD LABORAL",             "Cartilla de Bioseguridad Veterinaria",                 "OBLIGATORIO",  "NT-01-2008 (vet/aux/groomer)", 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("06a","REGISTROS LEGALES",             "Constancia Inscripcion IVSS (Forma 14-100)",           "OBLIGATORIO",  "Ley del Seguro Social",                   "Dirección / Trabajador"),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("06b","REGISTROS LEGALES",             "Constancia Inscripcion FAOV-BVV",                      "OBLIGATORIO",  "Ley del Bono Vacacional",                 "Dirección / Trabajador"),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("06c","REGISTROS LEGALES",             "Constancia Inscripcion INCES",                         "OBLIGATORIO",  "Ley del INCES",                           "Dirección / Trabajador"),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("06d","REGISTROS LEGALES",             "Constancia Seguro Riesgos Laborales (IVSS-PMSSO)",     "OBLIGATORIO",  "Art. 134 LOPCYMAT  (CRITICO)",            "Dirección / Trabajador"),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("06e","REGISTROS LEGALES",             "Constancia Vacunacion Antirrabica Pre-Exposicion",     "RECOMENDADO",  "Profilaxis ocupacional (vet/aux/groomer)","Dirección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("07a","AUTORIZACIONES",                "Autorizacion de Datos Personales (LOPDP)",             "OBLIGATORIO",  "Ley Org. Proteccion Datos Personales",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("07b","AUTORIZACIONES",                "Autorizacion de Uso de Imagen (redes sociales)",       "RECOMENDADO",  "Marketing / Comunicaciones",              "Dirección / Marketing"),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("07c","AUTORIZACIONES",                "Autorizacion de Vigilancia por Camaras",               "RECOMENDADO",  "Ley sobre videos en el trabajo",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("08a","POLITICAS INTERNAS",            "Reglamento Interno (recepcion firmada)",               "OBLIGATORIO",  "Art. 191 LOTTT",       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("08b","POLITICAS INTERNAS",            "Codigo de Conducta y Etica",                           "RECOMENDADO",  "Politica empresarial", 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("08c","POLITICAS INTERNAS",            "Politica de Confidencialidad",                         "OBLIGATORIO",  "Proteccion de informacion",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("08d","POLITICAS INTERNAS",            "Politica de Uso de Redes Sociales",                    "RECOMENDADO",  "Politica empresarial", 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("08e","POLITICAS INTERNAS",            "Protocolo de Sustancias Controladas (vet/aux)",        "OBLIGATORIO",  "SENAC (ketamina/opioides)",               "Direccion Medica"),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("08f","POLITICAS INTERNAS",            "Protocolo de Mordeduras y Zoonosis",                   "OBLIGATORIO",  "NT-01-2008 (vet/aux/groomer)", 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("08g","POLITICAS INTERNAS",            "Procedimiento de Reporte de Incidentes",               "OBLIGATORIO",  "Art. 73 LOPCYMAT",                        "Dirección / SST"),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("09", "CIERRE",                        "Carta de Aceptacion General del Kit",                  "OBLIGATORIO",  "Cierre del expediente",                   "Dirección"),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n_rows = len(docs) + 1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 = doc.add_table(rows=n_rows, cols=9)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tbl.autofit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col_widths = [Cm(0.9), Cm(2.6), Cm(6.0), Cm(2.2), Cm(4.5), Cm(3.0), Cm(1.4), Cm(1.7), Cm(3.2)]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enumerate(col_widths):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tbl.columns[i].width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headers = ["#", "BLOQUE", "DOCUMENTO", "OBLIGATORIEDAD", "FUNDAMENTO / NORMA",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"RESPONSABLE", "ESTADO", "FECHA", "OBSERVACIONES"]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h in enumerate(headers):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tbl.rows[0].cells[ci]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h, size=8,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col_widths[ci]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199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enumerate(docs, start=1):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num, bloque, docname, oblig, fund, resp = row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is_alt = (ri % 2 == 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bg = GRAY_ALT if is_alt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"REGISTROS LEGALES" in bloque: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bg = AMBER_ALT if is_alt else AMBER_BG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vals = [num, bloque, docname, oblig, fund, resp, "☐", "__/__/____", ""]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aligns = [WD_ALIGN_PARAGRAPH.CENTER, WD_ALIGN_PARAGRAPH.LEFT, WD_ALIGN_PARAGRAPH.LEFT,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WD_ALIGN_PARAGRAPH.CENTER, WD_ALIGN_PARAGRAPH.LEFT, WD_ALIGN_PARAGRAPH.LEFT,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WD_ALIGN_PARAGRAPH.CENTER, WD_ALIGN_PARAGRAPH.CENTER, WD_ALIGN_PARAGRAPH.LEFT]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(val, al) in enumerate(zip(vals, aligns)):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tbl.rows[ri].cells[ci]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col_widths[ci]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col = None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bold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ci == 3: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if "OBLIGATORIO" in val: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 = RED_CRIT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col = GREEN_OK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ci == 1: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col = TEAL_DARK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ci ==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bold = True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write_cell(c, val, size=8, bold=bold, color=col, align=al, bg=bg)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tr = tbl.rows[0]._tr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trPr = tr.get_or_add_trPr()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th = OxmlElement('w:tblHeader')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th.set(qn('w:val'), 'true')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trPr.append(th)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row in tbl.rows: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 = row._tr.get_or_add_trPr()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 = OxmlElement('w:cantSplit')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cs.set(qn('w:val'), 'true')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trPr.append(cs)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Leyenda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p.add_run("LEYENDA")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ley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ley.paragraph_format.line_spacing = 1.2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txt, col, bold in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("OBLIGATORIO ", RED_CRIT, True),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("= exigido por norma vigente (su omision genera responsabilidad).     ", BLACK, False),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("RECOMENDADO ", GREEN_OK, True),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("= refuerza la proteccion legal/operativa.     ", BLACK, False),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("ESTADO:  P=Pendiente  ·  E=Entregado  ·  F=Firmado  ·  N/A=No aplica.", BLACK, False),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ley.add_run(txt)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size=9, bold=bold, color=col)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Orden de Entrega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doc.add_page_break()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p.add_run("ORDEN RECOMENDADO DE ENTREGA")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size=12,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Pt(6)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fases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0 - PRE-INGRESO  (antes del primer dia de trabajo)",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"Verificar antecedentes y aptitud antes de firmar contrato.",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["01  Solicitud de Empleo / Ficha de Ingreso Ampliada",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"Verificacion de referencias laborales y personales",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"06a Constancia IVSS (Forma 14-100) - el trabajador debe consignarla",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"06b Constancia FAOV - el trabajador debe consignarla",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"06c Constancia INCES - el trabajador debe consignarla",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"05d Examen Medico Pre-Empleo (programar cita)"]),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1 - FIRMA DE CONTRATO  (Dia 1)",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"Formalizacion de la relacion laboral. No iniciar labores sin estos documentos firmados.",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["02a-02g Contrato de Trabajo correspondiente al cargo",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"03a  Funciones del Cargo + Carta de Recepcion firmada",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"04a  Autorizacion para Deposito de Prestaciones Sociales",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"04b  Designacion de Beneficiarios",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"06d  Constancia Seguro Riesgos Laborales (PMSSO) - CRITICO, no omitir"]),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2 - INDUCCION Y SEGURIDAD  (Dia 1 a Dia 3)",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"Cumplimiento LOPCYMAT. Todo trabajador debe recibir y firmar antes de iniciar labores operativas.",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["05a  Notificacion de Riesgos (especifica por rol)",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"05b  Hoja de Recorrido Habitual del Trabajador",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"05c  Acta de Entrega de Uniformes y EPP",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"08a  Reglamento Interno (recepcion firmada)",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"08c  Politica de Confidencialidad",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"08g  Procedimiento de Reporte de Incidentes"]),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3 - REGISTROS Y AUTORIZACIONES  (Semana 1)",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"Tramites administrativos y protecciones de datos.",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["07a  Autorizacion de Datos Personales (LOPDP)",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"07b  Autorizacion de Uso de Imagen",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"07c  Autorizacion de Vigilancia por Camaras",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"08b  Codigo de Conducta y Etica",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"08d  Politica de Uso de Redes Sociales"]),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4 - PROTOCOLOS ESPECIFICOS VETERINARIOS  (Semana 1-2)",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"Solo para roles con exposicion biologica o manejo de sustancias controladas: Veterinario, Auxiliar Veterinario, Dog Groomer.",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299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["05e  Cartilla de Bioseguridad Veterinaria",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"06e  Constancia Vacunacion Antirrabica Pre-Exposicion",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"08e  Protocolo de Sustancias Controladas (vet/aux)",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"08f  Protocolo de Mordeduras y Zoonosis"]),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("FASE 5 - CIERRE Y ARCHIVO  (Semana 2)",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"Verificacion final del expediente completo.",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["Verificar que TODOS los documentos del checklist esten firmados",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"09  Carta de Aceptacion General del Kit (firma del trabajador)",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"Archivar expediente fisico + copia digital",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"Registrar al trabajador en nomina"]),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titulo, desc, items in fases: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p.paragraph_format.space_before = Pt(8)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p.paragraph_format.space_after = Pt(1)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p.add_run(titulo)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p2.paragraph_format.space_after = Pt(3)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r2 = p2.add_run(desc)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style_run(r2, size=9,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it in items: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p.paragraph_format.left_indent = Cm(0.8)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p.paragraph_format.line_spacing = 1.2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 = p.add_run("☐ 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style_run(r, size=10,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r2 = p.add_run(it)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style_run(r2, size=9,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Resumen de Cobertura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Pt(10)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p.add_run("RESUMEN DE COBERTURA DEL KIT")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 = doc.add_table(rows=6, cols=4)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rwidths = [Cm(7), Cm(4), Cm(4), Cm(10)]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enumerate(rwidths):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res.columns[i].width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res_data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[("Bloque", True), ("Documentos", True), ("Estado actual", True), ("Comentario", True)],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[("Contratos por rol (7 cargos)", False), ("7", False), ("7/7  (100%)", False), ("Completos. Razon social Grupo Caval 1003.", False)],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[("Seguridad laboral LOPCYMAT", False), ("9", False), ("9/9  (100%)", False), ("Completa: riesgo por rol, EPP, examen, bioseguridad.", False)],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[("Registros legales (IVSS/FAOV/INCES/PMSSO)", False), ("5", False), ("5/5  (100%)", False), ("CRITICO: PMSSO destacado en ambar.", False)],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[("Autorizaciones (LOPDP, imagen, camaras)", False), ("3", False), ("3/3  (100%)", False), ("Completas conforme a LOPDP.", False)],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[("Politicas internas y protocolos vet.", False), ("7", False), ("7/7  (100%)", False), ("Reglamento, codigo, protocolos vet, etc.", False)],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ri, row in enumerate(res_data):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ci, (txt, bold) in enumerate(row):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 = res.rows[ri].cells[ci]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rwidths[ci]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if ri == 0: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txt, size=9, bold=True, color=RGBColor(0xFF,0xFF,0xFF),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align=WD_ALIGN_PARAGRAPH.CENTER, bg=TEAL_HDR_BG)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bg = GRAY_ALT if ri % 2 == 0 else WHITE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col = RED_CRIT if ("CRITICO" in txt) else BLACK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write_cell(c, txt, size=9, bold=bold, color=col, bg=bg,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        align=WD_ALIGN_PARAGRAPH.LEFT if ci in (0,3) else 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===== Firma de Control =====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 = doc.add_paragraph()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p.paragraph_format.space_before = Pt(12)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369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p.paragraph_format.space_after = Pt(4)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 = p.add_run("CONTROL Y CIERRE DEL EXPEDIENTE")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style_run(r, size=11, bold=True, color=TEAL_DARK)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add_para(doc,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"Declaro que he revisado el presente checklist y que todos los documentos marcados como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"OBLIGATORIO han sido entregados al trabajador y firmados por este. El expediente se 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"encuentra completo y archivado.",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size=9, italic=True, color=GRAY_TEXT, space_after=8)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379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Firma: Trabajador + Directora Gerente (2 columnas, no 3)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fir = doc.add_table(rows=2, cols=2)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fir.alignment = WD_TABLE_ALIGNMENT.CENTER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fir.autofit = False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fwidths = [Cm(12.75), Cm(12.75)]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i, w in enumerate(fwidths):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fir.columns[i].width = w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row in fir.rows: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for i, c in enumerate(row.cells):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c.width = fwidths[i]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389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fir_labels = ["EL(LA) TRABAJADOR(A)", "DIRECTORA GERENTE"]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Datos por columna: (nombre, cargo, ci)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fir_data = [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(None, None, None),  # Trabajador — campos vacíos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("ESNATLIM ELENA SIMOZA", "Directora Gerente", "V-17.976.287"),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for ci, lab in enumerate(fir_labels):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 = fir.rows[0].cells[ci]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c.width = fwidths[ci]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399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write_cell(c, lab, size=9, bold=True, color=TEAL_DARK, bg=SLATE_BG,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       align=WD_ALIGN_PARAGRAPH.CENTER)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c2 = fir.rows[1].cells[ci]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c2.width = fwidths[ci]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c2.text = ""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 = c2.paragraphs[0]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pp.paragraph_format.space_before = Pt(28)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pp.paragraph_format.space_after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 = pp.add_run("______________________________")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409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style_run(r, size=9)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 = c2.add_paragraph()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pp2.paragraph_format.space_after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name, cargo, ci = fir_data[ci]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if name: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r2 = pp2.add_run(name)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style_run(r2, size=8, bold=True, color=BLACK)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pp3 = c2.add_paragraph()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pp3.alignment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419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pp3.paragraph_format.space_after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r3 = pp3.add_run(f"C.I. {ci}")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style_run(r3, size=8,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pp4 = c2.add_paragraph()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pp4.alignment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pp4.paragraph_format.space_after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r4 = pp4.add_run(cargo)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style_run(r4,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else: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r2 = pp2.add_run("Firma · C.I.: ____________________")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429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    style_run(r2,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pp5 = c2.add_paragraph()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pp5.alignment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pp5.paragraph_format.space_before = Pt(2)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pp5.paragraph_format.space_after = Pt(0)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r5 = pp5.add_run("Fecha: ____ / ____ / ________")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style_run(r5, size=8, italic=True, color=GRAY_TEXT)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set_cell_borders(c2)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set_cell_margins(c)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439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    set_cell_margins(c2)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# 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footer = section.footer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 = footer.paragraphs[0]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fp.alignment = WD_ALIGN_PARAGRAPH.CENTER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fr = fp.add_run("ALIKA PETS  ·  Grupo Caval 1003, C.A.  ·  RIF J501662533  ·  Checklist Maestro de Ingreso v3.0  ·  Página 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style_run(fr,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fldChar1.set(qn('w:fldCharType'), 'begin')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449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 = OxmlElement('w:instrText')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instrText.text = 'PAGE'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 = OxmlElement('w:fldChar')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fldChar2.set(qn('w:fldCharType'), 'end')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 = fp.add_run()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r2._r.append(fldChar1)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r2._r.append(instrText)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r2._r.append(fldChar2)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457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style_run(r2, size=8, color=GRAY_MUTED)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458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459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doc.save(OUT)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460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return OUT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461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462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>if __name__ == "__main__":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463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out = build()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464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size_kb = os.path.getsize(out) / 1024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465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   print(f"✓ {out}  ({size_kb:.1f} KB)")</w:t>
            </w:r>
          </w:p>
          <w:p>
            <w:pPr>
              <w:spacing w:before="0" w:after="0" w:line="240" w:lineRule="auto"/>
              <w:ind w:left="0" w:firstLine="0"/>
            </w:pPr>
            <w:r>
              <w:rPr>
                <w:rFonts w:ascii="Consolas" w:hAnsi="Consolas" w:cs="Consolas"/>
                <w:b w:val="0"/>
                <w:i w:val="0"/>
                <w:color w:val="9098A8"/>
                <w:sz w:val="14"/>
              </w:rPr>
              <w:t xml:space="preserve"> 466  </w:t>
            </w:r>
            <w:r>
              <w:rPr>
                <w:rFonts w:ascii="Consolas" w:hAnsi="Consolas" w:cs="Consolas"/>
                <w:b w:val="0"/>
                <w:i w:val="0"/>
                <w:color w:val="111827"/>
                <w:sz w:val="16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60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FIN DEL DOCUMENTO</w:t>
      </w:r>
    </w:p>
    <w:p>
      <w:pPr>
        <w:spacing w:before="80"/>
        <w:jc w:val="center"/>
      </w:pPr>
      <w:r>
        <w:rPr>
          <w:rFonts w:ascii="Calibri" w:hAnsi="Calibri" w:cs="Calibri"/>
          <w:b w:val="0"/>
          <w:i/>
          <w:color w:val="556575"/>
          <w:sz w:val="20"/>
        </w:rPr>
        <w:t>Kit de Ingresos del Trabajador — Documentación técnica completa v3.1</w:t>
      </w:r>
    </w:p>
    <w:p>
      <w:pPr>
        <w:spacing w:before="40"/>
        <w:jc w:val="center"/>
      </w:pPr>
      <w:r>
        <w:rPr>
          <w:rFonts w:ascii="Calibri" w:hAnsi="Calibri" w:cs="Calibri"/>
          <w:b w:val="0"/>
          <w:i w:val="0"/>
          <w:color w:val="111827"/>
          <w:sz w:val="20"/>
        </w:rPr>
        <w:t>ALIKA PETS  ·  Grupo Caval 1003, C.A.  ·  RIF J501662533</w:t>
      </w:r>
    </w:p>
    <w:p>
      <w:pPr>
        <w:spacing w:before="40"/>
        <w:jc w:val="center"/>
      </w:pPr>
      <w:r>
        <w:rPr>
          <w:rFonts w:ascii="Calibri" w:hAnsi="Calibri" w:cs="Calibri"/>
          <w:b w:val="0"/>
          <w:i w:val="0"/>
          <w:color w:val="556575"/>
          <w:sz w:val="18"/>
        </w:rPr>
        <w:t>Directora Gerente: Esnatlim Elena Simoza  ·  C.I. V-17.976.287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Kit de Ingresos — Documentación v3.1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