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DESCRIPCIÓN DE FUNCIONES — CAJERA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[COMPLETAR: razón social]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CAJERA</w:t>
            </w:r>
          </w:p>
        </w:tc>
      </w:tr>
      <w:tr>
        <w:tc>
          <w:p>
            <w:r>
              <w:rPr>
                <w:b/>
                <w:bCs/>
              </w:rPr>
              <w:t xml:space="preserve">Área</w:t>
            </w:r>
          </w:p>
        </w:tc>
        <w:tc>
          <w:p>
            <w:r>
              <w:rPr>
                <w:b w:val="false"/>
                <w:bCs w:val="false"/>
              </w:rPr>
              <w:t xml:space="preserve">Caja</w:t>
            </w:r>
          </w:p>
        </w:tc>
      </w:tr>
      <w:tr>
        <w:tc>
          <w:p>
            <w:r>
              <w:rPr>
                <w:b/>
                <w:bCs/>
              </w:rPr>
              <w:t xml:space="preserve">Sueldo base (USD)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</w:tr>
      <w:tr>
        <w:tc>
          <w:p>
            <w:r>
              <w:rPr>
                <w:b/>
                <w:bCs/>
              </w:rPr>
              <w:t xml:space="preserve">Jornada</w:t>
            </w:r>
          </w:p>
        </w:tc>
        <w:tc>
          <w:p>
            <w:r>
              <w:rPr>
                <w:b w:val="false"/>
                <w:bCs w:val="false"/>
              </w:rPr>
              <w:t xml:space="preserve">Diurna, 8 horas diarias / 40 horas semanales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Contenido obligatorio del contrato escrito: incluye la denominación del puesto de trabajo o cargo con una descripción de los servicios a prestar (num. 3).</w:t>
      </w:r>
    </w:p>
    <w:p>
      <w:pPr>
        <w:pStyle w:val="Heading1"/>
      </w:pPr>
      <w:r>
        <w:t xml:space="preserve">1. Propósito del cargo</w:t>
      </w:r>
    </w:p>
    <w:p>
      <w:pPr>
        <w:spacing w:after="120"/>
        <w:jc w:val="both"/>
      </w:pPr>
      <w:r>
        <w:t xml:space="preserve">Cobrar y facturar los productos, custodiar el fondo de caja y cuadrar el turno con exactitud y cortesía.</w:t>
      </w:r>
    </w:p>
    <w:p>
      <w:pPr>
        <w:pStyle w:val="Heading1"/>
      </w:pPr>
      <w:r>
        <w:t xml:space="preserve">2. Funciones principales</w:t>
      </w:r>
    </w:p>
    <w:p>
      <w:pPr>
        <w:pStyle w:val="ListParagraph"/>
        <w:numPr>
          <w:ilvl w:val="0"/>
          <w:numId w:val="2"/>
        </w:numPr>
      </w:pPr>
      <w:r>
        <w:t xml:space="preserve">Cobrar y facturar los productos adquiridos por los clientes conforme a los precios vigentes.</w:t>
      </w:r>
    </w:p>
    <w:p>
      <w:pPr>
        <w:pStyle w:val="ListParagraph"/>
        <w:numPr>
          <w:ilvl w:val="0"/>
          <w:numId w:val="2"/>
        </w:numPr>
      </w:pPr>
      <w:r>
        <w:t xml:space="preserve">Recibir y procesar los medios de pago autorizados y entregar los comprobantes.</w:t>
      </w:r>
    </w:p>
    <w:p>
      <w:pPr>
        <w:pStyle w:val="ListParagraph"/>
        <w:numPr>
          <w:ilvl w:val="0"/>
          <w:numId w:val="2"/>
        </w:numPr>
      </w:pPr>
      <w:r>
        <w:t xml:space="preserve">Manejar la caja registradora, el fondo fijo y los documentos del turno.</w:t>
      </w:r>
    </w:p>
    <w:p>
      <w:pPr>
        <w:pStyle w:val="ListParagraph"/>
        <w:numPr>
          <w:ilvl w:val="0"/>
          <w:numId w:val="2"/>
        </w:numPr>
      </w:pPr>
      <w:r>
        <w:t xml:space="preserve">Efectuar el arqueo y el cuadre de caja al cierre de cada turno y reportar las diferencias.</w:t>
      </w:r>
    </w:p>
    <w:p>
      <w:pPr>
        <w:pStyle w:val="ListParagraph"/>
        <w:numPr>
          <w:ilvl w:val="0"/>
          <w:numId w:val="2"/>
        </w:numPr>
      </w:pPr>
      <w:r>
        <w:t xml:space="preserve">Atender al público con cortesía y resolver las consultas de facturación.</w:t>
      </w:r>
    </w:p>
    <w:p>
      <w:pPr>
        <w:pStyle w:val="ListParagraph"/>
        <w:numPr>
          <w:ilvl w:val="0"/>
          <w:numId w:val="2"/>
        </w:numPr>
      </w:pPr>
      <w:r>
        <w:t xml:space="preserve">Entregar los pedidos de mostrador y verificar que correspondan a la factura.</w:t>
      </w:r>
    </w:p>
    <w:p>
      <w:pPr>
        <w:pStyle w:val="ListParagraph"/>
        <w:numPr>
          <w:ilvl w:val="0"/>
          <w:numId w:val="2"/>
        </w:numPr>
      </w:pPr>
      <w:r>
        <w:t xml:space="preserve">Mantener limpio y ordenado el puesto de caja con sus insumos.</w:t>
      </w:r>
    </w:p>
    <w:p>
      <w:pPr>
        <w:pStyle w:val="ListParagraph"/>
        <w:numPr>
          <w:ilvl w:val="0"/>
          <w:numId w:val="2"/>
        </w:numPr>
      </w:pPr>
      <w:r>
        <w:t xml:space="preserve">Reportar al encargado los faltantes, irregularidades o intentos de fraude.</w:t>
      </w:r>
    </w:p>
    <w:p>
      <w:pPr>
        <w:pStyle w:val="ListParagraph"/>
        <w:numPr>
          <w:ilvl w:val="0"/>
          <w:numId w:val="2"/>
        </w:numPr>
      </w:pPr>
      <w:r>
        <w:t xml:space="preserve">Cumplir las normas de higiene y presentación del personal.</w:t>
      </w:r>
    </w:p>
    <w:p>
      <w:pPr>
        <w:pStyle w:val="ListParagraph"/>
        <w:numPr>
          <w:ilvl w:val="0"/>
          <w:numId w:val="2"/>
        </w:numPr>
      </w:pPr>
      <w:r>
        <w:t xml:space="preserve">Colaborar en la reposición y el orden de los productos de la vitrina cuando corresponda.</w:t>
      </w:r>
    </w:p>
    <w:p>
      <w:pPr>
        <w:pStyle w:val="Heading1"/>
      </w:pPr>
      <w:r>
        <w:t xml:space="preserve">3. Responsabilidades</w:t>
      </w:r>
    </w:p>
    <w:p>
      <w:pPr>
        <w:pStyle w:val="ListParagraph"/>
        <w:numPr>
          <w:ilvl w:val="0"/>
          <w:numId w:val="2"/>
        </w:numPr>
      </w:pPr>
      <w:r>
        <w:t xml:space="preserve">Responder por el manejo del efectivo, el fondo fijo y los documentos de cobro.</w:t>
      </w:r>
    </w:p>
    <w:p>
      <w:pPr>
        <w:pStyle w:val="ListParagraph"/>
        <w:numPr>
          <w:ilvl w:val="0"/>
          <w:numId w:val="2"/>
        </w:numPr>
      </w:pPr>
      <w:r>
        <w:t xml:space="preserve">Efectuar el arqueo y el cuadre de caja al cierre del turno.</w:t>
      </w:r>
    </w:p>
    <w:p>
      <w:pPr>
        <w:pStyle w:val="ListParagraph"/>
        <w:numPr>
          <w:ilvl w:val="0"/>
          <w:numId w:val="2"/>
        </w:numPr>
      </w:pPr>
      <w:r>
        <w:t xml:space="preserve">Reportar de inmediato diferencias, irregularidades o intentos de fraude.</w:t>
      </w:r>
    </w:p>
    <w:p>
      <w:pPr>
        <w:pStyle w:val="ListParagraph"/>
        <w:numPr>
          <w:ilvl w:val="0"/>
          <w:numId w:val="2"/>
        </w:numPr>
      </w:pPr>
      <w:r>
        <w:t xml:space="preserve">Cuidar el equipo de caja y mantener su puesto ordenado.</w:t>
      </w:r>
    </w:p>
    <w:p>
      <w:pPr>
        <w:pStyle w:val="Heading1"/>
      </w:pPr>
      <w:r>
        <w:t xml:space="preserve">4. Requisitos del cargo</w:t>
      </w:r>
    </w:p>
    <w:p>
      <w:pPr>
        <w:pStyle w:val="ListParagraph"/>
        <w:numPr>
          <w:ilvl w:val="0"/>
          <w:numId w:val="1"/>
        </w:numPr>
      </w:pPr>
      <w:r>
        <w:t xml:space="preserve">Educación media concluida (deseable).</w:t>
      </w:r>
    </w:p>
    <w:p>
      <w:pPr>
        <w:pStyle w:val="ListParagraph"/>
        <w:numPr>
          <w:ilvl w:val="0"/>
          <w:numId w:val="1"/>
        </w:numPr>
      </w:pPr>
      <w:r>
        <w:t xml:space="preserve">Experiencia en caja, cobros o atención al público (deseable).</w:t>
      </w:r>
    </w:p>
    <w:p>
      <w:pPr>
        <w:pStyle w:val="ListParagraph"/>
        <w:numPr>
          <w:ilvl w:val="0"/>
          <w:numId w:val="1"/>
        </w:numPr>
      </w:pPr>
      <w:r>
        <w:t xml:space="preserve">Manejo básico de caja registradora y medios de pago.</w:t>
      </w:r>
    </w:p>
    <w:p>
      <w:pPr>
        <w:pStyle w:val="ListParagraph"/>
        <w:numPr>
          <w:ilvl w:val="0"/>
          <w:numId w:val="1"/>
        </w:numPr>
      </w:pPr>
      <w:r>
        <w:t xml:space="preserve">Disponibilidad para trabajar por turnos, fines de semana y feriados.</w:t>
      </w:r>
    </w:p>
    <w:p>
      <w:pPr>
        <w:pStyle w:val="Heading1"/>
      </w:pPr>
      <w:r>
        <w:t xml:space="preserve">5. Condiciones de trabajo y seguridad</w:t>
      </w:r>
    </w:p>
    <w:p>
      <w:pPr>
        <w:pStyle w:val="ListParagraph"/>
        <w:numPr>
          <w:ilvl w:val="0"/>
          <w:numId w:val="1"/>
        </w:numPr>
      </w:pPr>
      <w:r>
        <w:t xml:space="preserve">Postura sedente o de pie prolongada y uso continuo de pantallas.</w:t>
      </w:r>
    </w:p>
    <w:p>
      <w:pPr>
        <w:pStyle w:val="ListParagraph"/>
        <w:numPr>
          <w:ilvl w:val="0"/>
          <w:numId w:val="1"/>
        </w:numPr>
      </w:pPr>
      <w:r>
        <w:t xml:space="preserve">Exposición al trato directo con el público y riesgo de robo o violencia.</w:t>
      </w:r>
    </w:p>
    <w:p>
      <w:pPr>
        <w:pStyle w:val="ListParagraph"/>
        <w:numPr>
          <w:ilvl w:val="0"/>
          <w:numId w:val="1"/>
        </w:numPr>
      </w:pPr>
      <w:r>
        <w:t xml:space="preserve">Uso obligatorio de uniforme y presentación impecable.</w:t>
      </w:r>
    </w:p>
    <w:p>
      <w:r>
        <w:br w:type="page"/>
      </w:r>
    </w:p>
    <w:p>
      <w:pPr>
        <w:pStyle w:val="Heading1"/>
      </w:pPr>
      <w:r>
        <w:t xml:space="preserve">6. Carta de recepción</w:t>
      </w:r>
    </w:p>
    <w:p>
      <w:pPr>
        <w:spacing w:after="120"/>
        <w:jc w:val="both"/>
      </w:pPr>
      <w:r>
        <w:t xml:space="preserve">Yo, el/la trabajador(a) que suscribe, declaro haber recibido, leído y comprendido la presente descripción de funciones correspondiente al cargo de CAJERA, y me comprometo a desempeñarlo conforme a las instrucciones de la empresa, las normas de higiene y seguridad y el reglamento interno del trabajador.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 firma por duplicado, quedando un ejemplar en poder de la empresa y otro en poder del trabajador.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CAJERA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