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HOJA DE RECORRIDO HABITUAL DEL TRABAJADOR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Recorrido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Hoja de Recorrido Habitual del Trabajador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con domicilio en Macarena Sur, Calle El Cristo, Estado Miranda, teléfono 0412-928.94.96 y correo electrónico serranoyake04@gmail.com,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RUTA HABITUAL HACIA EL CENTRO DE TRABAJO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Mi dirección de habitación: Macarena Sur, Calle El Cristo, Estado Miranda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Centro de trabajo: Av. Francisco de Miranda, Local N° 1, Los Teques, Estado Miranda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Ruta habitual: ________________________________________________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Medio de transporte: __________________________________________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Tiempo aproximado: ___________ minutos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RUTA DE RETORNO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Ruta habitual de retorno: ____________________________________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Tiempo aproximado: ___________ minutos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Joxelina Jacqueline Serrano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V-14.058.904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Hoja de Recorrido — Joxelina Jacqueline Serrano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