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AYUDANTE PASTELERO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AYUDANTE PASTELERO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Pastelería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Apoyar la elaboración y decoración de tortas, postres y productos de pastelería, manteniendo la higiene y el orden del área.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Apoyar la elaboración de tortas, postres y productos de pastelería.</w:t>
      </w:r>
    </w:p>
    <w:p>
      <w:pPr>
        <w:pStyle w:val="ListParagraph"/>
        <w:numPr>
          <w:ilvl w:val="0"/>
          <w:numId w:val="2"/>
        </w:numPr>
      </w:pPr>
      <w:r>
        <w:t xml:space="preserve">Pesar y preparar los ingredientes según las recetas del pastelero.</w:t>
      </w:r>
    </w:p>
    <w:p>
      <w:pPr>
        <w:pStyle w:val="ListParagraph"/>
        <w:numPr>
          <w:ilvl w:val="0"/>
          <w:numId w:val="2"/>
        </w:numPr>
      </w:pPr>
      <w:r>
        <w:t xml:space="preserve">Batir, mezclar y preparar cremas, rellenos y coberturas básicas.</w:t>
      </w:r>
    </w:p>
    <w:p>
      <w:pPr>
        <w:pStyle w:val="ListParagraph"/>
        <w:numPr>
          <w:ilvl w:val="0"/>
          <w:numId w:val="2"/>
        </w:numPr>
      </w:pPr>
      <w:r>
        <w:t xml:space="preserve">Hornear y retirar los productos de pastelería en el punto indicado.</w:t>
      </w:r>
    </w:p>
    <w:p>
      <w:pPr>
        <w:pStyle w:val="ListParagraph"/>
        <w:numPr>
          <w:ilvl w:val="0"/>
          <w:numId w:val="2"/>
        </w:numPr>
      </w:pPr>
      <w:r>
        <w:t xml:space="preserve">Mantener limpios los mesones, batidoras, mangas y utensilios de pastelería.</w:t>
      </w:r>
    </w:p>
    <w:p>
      <w:pPr>
        <w:pStyle w:val="ListParagraph"/>
        <w:numPr>
          <w:ilvl w:val="0"/>
          <w:numId w:val="2"/>
        </w:numPr>
      </w:pPr>
      <w:r>
        <w:t xml:space="preserve">Ordenar y refrigerar los productos terminados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Apoyar el montaje y la decoración de tortas y postres.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pastelero la falta de insumos o las fallas de los equipos.</w:t>
      </w:r>
    </w:p>
    <w:p>
      <w:pPr>
        <w:pStyle w:val="ListParagraph"/>
        <w:numPr>
          <w:ilvl w:val="0"/>
          <w:numId w:val="2"/>
        </w:numPr>
      </w:pPr>
      <w:r>
        <w:t xml:space="preserve">Realizar el aseo de su área al final de la jornada.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preparación de ingredientes y el apoyo en la decoración.</w:t>
      </w:r>
    </w:p>
    <w:p>
      <w:pPr>
        <w:pStyle w:val="ListParagraph"/>
        <w:numPr>
          <w:ilvl w:val="0"/>
          <w:numId w:val="2"/>
        </w:numPr>
      </w:pPr>
      <w:r>
        <w:t xml:space="preserve">Mantener limpios los utensilios, batidoras y el área de pastelería.</w:t>
      </w:r>
    </w:p>
    <w:p>
      <w:pPr>
        <w:pStyle w:val="ListParagraph"/>
        <w:numPr>
          <w:ilvl w:val="0"/>
          <w:numId w:val="2"/>
        </w:numPr>
      </w:pPr>
      <w:r>
        <w:t xml:space="preserve">Cuidar los insumos y evitar el desperdicio.</w:t>
      </w:r>
    </w:p>
    <w:p>
      <w:pPr>
        <w:pStyle w:val="ListParagraph"/>
        <w:numPr>
          <w:ilvl w:val="0"/>
          <w:numId w:val="2"/>
        </w:numPr>
      </w:pPr>
      <w:r>
        <w:t xml:space="preserve">Informar al pastelero sobre faltantes o fallas de equipos.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concluida.</w:t>
      </w:r>
    </w:p>
    <w:p>
      <w:pPr>
        <w:pStyle w:val="ListParagraph"/>
        <w:numPr>
          <w:ilvl w:val="0"/>
          <w:numId w:val="1"/>
        </w:numPr>
      </w:pPr>
      <w:r>
        <w:t xml:space="preserve">Experiencia previa en pastelería o panadería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básicos de higiene y manejo de alimentos.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 y fines de semana.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pie y movimientos repetitivos con mangas y batidoras.</w:t>
      </w:r>
    </w:p>
    <w:p>
      <w:pPr>
        <w:pStyle w:val="ListParagraph"/>
        <w:numPr>
          <w:ilvl w:val="0"/>
          <w:numId w:val="1"/>
        </w:numPr>
      </w:pPr>
      <w:r>
        <w:t xml:space="preserve">Exposición a harina, azúcar, calor, cortes y superficies calientes.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guantes anticorte.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AYUDANTE PASTELERO,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AYUDANTE PASTELERO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