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NOTIFICACIÓN DE RIESGOS LABORALES — ENCARGADO / ADMINISTRACIÓN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· Actividad gastronómica</w:t>
      </w:r>
    </w:p>
    <w:p>
      <w:pPr>
        <w:spacing w:after="120"/>
        <w:jc w:val="both"/>
      </w:pPr>
      <w:r>
        <w:t xml:space="preserve">En cumplimiento del deber de informar, notifico al trabajador(ra) los riesgos existentes en su puesto de trabajo y las medidas preventivas aplicables.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ENCARGADO / ENCARGADA </w:t>
      </w:r>
    </w:p>
    <w:p>
      <w:pPr>
        <w:spacing w:after="120"/>
      </w:pPr>
      <w:r>
        <w:rPr>
          <w:b/>
          <w:bCs/>
        </w:rPr>
        <w:t xml:space="preserve">Área / Puesto de trabajo: </w:t>
      </w:r>
      <w:r>
        <w:rPr>
          <w:u w:val="single"/>
        </w:rPr>
        <w:t xml:space="preserve"> ENCARGADO / ADMINISTRACIÓN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Matriz de riesgos (probabilidad × consecuencia)</w:t>
      </w:r>
    </w:p>
    <w:p>
      <w:pPr>
        <w:spacing w:after="120"/>
        <w:jc w:val="both"/>
      </w:pPr>
      <w:r>
        <w:t xml:space="preserve">Escala: Probabilidad (P) y Consecuencia (C) de 1 (baja) a 3 (alta). Nivel = P × C: 1–2 Bajo, 3–4 Medio, 6–9 Alto.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p>
            <w:r>
              <w:rPr>
                <w:b/>
                <w:bCs/>
              </w:rPr>
              <w:t xml:space="preserve">Riesgo</w:t>
            </w:r>
          </w:p>
        </w:tc>
        <w:tc>
          <w:p>
            <w:r>
              <w:rPr>
                <w:b/>
                <w:bCs/>
              </w:rPr>
              <w:t xml:space="preserve">Probabilidad (P)</w:t>
            </w:r>
          </w:p>
        </w:tc>
        <w:tc>
          <w:p>
            <w:r>
              <w:rPr>
                <w:b/>
                <w:bCs/>
              </w:rPr>
              <w:t xml:space="preserve">Consecuencia (C)</w:t>
            </w:r>
          </w:p>
        </w:tc>
        <w:tc>
          <w:p>
            <w:r>
              <w:rPr>
                <w:b/>
                <w:bCs/>
              </w:rPr>
              <w:t xml:space="preserve">Nivel</w:t>
            </w:r>
          </w:p>
        </w:tc>
        <w:tc>
          <w:p>
            <w:r>
              <w:rPr>
                <w:b/>
                <w:bCs/>
              </w:rPr>
              <w:t xml:space="preserve">Medidas preventivas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Estrés por la responsabilidad de la operación y el personal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Planificar; delegar; programar pausas; brindar apoyo al personal.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Posturas prolongadas y ergonomía de oficina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</w:rPr>
              <w:t xml:space="preserve">Ajustar silla y escritorio; pausas activas; apoyo lumbar.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Fatiga visual por computadoras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Bajo</w:t>
            </w:r>
          </w:p>
        </w:tc>
        <w:tc>
          <w:p>
            <w:r>
              <w:rPr>
                <w:b w:val="false"/>
                <w:bCs w:val="false"/>
              </w:rPr>
              <w:t xml:space="preserve">Iluminación adecuada; pausas visuales; ajustar brillo y distancia del monitor.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Violencia o robo en el establecimiento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Protocolo de seguridad; cámaras; manejo discreto del efectivo; capacitar al personal.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Resbalones o caídas al recorrer el local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Bajo</w:t>
            </w:r>
          </w:p>
        </w:tc>
        <w:tc>
          <w:p>
            <w:r>
              <w:rPr>
                <w:b w:val="false"/>
                <w:bCs w:val="false"/>
              </w:rPr>
              <w:t xml:space="preserve">Usar calzado antideslizante; señalizar y limpiar los derrames.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Sobrecarga por turnos largos y doble función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Programar turnos; respetar los descansos; distribuir las tareas.</w:t>
            </w:r>
          </w:p>
        </w:tc>
      </w:tr>
    </w:tbl>
    <w:p>
      <w:pPr>
        <w:pStyle w:val="Heading1"/>
      </w:pPr>
      <w:r>
        <w:t xml:space="preserve">3. Equipos de protección personal (EPP) requeridos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EPP</w:t>
            </w:r>
          </w:p>
        </w:tc>
        <w:tc>
          <w:p>
            <w:r>
              <w:rPr>
                <w:b/>
                <w:bCs/>
              </w:rPr>
              <w:t xml:space="preserve">Talla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  <w:tc>
          <w:p>
            <w:r>
              <w:rPr>
                <w:b/>
                <w:bCs/>
              </w:rPr>
              <w:t xml:space="preserve">Fecha de entrega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Gorra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Delantal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Calzado antideslizante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Gel antibacterial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4. Medidas generales de prevención</w:t>
      </w:r>
    </w:p>
    <w:p>
      <w:pPr>
        <w:pStyle w:val="ListParagraph"/>
        <w:numPr>
          <w:ilvl w:val="0"/>
          <w:numId w:val="1"/>
        </w:numPr>
      </w:pPr>
      <w:r>
        <w:t xml:space="preserve">Mantener el orden y la limpieza del puesto de trabajo.</w:t>
      </w:r>
    </w:p>
    <w:p>
      <w:pPr>
        <w:pStyle w:val="ListParagraph"/>
        <w:numPr>
          <w:ilvl w:val="0"/>
          <w:numId w:val="1"/>
        </w:numPr>
      </w:pPr>
      <w:r>
        <w:t xml:space="preserve">Reportar de inmediato equipos defectuosos, derrames o condiciones inseguras.</w:t>
      </w:r>
    </w:p>
    <w:p>
      <w:pPr>
        <w:pStyle w:val="ListParagraph"/>
        <w:numPr>
          <w:ilvl w:val="0"/>
          <w:numId w:val="1"/>
        </w:numPr>
      </w:pPr>
      <w:r>
        <w:t xml:space="preserve">Usar el EPP entregado durante toda la jornada.</w:t>
      </w:r>
    </w:p>
    <w:p>
      <w:pPr>
        <w:pStyle w:val="ListParagraph"/>
        <w:numPr>
          <w:ilvl w:val="0"/>
          <w:numId w:val="1"/>
        </w:numPr>
      </w:pPr>
      <w:r>
        <w:t xml:space="preserve">Respetar las señalizaciones y el protocolo de seguridad del establecimiento.</w:t>
      </w:r>
    </w:p>
    <w:p>
      <w:pPr>
        <w:pStyle w:val="ListParagraph"/>
        <w:numPr>
          <w:ilvl w:val="0"/>
          <w:numId w:val="1"/>
        </w:numPr>
      </w:pPr>
      <w:r>
        <w:t xml:space="preserve">Conocer la ubicación de extintores y salidas de emergencia.</w:t>
      </w:r>
    </w:p>
    <w:p>
      <w:pPr>
        <w:pStyle w:val="Heading1"/>
      </w:pPr>
      <w:r>
        <w:t xml:space="preserve">5. Constancia y firma</w:t>
      </w:r>
    </w:p>
    <w:p>
      <w:pPr>
        <w:spacing w:after="120"/>
        <w:jc w:val="both"/>
      </w:pPr>
      <w:r>
        <w:t xml:space="preserve">Declaro que he sido informado(a) de los riesgos de mi puesto y de las medidas preventivas, y que recibo copia de la presente notificación.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Notificación de riesgos conforme al deber de información al trabajador. Se firma por duplicado.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