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CONSENTIMIENTO PARA DESCUENTOS AUTORIZADOS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Por medio de la presente manifiesto, de forma libre, expresa e informada, mi consentimiento para que [COMPLETAR: razón social] practique sobre mi remuneración los descuentos que autorizo a continuación, con indicación de su concepto, monto o porcentaje y periodicidad.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Descuentos autorizados</w:t>
      </w:r>
    </w:p>
    <w:p>
      <w:pPr>
        <w:spacing w:after="120"/>
        <w:jc w:val="both"/>
      </w:pPr>
      <w:r>
        <w:t xml:space="preserve">Completo, para cada concepto, el monto o porcentaje y la periodicidad del descuento. Los conceptos no marcados no serán objeto de descuento.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 del descuento</w:t>
            </w:r>
          </w:p>
        </w:tc>
        <w:tc>
          <w:p>
            <w:r>
              <w:rPr>
                <w:b/>
                <w:bCs/>
              </w:rPr>
              <w:t xml:space="preserve">Monto o porcentaje</w:t>
            </w:r>
          </w:p>
        </w:tc>
        <w:tc>
          <w:p>
            <w:r>
              <w:rPr>
                <w:b/>
                <w:bCs/>
              </w:rPr>
              <w:t xml:space="preserve">Periodicidad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Cuota de préstamo o adelanto de salario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Cuota de crédito o financiamiento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Aporte voluntario a caja de ahorro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Aporte voluntario a seguro o plan de salud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Cuota sindical, cuando corresponda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 descuento autorizado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Modalidad y vigencia</w:t>
      </w:r>
    </w:p>
    <w:p>
      <w:pPr>
        <w:spacing w:after="120"/>
      </w:pPr>
      <w:r>
        <w:rPr>
          <w:b/>
          <w:bCs/>
        </w:rPr>
        <w:t xml:space="preserve">Modalidad del descuento (fijo / porcentaje):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inicio: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finalización (si aplica):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Descuento máximo mensual aplicable: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Límites y derechos</w:t>
      </w:r>
    </w:p>
    <w:p>
      <w:pPr>
        <w:spacing w:after="120"/>
        <w:jc w:val="both"/>
      </w:pPr>
      <w:r>
        <w:t xml:space="preserve">Reconozco que los descuentos se aplican únicamente sobre conceptos y en los límites que la ley permite, y que esta autorización no puede afectar los derechos irrenunciables que la ley me reconoce. Los descuentos legales obligatorios no requieren autorización.</w:t>
      </w:r>
    </w:p>
    <w:p>
      <w:pPr>
        <w:pStyle w:val="ListParagraph"/>
        <w:numPr>
          <w:ilvl w:val="0"/>
          <w:numId w:val="2"/>
        </w:numPr>
      </w:pPr>
      <w:r>
        <w:t xml:space="preserve">Los descuentos no pueden menoscabar el salario mínimo ni los derechos irrenunciables.</w:t>
      </w:r>
    </w:p>
    <w:p>
      <w:pPr>
        <w:pStyle w:val="ListParagraph"/>
        <w:numPr>
          <w:ilvl w:val="0"/>
          <w:numId w:val="2"/>
        </w:numPr>
      </w:pPr>
      <w:r>
        <w:t xml:space="preserve">Se me informará el detalle de cada descuento en el recibo de pago correspondiente.</w:t>
      </w:r>
    </w:p>
    <w:p>
      <w:pPr>
        <w:pStyle w:val="ListParagraph"/>
        <w:numPr>
          <w:ilvl w:val="0"/>
          <w:numId w:val="2"/>
        </w:numPr>
      </w:pPr>
      <w:r>
        <w:t xml:space="preserve">Puedo solicitar información sobre el saldo y el estado de cada descuento.</w:t>
      </w:r>
    </w:p>
    <w:p>
      <w:pPr>
        <w:pStyle w:val="Heading1"/>
      </w:pPr>
      <w:r>
        <w:t xml:space="preserve">5. Revocatoria</w:t>
      </w:r>
    </w:p>
    <w:p>
      <w:pPr>
        <w:spacing w:after="120"/>
        <w:jc w:val="both"/>
      </w:pPr>
      <w:r>
        <w:t xml:space="preserve">Puedo revocar esta autorización por escrito en cualquier momento, salvo cuando la obligación que origine el descuento se haya contraído con la empresa o con un tercero con mi consentimiento y mientras subsista la deuda.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Constancia y firma</w:t>
      </w:r>
    </w:p>
    <w:p>
      <w:pPr>
        <w:spacing w:after="120"/>
        <w:jc w:val="both"/>
      </w:pPr>
      <w:r>
        <w:t xml:space="preserve">Declaro haber leído, comprendido y aceptado el contenido de esta autorización, que suscribo de forma voluntaria.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Autorización de descuentos. Requiere revisión por abogado laboralista antes de su uso formal. Se firma por duplicado; un ejemplar queda en poder del trabajador(ra).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