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HOJA DE RECORRIDO HABITUAL DEL TRABAJADOR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Recorrido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Hoja de Recorrido Habitual del Trabajador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Valeria Katiuska Rangel Pérez, titular de la cédula de identidad N° V-27.279.527, con domicilio en Urbanización Solar de la Quinta, Etapa 1, Los Teques, Estado Miranda, teléfono 0412-983.21.38 y correo electrónico valeria.rangel02@gmail.com, en pleno conocimiento y ejercicio de mis derechos, en mi condición de trabajador(a) de GRUPO CAVAL 1003, C.A. (ALIKA PETS), en el cargo de AUXILIAR VETERINARIO(A), declaro y autorizo lo siguiente: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Establezco y documentó mi trayecto habitual hacia y desde el centro de trabajo, ubicado en Av. Francisco de Miranda, Local N° 1, Los Teques, Estado Miranda, conforme a la normativa aplicable.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RUTA HABITUAL HACIA EL CENTRO DE TRABAJO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sz w:val="20"/>
        </w:rPr>
        <w:t>Mi dirección de habitación: Urbanización Solar de la Quinta, Etapa 1, Los Teques, Estado Miranda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Ruta habitual: ________________________________________________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Medio de transporte: __________________________________________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Tiempo aproximado: ___________ minutos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Hoja de Recorrido Habitual del Trabajador — Valeria Katiuska Rangel Pérez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