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Pedagogisk</w:t>
      </w:r>
      <w:r>
        <w:t xml:space="preserve"> </w:t>
      </w:r>
      <w:r>
        <w:t xml:space="preserve">mappe</w:t>
      </w:r>
      <w:r>
        <w:t xml:space="preserve"> </w:t>
      </w:r>
      <w:r>
        <w:t xml:space="preserve">Lex</w:t>
      </w:r>
      <w:r>
        <w:t xml:space="preserve"> </w:t>
      </w:r>
      <w:r>
        <w:t xml:space="preserve">Nederbragt</w:t>
      </w:r>
    </w:p>
    <w:p>
      <w:pPr>
        <w:pStyle w:val="Author"/>
      </w:pPr>
      <w:r>
        <w:t xml:space="preserve">mandag,</w:t>
      </w:r>
      <w:r>
        <w:t xml:space="preserve"> </w:t>
      </w:r>
      <w:r>
        <w:t xml:space="preserve">01.</w:t>
      </w:r>
      <w:r>
        <w:t xml:space="preserve"> </w:t>
      </w:r>
      <w:r>
        <w:t xml:space="preserve">mar,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introduksjon"/>
    <w:p>
      <w:pPr>
        <w:pStyle w:val="Heading2"/>
      </w:pPr>
      <w:r>
        <w:t xml:space="preserve">Introduksjon</w:t>
      </w:r>
    </w:p>
    <w:p>
      <w:pPr>
        <w:pStyle w:val="FirstParagraph"/>
      </w:pPr>
      <w:r>
        <w:t xml:space="preserve">En pedagogisk mappe er ment til å dokumentere</w:t>
      </w:r>
      <w:r>
        <w:t xml:space="preserve"> </w:t>
      </w:r>
      <w:r>
        <w:t xml:space="preserve">erfaringer og utvikling som underviser,</w:t>
      </w:r>
      <w:r>
        <w:t xml:space="preserve"> </w:t>
      </w:r>
      <w:r>
        <w:t xml:space="preserve">og er relevant for ansettelse og merittering ved universiteter.</w:t>
      </w:r>
    </w:p>
    <w:p>
      <w:pPr>
        <w:pStyle w:val="BodyText"/>
      </w:pPr>
      <w:r>
        <w:t xml:space="preserve">Denne pedagogiske mappen har en struktur som stort sett følger SoTL</w:t>
      </w:r>
      <w:r>
        <w:t xml:space="preserve"> </w:t>
      </w:r>
      <w:r>
        <w:t xml:space="preserve">(</w:t>
      </w:r>
      <w:hyperlink r:id="rId20">
        <w:r>
          <w:rPr>
            <w:rStyle w:val="Hyperlink"/>
          </w:rPr>
          <w:t xml:space="preserve">Scholarship of Teaching and Learning</w:t>
        </w:r>
      </w:hyperlink>
      <w:r>
        <w:t xml:space="preserve">) prinsippene.</w:t>
      </w:r>
    </w:p>
    <w:bookmarkStart w:id="26" w:name="Xb9147d0cac23a30db921f28acb7bdf2283f1896"/>
    <w:p>
      <w:pPr>
        <w:pStyle w:val="Heading3"/>
      </w:pPr>
      <w:r>
        <w:t xml:space="preserve">Spesifisering av hvordan innholdet i denne mappen henger sammen med SoTL kriteriene</w:t>
      </w:r>
    </w:p>
    <w:bookmarkStart w:id="21" w:name="fokus-på-studentenes-læring"/>
    <w:p>
      <w:pPr>
        <w:pStyle w:val="Heading4"/>
      </w:pPr>
      <w:r>
        <w:t xml:space="preserve">Fokus på studentenes læring</w:t>
      </w:r>
    </w:p>
    <w:p>
      <w:pPr>
        <w:numPr>
          <w:ilvl w:val="0"/>
          <w:numId w:val="1001"/>
        </w:numPr>
        <w:pStyle w:val="Compact"/>
      </w:pPr>
      <w:r>
        <w:t xml:space="preserve">Behandles i undervisningsfilosofien (Teaching Statement)</w:t>
      </w:r>
    </w:p>
    <w:p>
      <w:pPr>
        <w:numPr>
          <w:ilvl w:val="1"/>
          <w:numId w:val="1002"/>
        </w:numPr>
        <w:pStyle w:val="Compact"/>
      </w:pPr>
      <w:r>
        <w:t xml:space="preserve">Kognitiv last teori og samkoding</w:t>
      </w:r>
    </w:p>
    <w:p>
      <w:pPr>
        <w:numPr>
          <w:ilvl w:val="1"/>
          <w:numId w:val="1002"/>
        </w:numPr>
        <w:pStyle w:val="Compact"/>
      </w:pPr>
      <w:r>
        <w:t xml:space="preserve">Formativ vurdering og Peer Instruction</w:t>
      </w:r>
    </w:p>
    <w:p>
      <w:pPr>
        <w:numPr>
          <w:ilvl w:val="1"/>
          <w:numId w:val="1002"/>
        </w:numPr>
        <w:pStyle w:val="Compact"/>
      </w:pPr>
      <w:r>
        <w:t xml:space="preserve">Samstemt undervisning</w:t>
      </w:r>
    </w:p>
    <w:p>
      <w:pPr>
        <w:numPr>
          <w:ilvl w:val="0"/>
          <w:numId w:val="1001"/>
        </w:numPr>
        <w:pStyle w:val="Compact"/>
      </w:pPr>
      <w:r>
        <w:t xml:space="preserve">Behandles i et eget kapittel</w:t>
      </w:r>
    </w:p>
    <w:p>
      <w:pPr>
        <w:numPr>
          <w:ilvl w:val="1"/>
          <w:numId w:val="1003"/>
        </w:numPr>
        <w:pStyle w:val="Compact"/>
      </w:pPr>
      <w:r>
        <w:t xml:space="preserve">Motivasjon gjennom valg av relevante biologiske problemstillinger</w:t>
      </w:r>
    </w:p>
    <w:p>
      <w:pPr>
        <w:numPr>
          <w:ilvl w:val="1"/>
          <w:numId w:val="1003"/>
        </w:numPr>
        <w:pStyle w:val="Compact"/>
      </w:pPr>
      <w:r>
        <w:t xml:space="preserve">Systematisk bruk av studentevalueringer</w:t>
      </w:r>
    </w:p>
    <w:bookmarkEnd w:id="21"/>
    <w:bookmarkStart w:id="22" w:name="en-klar-utvikling-over-tid"/>
    <w:p>
      <w:pPr>
        <w:pStyle w:val="Heading4"/>
      </w:pPr>
      <w:r>
        <w:t xml:space="preserve">En klar utvikling over tid</w:t>
      </w:r>
    </w:p>
    <w:p>
      <w:pPr>
        <w:numPr>
          <w:ilvl w:val="0"/>
          <w:numId w:val="1004"/>
        </w:numPr>
        <w:pStyle w:val="Compact"/>
      </w:pPr>
      <w:r>
        <w:t xml:space="preserve">Behandles i undervisningsfilosofien (Teaching Statement)</w:t>
      </w:r>
    </w:p>
    <w:p>
      <w:pPr>
        <w:numPr>
          <w:ilvl w:val="1"/>
          <w:numId w:val="1005"/>
        </w:numPr>
        <w:pStyle w:val="Compact"/>
      </w:pPr>
      <w:r>
        <w:t xml:space="preserve">Implementering av samkoding i BIOS1100</w:t>
      </w:r>
    </w:p>
    <w:p>
      <w:pPr>
        <w:numPr>
          <w:ilvl w:val="1"/>
          <w:numId w:val="1005"/>
        </w:numPr>
        <w:pStyle w:val="Compact"/>
      </w:pPr>
      <w:r>
        <w:t xml:space="preserve">Samstemt undervisning i BIOS1100</w:t>
      </w:r>
    </w:p>
    <w:p>
      <w:pPr>
        <w:numPr>
          <w:ilvl w:val="0"/>
          <w:numId w:val="1004"/>
        </w:numPr>
        <w:pStyle w:val="Compact"/>
      </w:pPr>
      <w:r>
        <w:t xml:space="preserve">Behandles i et eget kapittel</w:t>
      </w:r>
    </w:p>
    <w:bookmarkEnd w:id="22"/>
    <w:bookmarkStart w:id="23" w:name="en-forskende-tilnærming"/>
    <w:p>
      <w:pPr>
        <w:pStyle w:val="Heading4"/>
      </w:pPr>
      <w:r>
        <w:t xml:space="preserve">En forskende tilnærming</w:t>
      </w:r>
    </w:p>
    <w:p>
      <w:pPr>
        <w:numPr>
          <w:ilvl w:val="0"/>
          <w:numId w:val="1006"/>
        </w:numPr>
        <w:pStyle w:val="Compact"/>
      </w:pPr>
      <w:r>
        <w:t xml:space="preserve">Behandles i et eget kapittel</w:t>
      </w:r>
    </w:p>
    <w:p>
      <w:pPr>
        <w:numPr>
          <w:ilvl w:val="1"/>
          <w:numId w:val="1007"/>
        </w:numPr>
        <w:pStyle w:val="Compact"/>
      </w:pPr>
      <w:r>
        <w:t xml:space="preserve">Bruk av resultater fra forsning om læring i undervisningen</w:t>
      </w:r>
    </w:p>
    <w:p>
      <w:pPr>
        <w:numPr>
          <w:ilvl w:val="1"/>
          <w:numId w:val="1007"/>
        </w:numPr>
        <w:pStyle w:val="Compact"/>
      </w:pPr>
      <w:r>
        <w:t xml:space="preserve">Forskning på egen undervisning</w:t>
      </w:r>
    </w:p>
    <w:bookmarkEnd w:id="23"/>
    <w:bookmarkStart w:id="24" w:name="en-kollegial-holdning-og-praksis"/>
    <w:p>
      <w:pPr>
        <w:pStyle w:val="Heading4"/>
      </w:pPr>
      <w:r>
        <w:t xml:space="preserve">En kollegial holdning og praksis</w:t>
      </w:r>
    </w:p>
    <w:p>
      <w:pPr>
        <w:numPr>
          <w:ilvl w:val="0"/>
          <w:numId w:val="1008"/>
        </w:numPr>
        <w:pStyle w:val="Compact"/>
      </w:pPr>
      <w:r>
        <w:t xml:space="preserve">Behandles i et eget kapittel</w:t>
      </w:r>
    </w:p>
    <w:p>
      <w:pPr>
        <w:numPr>
          <w:ilvl w:val="1"/>
          <w:numId w:val="1009"/>
        </w:numPr>
        <w:pStyle w:val="Compact"/>
      </w:pPr>
      <w:r>
        <w:t xml:space="preserve">Undervisnings Verksted ved Institutt for Biovitenskap</w:t>
      </w:r>
    </w:p>
    <w:p>
      <w:pPr>
        <w:numPr>
          <w:ilvl w:val="1"/>
          <w:numId w:val="1009"/>
        </w:numPr>
        <w:pStyle w:val="Compact"/>
      </w:pPr>
      <w:r>
        <w:t xml:space="preserve">Undervisning i et felleskap med gruppelærere og studenter</w:t>
      </w:r>
    </w:p>
    <w:p>
      <w:pPr>
        <w:numPr>
          <w:ilvl w:val="1"/>
          <w:numId w:val="1009"/>
        </w:numPr>
        <w:pStyle w:val="Compact"/>
      </w:pPr>
      <w:r>
        <w:t xml:space="preserve">Studenter som bidragsyttere i det faglige innholdet</w:t>
      </w:r>
    </w:p>
    <w:bookmarkEnd w:id="24"/>
    <w:bookmarkStart w:id="25" w:name="det-digitale"/>
    <w:p>
      <w:pPr>
        <w:pStyle w:val="Heading4"/>
      </w:pPr>
      <w:r>
        <w:t xml:space="preserve">Det digitale</w:t>
      </w:r>
    </w:p>
    <w:p>
      <w:pPr>
        <w:numPr>
          <w:ilvl w:val="0"/>
          <w:numId w:val="1010"/>
        </w:numPr>
        <w:pStyle w:val="Compact"/>
      </w:pPr>
      <w:r>
        <w:t xml:space="preserve">Bruk av læringsfremmede digitale midler er å finne i nesten alle kapitler</w:t>
      </w:r>
    </w:p>
    <w:p>
      <w:pPr>
        <w:numPr>
          <w:ilvl w:val="1"/>
          <w:numId w:val="1011"/>
        </w:numPr>
        <w:pStyle w:val="Compact"/>
      </w:pPr>
      <w:r>
        <w:t xml:space="preserve">Pionér i bruk av interaktive brukergrensesnitt for programmeringsopplæring</w:t>
      </w:r>
    </w:p>
    <w:p>
      <w:pPr>
        <w:numPr>
          <w:ilvl w:val="0"/>
          <w:numId w:val="1000"/>
        </w:numPr>
        <w:pStyle w:val="Compact"/>
      </w:pPr>
      <w:r>
        <w:t xml:space="preserve">(Jupyter), som resulterte i en sky-basert løsning for flere kurs på UiO (JupyterHub)</w:t>
      </w:r>
    </w:p>
    <w:p>
      <w:pPr>
        <w:numPr>
          <w:ilvl w:val="1"/>
          <w:numId w:val="1012"/>
        </w:numPr>
        <w:pStyle w:val="Compact"/>
      </w:pPr>
      <w:r>
        <w:t xml:space="preserve">Pågående prosjekt</w:t>
      </w:r>
      <w:r>
        <w:t xml:space="preserve"> </w:t>
      </w:r>
      <w:r>
        <w:t xml:space="preserve">“</w:t>
      </w:r>
      <w:r>
        <w:t xml:space="preserve">Integrasjon av Jupyter og Canvas for digital vurdering</w:t>
      </w:r>
      <w:r>
        <w:t xml:space="preserve">”</w:t>
      </w:r>
    </w:p>
    <w:p>
      <w:pPr>
        <w:numPr>
          <w:ilvl w:val="1"/>
          <w:numId w:val="1012"/>
        </w:numPr>
        <w:pStyle w:val="Compact"/>
      </w:pPr>
      <w:r>
        <w:t xml:space="preserve">Bruk av GitHub og MS Teams for interaksjon og deling av materialet med gruppelærere</w:t>
      </w:r>
    </w:p>
    <w:p>
      <w:pPr>
        <w:numPr>
          <w:ilvl w:val="1"/>
          <w:numId w:val="1012"/>
        </w:numPr>
        <w:pStyle w:val="Compact"/>
      </w:pPr>
      <w:r>
        <w:t xml:space="preserve">Bruk av Student Respons Systemet Mentimeter for formativ vurdering og</w:t>
      </w:r>
    </w:p>
    <w:p>
      <w:pPr>
        <w:numPr>
          <w:ilvl w:val="0"/>
          <w:numId w:val="1000"/>
        </w:numPr>
        <w:pStyle w:val="Compact"/>
      </w:pPr>
      <w:r>
        <w:t xml:space="preserve">innhenting av besvarelser i etterkant</w:t>
      </w:r>
    </w:p>
    <w:bookmarkEnd w:id="25"/>
    <w:bookmarkEnd w:id="26"/>
    <w:bookmarkEnd w:id="27"/>
    <w:bookmarkStart w:id="42" w:name="X0b87ae338d48460bb27185b5f87ca4fe2385e26"/>
    <w:p>
      <w:pPr>
        <w:pStyle w:val="Heading2"/>
      </w:pPr>
      <w:r>
        <w:t xml:space="preserve">Hvordan jeg som underviser har utviklet meg</w:t>
      </w:r>
    </w:p>
    <w:bookmarkStart w:id="30" w:name="begynnelsen"/>
    <w:p>
      <w:pPr>
        <w:pStyle w:val="Heading3"/>
      </w:pPr>
      <w:r>
        <w:t xml:space="preserve">Begynnelsen</w:t>
      </w:r>
    </w:p>
    <w:p>
      <w:pPr>
        <w:numPr>
          <w:ilvl w:val="0"/>
          <w:numId w:val="1013"/>
        </w:numPr>
        <w:pStyle w:val="Compact"/>
      </w:pPr>
      <w:r>
        <w:t xml:space="preserve">FIXME this is a TEST, remove</w:t>
      </w:r>
    </w:p>
    <w:p>
      <w:pPr>
        <w:pStyle w:val="FirstParagraph"/>
      </w:pPr>
      <w:r>
        <w:t xml:space="preserve">Som beskrevet i the section</w:t>
      </w:r>
      <w:r>
        <w:t xml:space="preserve"> </w:t>
      </w:r>
      <w:hyperlink w:anchor="cognitive_load">
        <w:r>
          <w:rPr>
            <w:rStyle w:val="Hyperlink"/>
          </w:rPr>
          <w:t xml:space="preserve">Cognitive load theory and the need to manage cognitive load</w:t>
        </w:r>
      </w:hyperlink>
      <w:r>
        <w:t xml:space="preserve">: blah.</w:t>
      </w:r>
    </w:p>
    <w:bookmarkStart w:id="28" w:name="student-og-phd-student"/>
    <w:p>
      <w:pPr>
        <w:pStyle w:val="Heading4"/>
      </w:pPr>
      <w:r>
        <w:t xml:space="preserve">Student og PhD student</w:t>
      </w:r>
    </w:p>
    <w:p>
      <w:pPr>
        <w:pStyle w:val="FirstParagraph"/>
      </w:pPr>
      <w:r>
        <w:t xml:space="preserve">Min første erfaring som underviser var da jeg var gruppelærer for et kurs i zoologi.</w:t>
      </w:r>
      <w:r>
        <w:t xml:space="preserve"> </w:t>
      </w:r>
      <w:r>
        <w:t xml:space="preserve">Det ble en veldig fin opplevelse:</w:t>
      </w:r>
      <w:r>
        <w:t xml:space="preserve"> </w:t>
      </w:r>
      <w:r>
        <w:t xml:space="preserve">mens studentene så et tversnitt av en kattenyre,</w:t>
      </w:r>
      <w:r>
        <w:t xml:space="preserve"> </w:t>
      </w:r>
      <w:r>
        <w:t xml:space="preserve">så jeg mange flere når studenter</w:t>
      </w:r>
      <w:r>
        <w:t xml:space="preserve"> </w:t>
      </w:r>
      <w:r>
        <w:t xml:space="preserve">ba meg om hjlep med deres.</w:t>
      </w:r>
      <w:r>
        <w:t xml:space="preserve"> </w:t>
      </w:r>
      <w:r>
        <w:t xml:space="preserve">Jeg følte at jeg lærte en god del mer av å undervise faget,</w:t>
      </w:r>
      <w:r>
        <w:t xml:space="preserve"> </w:t>
      </w:r>
      <w:r>
        <w:t xml:space="preserve">da da jeg tok faget selv.</w:t>
      </w:r>
    </w:p>
    <w:p>
      <w:pPr>
        <w:pStyle w:val="BodyText"/>
      </w:pPr>
      <w:r>
        <w:t xml:space="preserve">Som PhD student fikk jeg mulighet til å bli med som underviser på</w:t>
      </w:r>
      <w:r>
        <w:t xml:space="preserve"> </w:t>
      </w:r>
      <w:r>
        <w:t xml:space="preserve">det europeiske Erasmus kurset</w:t>
      </w:r>
      <w:r>
        <w:t xml:space="preserve"> </w:t>
      </w:r>
      <w:r>
        <w:t xml:space="preserve">“</w:t>
      </w:r>
      <w:r>
        <w:t xml:space="preserve">Marine Cell Biology,</w:t>
      </w:r>
      <w:r>
        <w:t xml:space="preserve">”</w:t>
      </w:r>
      <w:r>
        <w:t xml:space="preserve"> </w:t>
      </w:r>
      <w:r>
        <w:t xml:space="preserve">som fant sted på et marin biologsk laboratorium i Frankrike</w:t>
      </w:r>
      <w:r>
        <w:t xml:space="preserve"> </w:t>
      </w:r>
      <w:r>
        <w:t xml:space="preserve">(Observatoire Oceanologique, Banyuls-sur-mer, France).</w:t>
      </w:r>
      <w:r>
        <w:t xml:space="preserve"> </w:t>
      </w:r>
      <w:r>
        <w:t xml:space="preserve">Forkergruppen min var en av de som sto for kurset,</w:t>
      </w:r>
      <w:r>
        <w:t xml:space="preserve"> </w:t>
      </w:r>
      <w:r>
        <w:t xml:space="preserve">og mine veiledere ba meg å holde et par foredrag</w:t>
      </w:r>
      <w:r>
        <w:t xml:space="preserve"> </w:t>
      </w:r>
      <w:r>
        <w:t xml:space="preserve">og bidra med labøvelser.</w:t>
      </w:r>
      <w:r>
        <w:t xml:space="preserve"> </w:t>
      </w:r>
      <w:r>
        <w:t xml:space="preserve">Denne erfaringen fortalte meg at jeg faktisk lite å undervise,</w:t>
      </w:r>
      <w:r>
        <w:t xml:space="preserve"> </w:t>
      </w:r>
      <w:r>
        <w:t xml:space="preserve">å stå foran en gruppe studenter og formidle min kunnskup til dem.</w:t>
      </w:r>
    </w:p>
    <w:bookmarkEnd w:id="28"/>
    <w:bookmarkStart w:id="29" w:name="section"/>
    <w:p>
      <w:pPr>
        <w:pStyle w:val="Heading4"/>
      </w:pPr>
      <w:r>
        <w:t xml:space="preserve">2005-2009</w:t>
      </w:r>
    </w:p>
    <w:p>
      <w:pPr>
        <w:pStyle w:val="FirstParagraph"/>
      </w:pPr>
      <w:r>
        <w:t xml:space="preserve">Jeg mener at denne erfaring har bidratt da jeg fikk stilling som postdokter</w:t>
      </w:r>
      <w:r>
        <w:t xml:space="preserve"> </w:t>
      </w:r>
      <w:r>
        <w:t xml:space="preserve">ved Bioligisk Institutt (nå Institutt for Biovitenskap) ved Universitete i Oslo.</w:t>
      </w:r>
      <w:r>
        <w:t xml:space="preserve"> </w:t>
      </w:r>
      <w:r>
        <w:t xml:space="preserve">Den jog jobbet for ba meg allered etter kort tid å bidra med noen forelesninger</w:t>
      </w:r>
      <w:r>
        <w:t xml:space="preserve"> </w:t>
      </w:r>
      <w:r>
        <w:t xml:space="preserve">i kurset BIO2120 Evolusjonsbiologi om evolusjon og utviklingsbiologi</w:t>
      </w:r>
      <w:r>
        <w:t xml:space="preserve"> </w:t>
      </w:r>
      <w:r>
        <w:t xml:space="preserve">(mitt doktorgrads fagfelt), og evolusjon av gener og genomer.</w:t>
      </w:r>
      <w:r>
        <w:t xml:space="preserve"> </w:t>
      </w:r>
      <w:r>
        <w:t xml:space="preserve">Jeg ble også bedt å steppe inn en gang for å organisere en av</w:t>
      </w:r>
      <w:r>
        <w:t xml:space="preserve"> </w:t>
      </w:r>
      <w:r>
        <w:t xml:space="preserve">labbene i BIO1000, det stor introduksjonskurset for nye studenter i biologi.</w:t>
      </w:r>
      <w:r>
        <w:t xml:space="preserve"> </w:t>
      </w:r>
      <w:r>
        <w:t xml:space="preserve">Det var en ny erfaring å undervise unge studenter, noe jeg synes var spennende.</w:t>
      </w:r>
      <w:r>
        <w:t xml:space="preserve"> </w:t>
      </w:r>
      <w:r>
        <w:t xml:space="preserve">Men, jeg var fortsatt opptatt av den klassiske undervisningsmåten</w:t>
      </w:r>
      <w:r>
        <w:t xml:space="preserve"> </w:t>
      </w:r>
      <w:r>
        <w:t xml:space="preserve">med 45 minutter lange forelesnignen og ingen studentaktiviserende øvelser.</w:t>
      </w:r>
    </w:p>
    <w:p>
      <w:pPr>
        <w:pStyle w:val="BodyText"/>
      </w:pPr>
      <w:r>
        <w:t xml:space="preserve">Som forsker byttet jeg imidlertid fagfelt i retning bioinformatikk og genomikk.</w:t>
      </w:r>
      <w:r>
        <w:t xml:space="preserve"> </w:t>
      </w:r>
      <w:r>
        <w:t xml:space="preserve">Datasettene jeg jobbet med begynte</w:t>
      </w:r>
      <w:r>
        <w:t xml:space="preserve"> </w:t>
      </w:r>
      <w:r>
        <w:t xml:space="preserve">å bli så store at de ikke lenger kunne bearbeides med Excel.</w:t>
      </w:r>
      <w:r>
        <w:t xml:space="preserve"> </w:t>
      </w:r>
      <w:r>
        <w:t xml:space="preserve">Jeg måtte lære meg bruk a kommandolinje-baserte verktøy og supercomputere.</w:t>
      </w:r>
      <w:r>
        <w:t xml:space="preserve"> </w:t>
      </w:r>
      <w:r>
        <w:t xml:space="preserve">I tillegg lærte jeg meg et programmeringsspråk (Perl).</w:t>
      </w:r>
      <w:r>
        <w:t xml:space="preserve"> </w:t>
      </w:r>
      <w:r>
        <w:t xml:space="preserve">Alt dette trengte jeg for å delta i genomrevolusjonen som startet i 2006/2007,</w:t>
      </w:r>
      <w:r>
        <w:t xml:space="preserve"> </w:t>
      </w:r>
      <w:r>
        <w:t xml:space="preserve">der mye instrumenter gjorde det mulig for mindre forskningsgrupper å sette</w:t>
      </w:r>
      <w:r>
        <w:t xml:space="preserve"> </w:t>
      </w:r>
      <w:r>
        <w:t xml:space="preserve">sammen, og undersøke, genomer til diverse organismer.</w:t>
      </w:r>
    </w:p>
    <w:p>
      <w:pPr>
        <w:pStyle w:val="BodyText"/>
      </w:pPr>
      <w:r>
        <w:t xml:space="preserve">Jeg merket fort at jeg ønsker å videreformidle min nye kunnskap til mine kollegaer,</w:t>
      </w:r>
      <w:r>
        <w:t xml:space="preserve"> </w:t>
      </w:r>
      <w:r>
        <w:t xml:space="preserve">som hadde samme behov.</w:t>
      </w:r>
      <w:r>
        <w:t xml:space="preserve"> </w:t>
      </w:r>
      <w:r>
        <w:t xml:space="preserve">Jeg ga korte kurs for kolleger i bruk av de verktøyene jeg brukte mest, og i progammering.</w:t>
      </w:r>
    </w:p>
    <w:bookmarkEnd w:id="29"/>
    <w:bookmarkEnd w:id="30"/>
    <w:bookmarkStart w:id="33" w:name="section-1"/>
    <w:p>
      <w:pPr>
        <w:pStyle w:val="Heading3"/>
      </w:pPr>
      <w:r>
        <w:t xml:space="preserve">2009-2016</w:t>
      </w:r>
    </w:p>
    <w:p>
      <w:pPr>
        <w:pStyle w:val="FirstParagraph"/>
      </w:pPr>
      <w:r>
        <w:t xml:space="preserve">Fra 2009 ble jeg med i Norwegian Sequencing Centre (NSC),</w:t>
      </w:r>
      <w:r>
        <w:t xml:space="preserve"> </w:t>
      </w:r>
      <w:r>
        <w:t xml:space="preserve">en nasjonal forskningsinfrastruktur for DNA sekvensering.</w:t>
      </w:r>
      <w:r>
        <w:t xml:space="preserve"> </w:t>
      </w:r>
      <w:r>
        <w:t xml:space="preserve">NSC bestemt seg i 2011 for å starte med kursing av sine</w:t>
      </w:r>
      <w:r>
        <w:t xml:space="preserve"> </w:t>
      </w:r>
      <w:r>
        <w:t xml:space="preserve">‘</w:t>
      </w:r>
      <w:r>
        <w:t xml:space="preserve">kunder,</w:t>
      </w:r>
      <w:r>
        <w:t xml:space="preserve">’</w:t>
      </w:r>
      <w:r>
        <w:t xml:space="preserve"> </w:t>
      </w:r>
      <w:r>
        <w:t xml:space="preserve">og</w:t>
      </w:r>
      <w:r>
        <w:t xml:space="preserve"> </w:t>
      </w:r>
      <w:r>
        <w:t xml:space="preserve">satt opp et kurs med en generell introduksjon til sekvensering, og</w:t>
      </w:r>
      <w:r>
        <w:t xml:space="preserve"> </w:t>
      </w:r>
      <w:r>
        <w:t xml:space="preserve">to paralelle praktiske kurs i bruk av bioinformatiske verktøy.</w:t>
      </w:r>
      <w:r>
        <w:t xml:space="preserve"> </w:t>
      </w:r>
      <w:r>
        <w:t xml:space="preserve">Sammen med en kollegaforsker fra England organiserte vi en av disse:</w:t>
      </w:r>
      <w:r>
        <w:t xml:space="preserve"> </w:t>
      </w:r>
      <w:r>
        <w:t xml:space="preserve">en to-dagers workshop om teknikker for å sette sammen genomer, sokalt</w:t>
      </w:r>
      <w:r>
        <w:t xml:space="preserve"> </w:t>
      </w:r>
      <w:r>
        <w:t xml:space="preserve">‘</w:t>
      </w:r>
      <w:r>
        <w:t xml:space="preserve">genom assembly.</w:t>
      </w:r>
      <w:r>
        <w:t xml:space="preserve">’</w:t>
      </w:r>
      <w:r>
        <w:t xml:space="preserve"> </w:t>
      </w:r>
      <w:r>
        <w:t xml:space="preserve">Vi tok bevisst en veldig praktisk tilnærming, der deltakere, PhD studenter</w:t>
      </w:r>
      <w:r>
        <w:t xml:space="preserve"> </w:t>
      </w:r>
      <w:r>
        <w:t xml:space="preserve">og erfarne forskere, fikk mye hands-on erfaring med ekte data og bruk av verktøyene.</w:t>
      </w:r>
      <w:r>
        <w:t xml:space="preserve"> </w:t>
      </w:r>
      <w:r>
        <w:t xml:space="preserve">Dette var en fantastisk erfaring: her følte jeg at deltakere virkelig lærte noe,</w:t>
      </w:r>
      <w:r>
        <w:t xml:space="preserve"> </w:t>
      </w:r>
      <w:r>
        <w:t xml:space="preserve">og at de når de kom</w:t>
      </w:r>
      <w:r>
        <w:t xml:space="preserve"> </w:t>
      </w:r>
      <w:r>
        <w:t xml:space="preserve">‘</w:t>
      </w:r>
      <w:r>
        <w:t xml:space="preserve">hjem</w:t>
      </w:r>
      <w:r>
        <w:t xml:space="preserve">’</w:t>
      </w:r>
      <w:r>
        <w:t xml:space="preserve"> </w:t>
      </w:r>
      <w:r>
        <w:t xml:space="preserve">med en gang kunne bruke det de hadde lært.</w:t>
      </w:r>
      <w:r>
        <w:t xml:space="preserve"> </w:t>
      </w:r>
      <w:r>
        <w:t xml:space="preserve">Dette var starten av en ny periode der jeg ble mer og mer overbevist om</w:t>
      </w:r>
      <w:r>
        <w:t xml:space="preserve"> </w:t>
      </w:r>
      <w:r>
        <w:t xml:space="preserve">at denne hands-on læringen fungerer veldig bra,</w:t>
      </w:r>
      <w:r>
        <w:t xml:space="preserve"> </w:t>
      </w:r>
      <w:r>
        <w:t xml:space="preserve">og er en god mulighet til å koble undervisningen veldig tett på pågående forskning.</w:t>
      </w:r>
    </w:p>
    <w:p>
      <w:pPr>
        <w:pStyle w:val="BodyText"/>
      </w:pPr>
      <w:r>
        <w:t xml:space="preserve">Rundt denne tiden oppdaget jeg Software Carpentry, en internasjonal organisasjon</w:t>
      </w:r>
      <w:r>
        <w:t xml:space="preserve"> </w:t>
      </w:r>
      <w:r>
        <w:t xml:space="preserve">av frvilige som holdt workshops om bruk av verktøy for forskere som bruker</w:t>
      </w:r>
      <w:r>
        <w:t xml:space="preserve"> </w:t>
      </w:r>
      <w:r>
        <w:t xml:space="preserve">mye beregninger og programmering i sin forskning (</w:t>
      </w:r>
      <w:r>
        <w:t xml:space="preserve">‘</w:t>
      </w:r>
      <w:r>
        <w:t xml:space="preserve">research computing</w:t>
      </w:r>
      <w:r>
        <w:t xml:space="preserve">’</w:t>
      </w:r>
      <w:r>
        <w:t xml:space="preserve">).</w:t>
      </w:r>
      <w:r>
        <w:t xml:space="preserve"> </w:t>
      </w:r>
      <w:r>
        <w:t xml:space="preserve">Målgruppen var forskere som meg, som senere i karrieren sin oppdaget behov</w:t>
      </w:r>
      <w:r>
        <w:t xml:space="preserve"> </w:t>
      </w:r>
      <w:r>
        <w:t xml:space="preserve">for å kunne bruke disse verktøy, uten å ha hatt dette i sin opplæring.</w:t>
      </w:r>
      <w:r>
        <w:t xml:space="preserve"> </w:t>
      </w:r>
      <w:r>
        <w:t xml:space="preserve">Jeg så at deres tilnærming var grundig forankret i pedagogisk forskning,</w:t>
      </w:r>
      <w:r>
        <w:t xml:space="preserve"> </w:t>
      </w:r>
      <w:r>
        <w:t xml:space="preserve">og at målet deres var å undervise kunnskap opparbeidet gjennom årene,</w:t>
      </w:r>
      <w:r>
        <w:t xml:space="preserve"> </w:t>
      </w:r>
      <w:r>
        <w:t xml:space="preserve">og forhindre å finne på hjulet på nytt.</w:t>
      </w:r>
      <w:r>
        <w:t xml:space="preserve"> </w:t>
      </w:r>
      <w:r>
        <w:t xml:space="preserve">Jeg merket at jeg ønsket å delta på en slik workshop og tok kontakt.</w:t>
      </w:r>
      <w:r>
        <w:t xml:space="preserve"> </w:t>
      </w:r>
      <w:r>
        <w:t xml:space="preserve">Resultatet var at deres direktør</w:t>
      </w:r>
      <w:r>
        <w:t xml:space="preserve"> </w:t>
      </w:r>
      <w:r>
        <w:t xml:space="preserve">FIXME [?]</w:t>
      </w:r>
      <w:r>
        <w:t xml:space="preserve"> </w:t>
      </w:r>
      <w:r>
        <w:t xml:space="preserve">Greg Wilson kom til Oslo og holdt den første Software Carpentry workshoppen i Norden.</w:t>
      </w:r>
      <w:r>
        <w:t xml:space="preserve"> </w:t>
      </w:r>
      <w:r>
        <w:t xml:space="preserve">Ikke bare lærte jeg mye om hvordan jeg kunne bli mer effektiv i min forskning,</w:t>
      </w:r>
      <w:r>
        <w:t xml:space="preserve"> </w:t>
      </w:r>
      <w:r>
        <w:t xml:space="preserve">jeg bled - gledelig - rekrutert til å bli instruktør for Software Carpentry.</w:t>
      </w:r>
      <w:r>
        <w:t xml:space="preserve"> </w:t>
      </w:r>
      <w:r>
        <w:t xml:space="preserve">Etter et (online) instruktør treningsprogram med stor fokus på pedagogikk,</w:t>
      </w:r>
      <w:r>
        <w:t xml:space="preserve"> </w:t>
      </w:r>
      <w:r>
        <w:t xml:space="preserve">ble jeg og en kollega sertifisert får å kunne holde Software Carpentry workshops</w:t>
      </w:r>
      <w:r>
        <w:t xml:space="preserve"> </w:t>
      </w:r>
      <w:r>
        <w:t xml:space="preserve">selv.</w:t>
      </w:r>
    </w:p>
    <w:p>
      <w:pPr>
        <w:numPr>
          <w:ilvl w:val="0"/>
          <w:numId w:val="1014"/>
        </w:numPr>
        <w:pStyle w:val="Compact"/>
      </w:pPr>
      <w:r>
        <w:t xml:space="preserve">dette var i 2013</w:t>
      </w:r>
    </w:p>
    <w:p>
      <w:pPr>
        <w:pStyle w:val="FirstParagraph"/>
      </w:pPr>
      <w:r>
        <w:t xml:space="preserve">Denne erfaringen endret mitt syn på undervisning totalt.</w:t>
      </w:r>
      <w:r>
        <w:t xml:space="preserve"> </w:t>
      </w:r>
      <w:r>
        <w:t xml:space="preserve">Plutselig ble jeg bevisst på viktigheten av motivasjon for læring,</w:t>
      </w:r>
      <w:r>
        <w:t xml:space="preserve"> </w:t>
      </w:r>
      <w:r>
        <w:t xml:space="preserve">det å begrense kognitiv last, formativ vurdering osv.</w:t>
      </w:r>
    </w:p>
    <w:bookmarkStart w:id="32" w:name="inf-bio51219121"/>
    <w:p>
      <w:pPr>
        <w:pStyle w:val="Heading4"/>
      </w:pPr>
      <w:r>
        <w:t xml:space="preserve">INF-BIO5121/9121</w:t>
      </w:r>
    </w:p>
    <w:p>
      <w:pPr>
        <w:pStyle w:val="FirstParagraph"/>
      </w:pPr>
      <w:r>
        <w:t xml:space="preserve">På denne tiden var det flere grupper på UiO som organiserte korts kurs eller</w:t>
      </w:r>
      <w:r>
        <w:t xml:space="preserve"> </w:t>
      </w:r>
      <w:r>
        <w:t xml:space="preserve">workshops rundt analyse av DNA sekvenseringsdata.</w:t>
      </w:r>
      <w:r>
        <w:t xml:space="preserve"> </w:t>
      </w:r>
      <w:r>
        <w:t xml:space="preserve">Alle sammen ble de bedt av det som på denne tiden var</w:t>
      </w:r>
      <w:r>
        <w:t xml:space="preserve"> </w:t>
      </w:r>
      <w:r>
        <w:t xml:space="preserve">Computational Life Science initiaivet, en satsning fra fakultetet for å</w:t>
      </w:r>
      <w:r>
        <w:t xml:space="preserve"> </w:t>
      </w:r>
      <w:r>
        <w:t xml:space="preserve">fremme bioinformatikk forksning og undervisning,</w:t>
      </w:r>
      <w:r>
        <w:t xml:space="preserve"> </w:t>
      </w:r>
      <w:r>
        <w:t xml:space="preserve">å laget et poengivende kurs på master og PhD nivå basert på disse kursene.</w:t>
      </w:r>
      <w:r>
        <w:t xml:space="preserve"> </w:t>
      </w:r>
      <w:r>
        <w:t xml:space="preserve">Vi ble enige å slå oss sammen i et 5 poengs intensivkurs</w:t>
      </w:r>
      <w:r>
        <w:t xml:space="preserve"> </w:t>
      </w:r>
      <w:r>
        <w:t xml:space="preserve">der studentene fikk en generell introduksjon til DNA sekvensering og</w:t>
      </w:r>
      <w:r>
        <w:t xml:space="preserve"> </w:t>
      </w:r>
      <w:r>
        <w:t xml:space="preserve">data analyse, etterfuglt av moduler om anvendte analyser tilsvarende</w:t>
      </w:r>
      <w:r>
        <w:t xml:space="preserve"> </w:t>
      </w:r>
      <w:r>
        <w:t xml:space="preserve">våre opprinnelige workshops.</w:t>
      </w:r>
      <w:r>
        <w:t xml:space="preserve"> </w:t>
      </w:r>
      <w:r>
        <w:t xml:space="preserve">Jeg ble bedt om å være kursansvarlig.</w:t>
      </w:r>
      <w:r>
        <w:t xml:space="preserve"> </w:t>
      </w:r>
      <w:r>
        <w:t xml:space="preserve">I 2013 ble jeg tilbudt en 20% 1. amanuensis II stilling ved</w:t>
      </w:r>
      <w:r>
        <w:t xml:space="preserve"> </w:t>
      </w:r>
      <w:r>
        <w:t xml:space="preserve">Institutt for Informatikk for blannet annet å drive dette kurset.</w:t>
      </w:r>
      <w:r>
        <w:t xml:space="preserve"> </w:t>
      </w:r>
      <w:r>
        <w:t xml:space="preserve">Kurset ble en suksess og tiltrakk seg mange studenter, flest biologer,</w:t>
      </w:r>
      <w:r>
        <w:t xml:space="preserve"> </w:t>
      </w:r>
      <w:r>
        <w:t xml:space="preserve">men alltid noen informatikere.</w:t>
      </w:r>
      <w:r>
        <w:t xml:space="preserve"> </w:t>
      </w:r>
      <w:r>
        <w:t xml:space="preserve">Fra og med 2014 endret vi kurset til en 10 studiepeongskurs, siden vi opplevde</w:t>
      </w:r>
      <w:r>
        <w:t xml:space="preserve"> </w:t>
      </w:r>
      <w:r>
        <w:t xml:space="preserve">at mange studenter droppet eksamen fordi de bare fikk 5 studiepoeng ut av det.</w:t>
      </w:r>
    </w:p>
    <w:p>
      <w:pPr>
        <w:numPr>
          <w:ilvl w:val="0"/>
          <w:numId w:val="1015"/>
        </w:numPr>
        <w:pStyle w:val="Compact"/>
      </w:pPr>
      <w:r>
        <w:t xml:space="preserve">jeg hadde assembly modulen 2(3?)-dagers</w:t>
      </w:r>
    </w:p>
    <w:p>
      <w:pPr>
        <w:pStyle w:val="FirstParagraph"/>
      </w:pPr>
      <w:r>
        <w:t xml:space="preserve">Dette var min første erfaring som kursansvarlig (emneansvarlig),</w:t>
      </w:r>
      <w:r>
        <w:t xml:space="preserve"> </w:t>
      </w:r>
      <w:r>
        <w:t xml:space="preserve">som var noe nytt for meg.</w:t>
      </w:r>
      <w:r>
        <w:t xml:space="preserve"> </w:t>
      </w:r>
      <w:r>
        <w:t xml:space="preserve">Kurset var er teamarbeid med meg som leder, og jeg lærte mye om å drive fram</w:t>
      </w:r>
      <w:r>
        <w:t xml:space="preserve"> </w:t>
      </w:r>
      <w:r>
        <w:t xml:space="preserve">et slikt prosjekt. Vi brukte studentevalueringer akitvt</w:t>
      </w:r>
      <w:r>
        <w:t xml:space="preserve"> </w:t>
      </w:r>
      <w:r>
        <w:t xml:space="preserve">med et egetutviklet nettskjema som studentene fylte ut etter siste kursøkt.</w:t>
      </w:r>
      <w:r>
        <w:t xml:space="preserve"> </w:t>
      </w:r>
      <w:r>
        <w:t xml:space="preserve">Dette førte til at jeg besluttet å bytte ut noen av forelesere,</w:t>
      </w:r>
      <w:r>
        <w:t xml:space="preserve"> </w:t>
      </w:r>
      <w:r>
        <w:t xml:space="preserve">som fikk veldig dårlig tilbakemelding fra studentene.</w:t>
      </w:r>
      <w:r>
        <w:t xml:space="preserve"> </w:t>
      </w:r>
      <w:r>
        <w:t xml:space="preserve">Jeg synes det var en vanskelig, men helt nødvendig beslutning å ta,</w:t>
      </w:r>
      <w:r>
        <w:t xml:space="preserve"> </w:t>
      </w:r>
      <w:r>
        <w:t xml:space="preserve">og det fikk det ønskede effekten med bedre læringsutbytte for studentene</w:t>
      </w:r>
      <w:r>
        <w:t xml:space="preserve"> </w:t>
      </w:r>
      <w:r>
        <w:t xml:space="preserve">for den aktuelle modulen.</w:t>
      </w:r>
      <w:r>
        <w:t xml:space="preserve"> </w:t>
      </w:r>
      <w:r>
        <w:t xml:space="preserve">Erfaringen som emneansvarlig var positiv, og førte til en bedre forståelse</w:t>
      </w:r>
      <w:r>
        <w:t xml:space="preserve"> </w:t>
      </w:r>
      <w:r>
        <w:t xml:space="preserve">for hele kursets løp, fra forberedelse, gjennføring, eksamen og evaluering.</w:t>
      </w:r>
      <w:r>
        <w:t xml:space="preserve"> </w:t>
      </w:r>
      <w:r>
        <w:t xml:space="preserve">Jeg fikk også bedre innsikkt i studentene perspektiv på unversitets kurs.</w:t>
      </w:r>
    </w:p>
    <w:p>
      <w:pPr>
        <w:pStyle w:val="BodyText"/>
      </w:pPr>
      <w:r>
        <w:t xml:space="preserve">Våren 2014 tok jeg fellesdelen av Universitetspedagogisk Basiskompetanse.</w:t>
      </w:r>
      <w:r>
        <w:t xml:space="preserve"> </w:t>
      </w:r>
      <w:r>
        <w:t xml:space="preserve">Jeg skrev et utviklingsarbeid om hvordan å øke studentdeltakelse</w:t>
      </w:r>
      <w:r>
        <w:t xml:space="preserve"> </w:t>
      </w:r>
      <w:r>
        <w:t xml:space="preserve">i undervisningen i INF-BIOS5121/9121 kurset.</w:t>
      </w:r>
      <w:r>
        <w:t xml:space="preserve"> </w:t>
      </w:r>
      <w:r>
        <w:t xml:space="preserve">Dette fikk jeg gode tilbakemeldinger på.</w:t>
      </w:r>
      <w:r>
        <w:t xml:space="preserve"> </w:t>
      </w:r>
      <w:r>
        <w:t xml:space="preserve">Siden jeg var ansatt i en 20% 1. amanuensis II stilling trengte jeg ikke</w:t>
      </w:r>
      <w:r>
        <w:t xml:space="preserve"> </w:t>
      </w:r>
      <w:r>
        <w:t xml:space="preserve">å gjenomføre hele opplegget og jeg valgte da bort kollegaveiledningen.</w:t>
      </w:r>
    </w:p>
    <w:p>
      <w:pPr>
        <w:pStyle w:val="BodyText"/>
      </w:pPr>
      <w:r>
        <w:t xml:space="preserve">Jeg fortsatte å involvere meg i The Carpentries.</w:t>
      </w:r>
      <w:r>
        <w:t xml:space="preserve"> </w:t>
      </w:r>
      <w:r>
        <w:t xml:space="preserve">Vi fikk til et samarbeid med realfagsbiblioteket ved UiO.</w:t>
      </w:r>
      <w:r>
        <w:t xml:space="preserve"> </w:t>
      </w:r>
      <w:r>
        <w:t xml:space="preserve">dette førte til at vi kunne tilby flere workshops.</w:t>
      </w:r>
      <w:r>
        <w:t xml:space="preserve"> </w:t>
      </w:r>
      <w:r>
        <w:t xml:space="preserve">I 2016 ble jeg instruktør trener for the Carpentries.</w:t>
      </w:r>
      <w:r>
        <w:t xml:space="preserve"> </w:t>
      </w:r>
      <w:r>
        <w:t xml:space="preserve">Dette innbærer at jeg kan lære opp nye instruktører.</w:t>
      </w:r>
      <w:r>
        <w:t xml:space="preserve"> </w:t>
      </w:r>
      <w:r>
        <w:t xml:space="preserve">Til det har The Carpentries utviklet et instruktør trenings</w:t>
      </w:r>
      <w:r>
        <w:t xml:space="preserve"> </w:t>
      </w:r>
      <w:hyperlink r:id="rId31">
        <w:r>
          <w:rPr>
            <w:rStyle w:val="Hyperlink"/>
          </w:rPr>
          <w:t xml:space="preserve">opplærings materialet</w:t>
        </w:r>
      </w:hyperlink>
      <w:r>
        <w:t xml:space="preserve"> </w:t>
      </w:r>
      <w:r>
        <w:t xml:space="preserve">som er forankret i noen elementære pedagogiske forskning (pedagogisk psykologi)</w:t>
      </w:r>
      <w:r>
        <w:t xml:space="preserve"> </w:t>
      </w:r>
      <w:r>
        <w:t xml:space="preserve">rundt hvordan vi lærer.</w:t>
      </w:r>
      <w:r>
        <w:t xml:space="preserve"> </w:t>
      </w:r>
      <w:r>
        <w:t xml:space="preserve">Sentrale begreper er motivasjon, kognitiv last, novise-ekspert, mentale modeller, tilbakemelding og summativ versus formativ vurdering.</w:t>
      </w:r>
    </w:p>
    <w:bookmarkEnd w:id="32"/>
    <w:bookmarkEnd w:id="33"/>
    <w:bookmarkStart w:id="41" w:name="bios1100"/>
    <w:p>
      <w:pPr>
        <w:pStyle w:val="Heading3"/>
      </w:pPr>
      <w:r>
        <w:t xml:space="preserve">2017-2020: BIOS1100</w:t>
      </w:r>
    </w:p>
    <w:p>
      <w:pPr>
        <w:pStyle w:val="FirstParagraph"/>
      </w:pPr>
      <w:r>
        <w:t xml:space="preserve">I 2017 ble det introdusert nye bachelorprogrammer i alle studieprogrammer</w:t>
      </w:r>
      <w:r>
        <w:t xml:space="preserve"> </w:t>
      </w:r>
      <w:r>
        <w:t xml:space="preserve">ved det matematisk- naturvitenskapelige fakultet ved Universitetet i Oslo.</w:t>
      </w:r>
      <w:r>
        <w:t xml:space="preserve"> </w:t>
      </w:r>
      <w:r>
        <w:t xml:space="preserve">Alle programmene inkludert fra da av et beregningsaspekt fra første semester.</w:t>
      </w:r>
      <w:r>
        <w:t xml:space="preserve"> </w:t>
      </w:r>
      <w:r>
        <w:t xml:space="preserve">På Institutt for Biovitenskap ble dette implementert</w:t>
      </w:r>
      <w:r>
        <w:t xml:space="preserve"> </w:t>
      </w:r>
      <w:r>
        <w:t xml:space="preserve">ved et nytt introduksjonskurs BIOS1100 - Innføring i beregningsmodeller for biovitenskap,</w:t>
      </w:r>
      <w:r>
        <w:t xml:space="preserve"> </w:t>
      </w:r>
      <w:r>
        <w:t xml:space="preserve">som er obligatorisk for alle biovitenskapelige studenter.</w:t>
      </w:r>
      <w:r>
        <w:t xml:space="preserve"> </w:t>
      </w:r>
      <w:r>
        <w:t xml:space="preserve">Videre skulle andre kurs, både obligatoriske og fordypningskursene,</w:t>
      </w:r>
      <w:r>
        <w:t xml:space="preserve"> </w:t>
      </w:r>
      <w:r>
        <w:t xml:space="preserve">impelementere beregningsperspektivet som en del av undervisningen.</w:t>
      </w:r>
    </w:p>
    <w:p>
      <w:pPr>
        <w:pStyle w:val="BodyText"/>
      </w:pPr>
      <w:r>
        <w:t xml:space="preserve">Jeg var ikke involvert å prosessen som førte til disse endringene.</w:t>
      </w:r>
      <w:r>
        <w:t xml:space="preserve"> </w:t>
      </w:r>
      <w:r>
        <w:t xml:space="preserve">Men jeg var, og er, sterkt overbevist om alle biologer bør skaffe seg beregningskompetanse.</w:t>
      </w:r>
      <w:r>
        <w:t xml:space="preserve"> </w:t>
      </w:r>
      <w:r>
        <w:t xml:space="preserve">Arbeidet med The Carpentries viser at mange ferdigutdannede biologer</w:t>
      </w:r>
      <w:r>
        <w:t xml:space="preserve"> </w:t>
      </w:r>
      <w:r>
        <w:t xml:space="preserve">mengler denne kompetansen. Jeg er selv et godt eksempel på det.</w:t>
      </w:r>
    </w:p>
    <w:p>
      <w:pPr>
        <w:pStyle w:val="BodyText"/>
      </w:pPr>
      <w:r>
        <w:t xml:space="preserve">Da jeg i 2016 fikk tilbudet å ta emneansvar for BIOS1100</w:t>
      </w:r>
      <w:r>
        <w:t xml:space="preserve"> </w:t>
      </w:r>
      <w:r>
        <w:t xml:space="preserve">og utvikle kurset fra første semester det ble undervist,</w:t>
      </w:r>
      <w:r>
        <w:t xml:space="preserve"> </w:t>
      </w:r>
      <w:r>
        <w:t xml:space="preserve">takket jeg gledelig ja.</w:t>
      </w:r>
      <w:r>
        <w:t xml:space="preserve"> </w:t>
      </w:r>
      <w:r>
        <w:t xml:space="preserve">Dette var en fantastisk mulighet til å utvikle et unikt kurs som</w:t>
      </w:r>
      <w:r>
        <w:t xml:space="preserve"> </w:t>
      </w:r>
      <w:r>
        <w:t xml:space="preserve">skulle forberede studentene til å være framtidens biologer.</w:t>
      </w:r>
    </w:p>
    <w:p>
      <w:pPr>
        <w:pStyle w:val="BodyText"/>
      </w:pPr>
      <w:r>
        <w:t xml:space="preserve">Det viste seg at dette ansvaret var mye større enn jeg trodde,</w:t>
      </w:r>
      <w:r>
        <w:t xml:space="preserve"> </w:t>
      </w:r>
      <w:r>
        <w:t xml:space="preserve">men også har vært veldig givende.</w:t>
      </w:r>
      <w:r>
        <w:t xml:space="preserve"> </w:t>
      </w:r>
      <w:r>
        <w:t xml:space="preserve">BIOS1100, og jeg som underviser,</w:t>
      </w:r>
      <w:r>
        <w:t xml:space="preserve"> </w:t>
      </w:r>
      <w:r>
        <w:t xml:space="preserve">har gått gjennom en utrolig utvikling de første fire gangene det ble undervist.</w:t>
      </w:r>
      <w:r>
        <w:t xml:space="preserve"> </w:t>
      </w:r>
      <w:r>
        <w:t xml:space="preserve">Nedenfor beskriver jeg denne utviklingen i kort trekk.</w:t>
      </w:r>
    </w:p>
    <w:bookmarkStart w:id="34" w:name="om-bios1100"/>
    <w:p>
      <w:pPr>
        <w:pStyle w:val="Heading4"/>
      </w:pPr>
      <w:r>
        <w:t xml:space="preserve">Om BIOS1100</w:t>
      </w:r>
    </w:p>
    <w:p>
      <w:pPr>
        <w:pStyle w:val="FirstParagraph"/>
      </w:pPr>
      <w:r>
        <w:t xml:space="preserve">BIOS1100 - Innføring i beregningsmodeller for biovitenskap,</w:t>
      </w:r>
      <w:r>
        <w:t xml:space="preserve"> </w:t>
      </w:r>
      <w:r>
        <w:t xml:space="preserve">underviser studenter i enkel (matematisk) modellering,</w:t>
      </w:r>
      <w:r>
        <w:t xml:space="preserve"> </w:t>
      </w:r>
      <w:r>
        <w:t xml:space="preserve">implementering av disse modellene i programmeringsspråket Python</w:t>
      </w:r>
      <w:r>
        <w:t xml:space="preserve"> </w:t>
      </w:r>
      <w:r>
        <w:t xml:space="preserve">mens det hele tiden fokuseres på problemer som er relevante for studenter i biovitenskap.</w:t>
      </w:r>
      <w:r>
        <w:t xml:space="preserve"> </w:t>
      </w:r>
      <w:r>
        <w:t xml:space="preserve">Fokuset på biologi tar sikte på å sikre at studentene ser relevans</w:t>
      </w:r>
      <w:r>
        <w:t xml:space="preserve"> </w:t>
      </w:r>
      <w:r>
        <w:t xml:space="preserve">av det som blir undervist,</w:t>
      </w:r>
      <w:r>
        <w:t xml:space="preserve"> </w:t>
      </w:r>
      <w:r>
        <w:t xml:space="preserve">noe som er viktig for studentens motivasjon og læring.</w:t>
      </w:r>
      <w:r>
        <w:t xml:space="preserve"> </w:t>
      </w:r>
      <w:r>
        <w:t xml:space="preserve">Biologiske problemer som for esksempel poplasjonsvekst og -dynamikk,</w:t>
      </w:r>
      <w:r>
        <w:t xml:space="preserve"> </w:t>
      </w:r>
      <w:r>
        <w:t xml:space="preserve">arv, DNA-analyse og sykdomsepidemier brukes til å gradvis innføre</w:t>
      </w:r>
      <w:r>
        <w:t xml:space="preserve"> </w:t>
      </w:r>
      <w:r>
        <w:t xml:space="preserve">mer kompleks programmering og modellering.</w:t>
      </w:r>
    </w:p>
    <w:p>
      <w:pPr>
        <w:pStyle w:val="BodyText"/>
      </w:pPr>
      <w:r>
        <w:t xml:space="preserve">Kurset er basert på en ny lærebok skrevet av fire tidligere doktorgradsstudenter</w:t>
      </w:r>
      <w:r>
        <w:t xml:space="preserve"> </w:t>
      </w:r>
      <w:r>
        <w:t xml:space="preserve">i nevrovitenskap fra Biologisk Institutt som alle har bakgrunn innen fysikk,</w:t>
      </w:r>
      <w:r>
        <w:t xml:space="preserve"> </w:t>
      </w:r>
      <w:r>
        <w:t xml:space="preserve">samt meg som emneansvarlig.</w:t>
      </w:r>
    </w:p>
    <w:p>
      <w:pPr>
        <w:pStyle w:val="BodyText"/>
      </w:pPr>
      <w:r>
        <w:t xml:space="preserve">Kurset består av:</w:t>
      </w:r>
    </w:p>
    <w:p>
      <w:pPr>
        <w:numPr>
          <w:ilvl w:val="0"/>
          <w:numId w:val="1016"/>
        </w:numPr>
        <w:pStyle w:val="Compact"/>
      </w:pPr>
      <w:r>
        <w:t xml:space="preserve">to timers forelesnigner</w:t>
      </w:r>
    </w:p>
    <w:p>
      <w:pPr>
        <w:numPr>
          <w:ilvl w:val="0"/>
          <w:numId w:val="1016"/>
        </w:numPr>
        <w:pStyle w:val="Compact"/>
      </w:pPr>
      <w:r>
        <w:t xml:space="preserve">fire timers gruppeundervisning</w:t>
      </w:r>
    </w:p>
    <w:p>
      <w:pPr>
        <w:numPr>
          <w:ilvl w:val="0"/>
          <w:numId w:val="1016"/>
        </w:numPr>
        <w:pStyle w:val="Compact"/>
      </w:pPr>
      <w:r>
        <w:t xml:space="preserve">fra og med 2019 to timers ikke obligatorisk samkodingstimer</w:t>
      </w:r>
    </w:p>
    <w:p>
      <w:pPr>
        <w:numPr>
          <w:ilvl w:val="0"/>
          <w:numId w:val="1016"/>
        </w:numPr>
        <w:pStyle w:val="Compact"/>
      </w:pPr>
      <w:r>
        <w:t xml:space="preserve">flere obligatoriske innleveringer gjennom semesteret</w:t>
      </w:r>
    </w:p>
    <w:p>
      <w:pPr>
        <w:numPr>
          <w:ilvl w:val="0"/>
          <w:numId w:val="1016"/>
        </w:numPr>
        <w:pStyle w:val="Compact"/>
      </w:pPr>
      <w:r>
        <w:t xml:space="preserve">fire timers avsluttende digital eksamen</w:t>
      </w:r>
    </w:p>
    <w:p>
      <w:pPr>
        <w:pStyle w:val="FirstParagraph"/>
      </w:pPr>
      <w:r>
        <w:t xml:space="preserve">Kurset og kursboken har blitt urviklet fra grunnen av med oppstart i 2017.</w:t>
      </w:r>
      <w:r>
        <w:t xml:space="preserve"> </w:t>
      </w:r>
      <w:r>
        <w:t xml:space="preserve">Siden dette er et unikt kurs var det lite materialet utover kursboken</w:t>
      </w:r>
      <w:r>
        <w:t xml:space="preserve"> </w:t>
      </w:r>
      <w:r>
        <w:t xml:space="preserve">som kunne brukes til å bygge kurset på.</w:t>
      </w:r>
      <w:r>
        <w:t xml:space="preserve"> </w:t>
      </w:r>
      <w:r>
        <w:t xml:space="preserve">Kurset har gjennomgåt en stor utvikling fra den første gang det ble undervist</w:t>
      </w:r>
      <w:r>
        <w:t xml:space="preserve"> </w:t>
      </w:r>
      <w:r>
        <w:t xml:space="preserve">i 2017.</w:t>
      </w:r>
      <w:r>
        <w:t xml:space="preserve"> </w:t>
      </w:r>
      <w:r>
        <w:t xml:space="preserve">Herunder beskriver jeg noen av aspektene der det har vært størst endring,</w:t>
      </w:r>
      <w:r>
        <w:t xml:space="preserve"> </w:t>
      </w:r>
      <w:r>
        <w:t xml:space="preserve">motivere endringene og beskriver effekten på studentenes læring.</w:t>
      </w:r>
    </w:p>
    <w:bookmarkEnd w:id="34"/>
    <w:bookmarkStart w:id="36" w:name="undervisningsform"/>
    <w:p>
      <w:pPr>
        <w:pStyle w:val="Heading4"/>
      </w:pPr>
      <w:r>
        <w:t xml:space="preserve">Undervisningsform</w:t>
      </w:r>
    </w:p>
    <w:p>
      <w:pPr>
        <w:pStyle w:val="FirstParagraph"/>
      </w:pPr>
      <w:r>
        <w:t xml:space="preserve">Da jeg planla undervisningen i BIOS1100 vurderte jeg å ta i bruk</w:t>
      </w:r>
      <w:r>
        <w:t xml:space="preserve"> </w:t>
      </w:r>
      <w:r>
        <w:t xml:space="preserve">samkoding (Participatory Live Coding).</w:t>
      </w:r>
      <w:r>
        <w:t xml:space="preserve"> </w:t>
      </w:r>
      <w:r>
        <w:t xml:space="preserve">Men jeg var redd for at det ville være vanskelig å skalere opp</w:t>
      </w:r>
      <w:r>
        <w:t xml:space="preserve"> </w:t>
      </w:r>
      <w:r>
        <w:t xml:space="preserve">till det forventede antallet av 200 studenter.</w:t>
      </w:r>
      <w:r>
        <w:t xml:space="preserve"> </w:t>
      </w:r>
      <w:r>
        <w:t xml:space="preserve">Jeg valgte derfor første gang kurset ble holdt i 2017</w:t>
      </w:r>
      <w:r>
        <w:t xml:space="preserve"> </w:t>
      </w:r>
      <w:r>
        <w:t xml:space="preserve">å formidle til studentene at jeg forventet at de brukte pensumboken</w:t>
      </w:r>
      <w:r>
        <w:t xml:space="preserve"> </w:t>
      </w:r>
      <w:r>
        <w:t xml:space="preserve">og øvelsene i gruppetimene for å tilegne seg programmeringskunnskappen.</w:t>
      </w:r>
      <w:r>
        <w:t xml:space="preserve"> </w:t>
      </w:r>
      <w:r>
        <w:t xml:space="preserve">Jeg la inn mye formativ vurdering (kombinert med Peer instruction)</w:t>
      </w:r>
      <w:r>
        <w:t xml:space="preserve"> </w:t>
      </w:r>
      <w:r>
        <w:t xml:space="preserve">med hjelp av flervalgsoppgaver i forelesninger og gruppetimene.</w:t>
      </w:r>
      <w:r>
        <w:t xml:space="preserve"> </w:t>
      </w:r>
      <w:r>
        <w:t xml:space="preserve">Bakgrunnen for dette er beskrevet i undervisningsfilosofien under avsnittet</w:t>
      </w:r>
      <w:r>
        <w:t xml:space="preserve"> </w:t>
      </w:r>
      <w:hyperlink w:anchor="formative_assessment">
        <w:r>
          <w:rPr>
            <w:rStyle w:val="Hyperlink"/>
          </w:rPr>
          <w:t xml:space="preserve">formative_assessment</w:t>
        </w:r>
      </w:hyperlink>
      <w:r>
        <w:t xml:space="preserve">.</w:t>
      </w:r>
    </w:p>
    <w:p>
      <w:pPr>
        <w:pStyle w:val="BodyText"/>
      </w:pPr>
      <w:r>
        <w:t xml:space="preserve">Jeg gikk også gjennom noen utvalgte oppgaver i forelesningene.</w:t>
      </w:r>
      <w:r>
        <w:t xml:space="preserve"> </w:t>
      </w:r>
      <w:r>
        <w:t xml:space="preserve">Det viste seg 2/3 del inni kurset at mange studenter</w:t>
      </w:r>
      <w:r>
        <w:t xml:space="preserve"> </w:t>
      </w:r>
      <w:r>
        <w:t xml:space="preserve">ikke kom på forelesningene lenger, og at deltakelse på gruppetimene også var lavt.</w:t>
      </w:r>
      <w:r>
        <w:t xml:space="preserve"> </w:t>
      </w:r>
      <w:r>
        <w:t xml:space="preserve">I tillegg fikk studieseksjonen gjennom samtaler med studenter inntrykk av</w:t>
      </w:r>
      <w:r>
        <w:t xml:space="preserve"> </w:t>
      </w:r>
      <w:r>
        <w:t xml:space="preserve">at mange hadde falt av tidlig og ikke klarte å komme tilbake igjen.</w:t>
      </w:r>
    </w:p>
    <w:p>
      <w:pPr>
        <w:pStyle w:val="BodyText"/>
      </w:pPr>
      <w:r>
        <w:t xml:space="preserve">Jeg bestemte meg da å ta grep og bytte ut den planlagte undervisningen</w:t>
      </w:r>
      <w:r>
        <w:t xml:space="preserve"> </w:t>
      </w:r>
      <w:r>
        <w:t xml:space="preserve">for de tre siste ukene med et tilbudt til studentene som trengte det</w:t>
      </w:r>
      <w:r>
        <w:t xml:space="preserve"> </w:t>
      </w:r>
      <w:r>
        <w:t xml:space="preserve">med økter med samkoding og mye</w:t>
      </w:r>
      <w:r>
        <w:t xml:space="preserve"> </w:t>
      </w:r>
      <w:r>
        <w:t xml:space="preserve">‘</w:t>
      </w:r>
      <w:r>
        <w:t xml:space="preserve">mengdetrening</w:t>
      </w:r>
      <w:r>
        <w:t xml:space="preserve">’</w:t>
      </w:r>
      <w:r>
        <w:t xml:space="preserve"> </w:t>
      </w:r>
      <w:r>
        <w:t xml:space="preserve">øvelser</w:t>
      </w:r>
      <w:r>
        <w:t xml:space="preserve"> </w:t>
      </w:r>
      <w:r>
        <w:t xml:space="preserve">der jeg repeterte all Python stoff som hadde blitt undervist.</w:t>
      </w:r>
      <w:r>
        <w:t xml:space="preserve"> </w:t>
      </w:r>
      <w:r>
        <w:t xml:space="preserve">med fokus på forståelse av programmeringen</w:t>
      </w:r>
    </w:p>
    <w:p>
      <w:pPr>
        <w:pStyle w:val="BodyText"/>
      </w:pPr>
      <w:r>
        <w:t xml:space="preserve">60 til 70 studenter følget denne ekstraundervisningen.</w:t>
      </w:r>
      <w:r>
        <w:t xml:space="preserve"> </w:t>
      </w:r>
      <w:r>
        <w:t xml:space="preserve">Tilbakemeldinger fra studenter på dette var overveldende positivt,</w:t>
      </w:r>
      <w:r>
        <w:t xml:space="preserve"> </w:t>
      </w:r>
      <w:r>
        <w:t xml:space="preserve">og en god del fortalte meg og studieseksjonen etterpå at</w:t>
      </w:r>
      <w:r>
        <w:t xml:space="preserve"> </w:t>
      </w:r>
      <w:r>
        <w:t xml:space="preserve">de nå følte at de hadde forstått det vesentlige med programmeringen.</w:t>
      </w:r>
      <w:r>
        <w:t xml:space="preserve"> </w:t>
      </w:r>
      <w:r>
        <w:t xml:space="preserve">Interessant nok meldte noen studenter skuffelse over</w:t>
      </w:r>
      <w:r>
        <w:t xml:space="preserve"> </w:t>
      </w:r>
      <w:r>
        <w:t xml:space="preserve">at de siste kapitlene ikke ble undervist og ba om tilgang til dem.</w:t>
      </w:r>
    </w:p>
    <w:p>
      <w:pPr>
        <w:pStyle w:val="BodyText"/>
      </w:pPr>
      <w:r>
        <w:t xml:space="preserve">Suksessen med samkoding som undervisningsform førte til at jeg bestemte meg</w:t>
      </w:r>
      <w:r>
        <w:t xml:space="preserve"> </w:t>
      </w:r>
      <w:r>
        <w:t xml:space="preserve">å bruke denne formen for å undervise elementære kunnskap i Python</w:t>
      </w:r>
      <w:r>
        <w:t xml:space="preserve"> </w:t>
      </w:r>
      <w:r>
        <w:t xml:space="preserve">gjennom hele kurset.</w:t>
      </w:r>
      <w:r>
        <w:t xml:space="preserve"> </w:t>
      </w:r>
      <w:r>
        <w:t xml:space="preserve">Jeg mente, og mener fortsatt, at dette ikke lar seg gjøre med</w:t>
      </w:r>
      <w:r>
        <w:t xml:space="preserve"> </w:t>
      </w:r>
      <w:r>
        <w:t xml:space="preserve">veldig store grupper studenter.</w:t>
      </w:r>
      <w:r>
        <w:t xml:space="preserve"> </w:t>
      </w:r>
      <w:r>
        <w:t xml:space="preserve">Derfor måtte dette skje i gruppetimene.</w:t>
      </w:r>
      <w:r>
        <w:t xml:space="preserve"> </w:t>
      </w:r>
      <w:r>
        <w:t xml:space="preserve">For å muliggjøre dette bestemte jeg meg at noen av gruppelærere</w:t>
      </w:r>
      <w:r>
        <w:t xml:space="preserve"> </w:t>
      </w:r>
      <w:r>
        <w:t xml:space="preserve">måtte kunne undervise på denne måten.</w:t>
      </w:r>
    </w:p>
    <w:p>
      <w:pPr>
        <w:pStyle w:val="BodyText"/>
      </w:pPr>
      <w:r>
        <w:t xml:space="preserve">Andre gang kurset gikk i 2018 ble dette implementert.</w:t>
      </w:r>
      <w:r>
        <w:t xml:space="preserve"> </w:t>
      </w:r>
      <w:r>
        <w:t xml:space="preserve">Samkoding ble brukt som hovedundervisningsform i gruppetimene.</w:t>
      </w:r>
      <w:r>
        <w:t xml:space="preserve"> </w:t>
      </w:r>
      <w:r>
        <w:t xml:space="preserve">Til det hadde jeg skrevet en</w:t>
      </w:r>
      <w:r>
        <w:t xml:space="preserve"> </w:t>
      </w:r>
      <w:r>
        <w:t xml:space="preserve">‘</w:t>
      </w:r>
      <w:r>
        <w:t xml:space="preserve">oppskrift</w:t>
      </w:r>
      <w:r>
        <w:t xml:space="preserve">’</w:t>
      </w:r>
      <w:r>
        <w:t xml:space="preserve"> </w:t>
      </w:r>
      <w:r>
        <w:t xml:space="preserve">for hva som skulle undervises</w:t>
      </w:r>
      <w:r>
        <w:t xml:space="preserve"> </w:t>
      </w:r>
      <w:r>
        <w:t xml:space="preserve">i de ukentlige samkoding sesjoner som gruppelærere kunne bruke.</w:t>
      </w:r>
      <w:r>
        <w:t xml:space="preserve"> </w:t>
      </w:r>
      <w:r>
        <w:t xml:space="preserve">Jeg gjennomførte en egen opplæring for samkoding med 7 av gruppelærere (alle PhD studenter)</w:t>
      </w:r>
      <w:r>
        <w:t xml:space="preserve"> </w:t>
      </w:r>
      <w:r>
        <w:t xml:space="preserve">modellert etter opplæringen The Carpentries gjør i sin</w:t>
      </w:r>
      <w:r>
        <w:t xml:space="preserve"> </w:t>
      </w:r>
      <w:hyperlink r:id="rId35">
        <w:r>
          <w:rPr>
            <w:rStyle w:val="Hyperlink"/>
          </w:rPr>
          <w:t xml:space="preserve">instruktør trening</w:t>
        </w:r>
      </w:hyperlink>
      <w:r>
        <w:t xml:space="preserve">.</w:t>
      </w:r>
    </w:p>
    <w:p>
      <w:pPr>
        <w:pStyle w:val="BodyText"/>
      </w:pPr>
      <w:r>
        <w:t xml:space="preserve">Erfaringer underveis og besvarelser av sluttevalueringen</w:t>
      </w:r>
      <w:r>
        <w:t xml:space="preserve"> </w:t>
      </w:r>
      <w:r>
        <w:t xml:space="preserve">viste at veldig mange studenter mente samkodingen i gruppetimene hadde stor nytteverdi:</w:t>
      </w:r>
      <w:r>
        <w:t xml:space="preserve"> </w:t>
      </w:r>
      <w:r>
        <w:t xml:space="preserve">94% mente dette var</w:t>
      </w:r>
      <w:r>
        <w:t xml:space="preserve"> </w:t>
      </w:r>
      <w:r>
        <w:t xml:space="preserve">‘</w:t>
      </w:r>
      <w:r>
        <w:t xml:space="preserve">bra</w:t>
      </w:r>
      <w:r>
        <w:t xml:space="preserve">’</w:t>
      </w:r>
      <w:r>
        <w:t xml:space="preserve"> </w:t>
      </w:r>
      <w:r>
        <w:t xml:space="preserve">eller</w:t>
      </w:r>
      <w:r>
        <w:t xml:space="preserve"> </w:t>
      </w:r>
      <w:r>
        <w:t xml:space="preserve">‘</w:t>
      </w:r>
      <w:r>
        <w:t xml:space="preserve">meget bra.</w:t>
      </w:r>
      <w:r>
        <w:t xml:space="preserve">’</w:t>
      </w:r>
      <w:r>
        <w:t xml:space="preserve"> </w:t>
      </w:r>
      <w:r>
        <w:t xml:space="preserve">Gruppelærere uttrykte også at samkoding som from fungerte bra.</w:t>
      </w:r>
      <w:r>
        <w:t xml:space="preserve"> </w:t>
      </w:r>
      <w:r>
        <w:t xml:space="preserve">Som en gruppelærer som selv hadde tatt kurset i 2017 uttrykte det</w:t>
      </w:r>
      <w:r>
        <w:t xml:space="preserve"> </w:t>
      </w:r>
      <w:r>
        <w:t xml:space="preserve">‘</w:t>
      </w:r>
      <w:r>
        <w:t xml:space="preserve">grunnmuren i programmering satt mye bedre</w:t>
      </w:r>
      <w:r>
        <w:t xml:space="preserve">’</w:t>
      </w:r>
      <w:r>
        <w:t xml:space="preserve"> </w:t>
      </w:r>
      <w:r>
        <w:t xml:space="preserve">og at studenter følte de fikk mye ut av gruppetimene.</w:t>
      </w:r>
      <w:r>
        <w:t xml:space="preserve"> </w:t>
      </w:r>
      <w:r>
        <w:t xml:space="preserve">Dessverre tok opplegget for mye av tiden i gruppetimene</w:t>
      </w:r>
      <w:r>
        <w:t xml:space="preserve"> </w:t>
      </w:r>
      <w:r>
        <w:t xml:space="preserve">og det ble for lite tid til overs for selvstending jobbing med med (mer komplekse) oppgaver.</w:t>
      </w:r>
    </w:p>
    <w:p>
      <w:pPr>
        <w:pStyle w:val="BodyText"/>
      </w:pPr>
      <w:r>
        <w:t xml:space="preserve">Studenter fikk heller ikke utviklet effektive problemløsningsstrategier, de leter heller etter liknende oppgaver for å kopiere tidligere løsninger.</w:t>
      </w:r>
    </w:p>
    <w:p>
      <w:pPr>
        <w:pStyle w:val="BodyText"/>
      </w:pPr>
      <w:r>
        <w:t xml:space="preserve">Erfaringen fra de to første semestrene med BIOS1100 viste altså</w:t>
      </w:r>
      <w:r>
        <w:t xml:space="preserve"> </w:t>
      </w:r>
      <w:r>
        <w:t xml:space="preserve">at det i 2017 var for lite fokus på grunnopplæringen i programmering,</w:t>
      </w:r>
      <w:r>
        <w:t xml:space="preserve"> </w:t>
      </w:r>
      <w:r>
        <w:t xml:space="preserve">mens det i 2018 har vært for mye fokus på det,</w:t>
      </w:r>
      <w:r>
        <w:t xml:space="preserve"> </w:t>
      </w:r>
      <w:r>
        <w:t xml:space="preserve">på bekostning av jobbing med selvstendig problemløsning av større oppgaver.</w:t>
      </w:r>
    </w:p>
    <w:p>
      <w:pPr>
        <w:pStyle w:val="BodyText"/>
      </w:pPr>
      <w:r>
        <w:t xml:space="preserve">Fra og med 2019 ble derfor det som ble undervist med hjelp av samkoding delt i to:</w:t>
      </w:r>
    </w:p>
    <w:p>
      <w:pPr>
        <w:numPr>
          <w:ilvl w:val="0"/>
          <w:numId w:val="1017"/>
        </w:numPr>
        <w:pStyle w:val="Compact"/>
      </w:pPr>
      <w:r>
        <w:t xml:space="preserve">samkodingstimene: et frivillig tilbudt der nytt Python stoff ble undervist</w:t>
      </w:r>
    </w:p>
    <w:p>
      <w:pPr>
        <w:numPr>
          <w:ilvl w:val="0"/>
          <w:numId w:val="1017"/>
        </w:numPr>
        <w:pStyle w:val="Compact"/>
      </w:pPr>
      <w:r>
        <w:t xml:space="preserve">gruppetimene: for å vise hvordan man løser oppgaver (</w:t>
      </w:r>
      <w:r>
        <w:t xml:space="preserve">‘</w:t>
      </w:r>
      <w:r>
        <w:t xml:space="preserve">worked examples</w:t>
      </w:r>
      <w:r>
        <w:t xml:space="preserve">’</w:t>
      </w:r>
      <w:r>
        <w:t xml:space="preserve">) og</w:t>
      </w:r>
      <w:r>
        <w:t xml:space="preserve"> </w:t>
      </w:r>
      <w:r>
        <w:t xml:space="preserve">om nødvendig for å forklare ukens stoff på nytt eller på en annen måte</w:t>
      </w:r>
    </w:p>
    <w:p>
      <w:pPr>
        <w:pStyle w:val="FirstParagraph"/>
      </w:pPr>
      <w:r>
        <w:t xml:space="preserve">I tillegg ble det i planlegging av gruppetimene lagt opp til</w:t>
      </w:r>
      <w:r>
        <w:t xml:space="preserve"> </w:t>
      </w:r>
      <w:r>
        <w:t xml:space="preserve">å ikke ha mer enn to timer organisert arbeid,</w:t>
      </w:r>
      <w:r>
        <w:t xml:space="preserve"> </w:t>
      </w:r>
      <w:r>
        <w:t xml:space="preserve">slik at det ble to timer til overs for selvstendig jobbing med stoffet og oppgaver.</w:t>
      </w:r>
    </w:p>
    <w:p>
      <w:pPr>
        <w:pStyle w:val="BodyText"/>
      </w:pPr>
      <w:r>
        <w:t xml:space="preserve">Disse grepene var vellykket.</w:t>
      </w:r>
      <w:r>
        <w:t xml:space="preserve"> </w:t>
      </w:r>
      <w:r>
        <w:t xml:space="preserve">Det har blitt betydelig mer tid i gruppetimene tils selvstendig jobbing</w:t>
      </w:r>
      <w:r>
        <w:t xml:space="preserve"> </w:t>
      </w:r>
      <w:r>
        <w:t xml:space="preserve">med oppgaver mens det samtidig kunne tilbys samkoding om elementær Python stoff.</w:t>
      </w:r>
      <w:r>
        <w:t xml:space="preserve"> </w:t>
      </w:r>
      <w:r>
        <w:t xml:space="preserve">En utfordring er å få de studentene som trenger det faktisk til å gå</w:t>
      </w:r>
      <w:r>
        <w:t xml:space="preserve"> </w:t>
      </w:r>
      <w:r>
        <w:t xml:space="preserve">på samkodingsgruppene.</w:t>
      </w:r>
    </w:p>
    <w:bookmarkEnd w:id="36"/>
    <w:bookmarkStart w:id="37" w:name="programmering"/>
    <w:p>
      <w:pPr>
        <w:pStyle w:val="Heading4"/>
      </w:pPr>
      <w:r>
        <w:t xml:space="preserve">Programmering</w:t>
      </w:r>
    </w:p>
    <w:p>
      <w:pPr>
        <w:pStyle w:val="FirstParagraph"/>
      </w:pPr>
      <w:r>
        <w:t xml:space="preserve">Boken som ble (og blir) skrevet for kurset har som mål å undervise Python</w:t>
      </w:r>
      <w:r>
        <w:t xml:space="preserve"> </w:t>
      </w:r>
      <w:r>
        <w:rPr>
          <w:i/>
        </w:rPr>
        <w:t xml:space="preserve">i kontektst av</w:t>
      </w:r>
      <w:r>
        <w:t xml:space="preserve"> </w:t>
      </w:r>
      <w:r>
        <w:t xml:space="preserve">en biologien</w:t>
      </w:r>
      <w:r>
        <w:t xml:space="preserve"> </w:t>
      </w:r>
      <w:r>
        <w:t xml:space="preserve">Det vil si at den biologske problemstilling blir gitt først og deretter</w:t>
      </w:r>
      <w:r>
        <w:t xml:space="preserve"> </w:t>
      </w:r>
      <w:r>
        <w:t xml:space="preserve">blir det forklart nytt Python stoff som trengs for å kunne løse prolemet.</w:t>
      </w:r>
      <w:r>
        <w:t xml:space="preserve"> </w:t>
      </w:r>
      <w:r>
        <w:t xml:space="preserve">Dette fører til en jevn spredning av stoffet over semesteret.</w:t>
      </w:r>
      <w:r>
        <w:t xml:space="preserve"> </w:t>
      </w:r>
      <w:r>
        <w:t xml:space="preserve">Men den opprinnelige versjonen av kursboken som vi brukte da BIOS1100</w:t>
      </w:r>
      <w:r>
        <w:t xml:space="preserve"> </w:t>
      </w:r>
      <w:r>
        <w:t xml:space="preserve">ble undervist for første gang gjorde det tydelig at boken hadde et problem.</w:t>
      </w:r>
      <w:r>
        <w:t xml:space="preserve"> </w:t>
      </w:r>
      <w:r>
        <w:t xml:space="preserve">To måter å gjøre omtrent samme ting i Python ble undervist i to påfølegende kaptiler,</w:t>
      </w:r>
      <w:r>
        <w:t xml:space="preserve"> </w:t>
      </w:r>
      <w:r>
        <w:t xml:space="preserve">og dermed i to påfølgende uker i kurset.</w:t>
      </w:r>
      <w:r>
        <w:t xml:space="preserve"> </w:t>
      </w:r>
      <w:r>
        <w:t xml:space="preserve">Dette hanldet om det å samle en rekke verdier i en liste-struktur,</w:t>
      </w:r>
      <w:r>
        <w:t xml:space="preserve"> </w:t>
      </w:r>
      <w:r>
        <w:t xml:space="preserve">enten med hjelp av vanlige lister i Python,</w:t>
      </w:r>
      <w:r>
        <w:t xml:space="preserve"> </w:t>
      </w:r>
      <w:r>
        <w:t xml:space="preserve">eller med såkalte</w:t>
      </w:r>
      <w:r>
        <w:t xml:space="preserve"> </w:t>
      </w:r>
      <w:r>
        <w:t xml:space="preserve">‘</w:t>
      </w:r>
      <w:r>
        <w:t xml:space="preserve">Numpy arrays.</w:t>
      </w:r>
      <w:r>
        <w:t xml:space="preserve">’</w:t>
      </w:r>
      <w:r>
        <w:t xml:space="preserve"> </w:t>
      </w:r>
      <w:r>
        <w:t xml:space="preserve">Her ble studentene veldig forvirret, de to strukturere og operasjoner</w:t>
      </w:r>
      <w:r>
        <w:t xml:space="preserve"> </w:t>
      </w:r>
      <w:r>
        <w:t xml:space="preserve">de skulle utføre med dem var såpass like, og det var ikke tydelig</w:t>
      </w:r>
      <w:r>
        <w:t xml:space="preserve"> </w:t>
      </w:r>
      <w:r>
        <w:t xml:space="preserve">når og hvorfor de skulle bruke den ene heller enn den andre.</w:t>
      </w:r>
      <w:r>
        <w:t xml:space="preserve"> </w:t>
      </w:r>
      <w:r>
        <w:t xml:space="preserve">Med andre ord, å undervise disse to lignende ting så kort oppå hverandre</w:t>
      </w:r>
      <w:r>
        <w:t xml:space="preserve"> </w:t>
      </w:r>
      <w:r>
        <w:t xml:space="preserve">overbelastst studentenes kognitiv last.</w:t>
      </w:r>
      <w:r>
        <w:t xml:space="preserve"> </w:t>
      </w:r>
      <w:r>
        <w:t xml:space="preserve">En annen ting jeg oplevde studentene strev med var vanskeligheten</w:t>
      </w:r>
      <w:r>
        <w:t xml:space="preserve"> </w:t>
      </w:r>
      <w:r>
        <w:t xml:space="preserve">av konseptet</w:t>
      </w:r>
      <w:r>
        <w:t xml:space="preserve"> </w:t>
      </w:r>
      <w:r>
        <w:t xml:space="preserve">‘</w:t>
      </w:r>
      <w:r>
        <w:t xml:space="preserve">løkker,</w:t>
      </w:r>
      <w:r>
        <w:t xml:space="preserve">’</w:t>
      </w:r>
      <w:r>
        <w:t xml:space="preserve"> </w:t>
      </w:r>
      <w:r>
        <w:t xml:space="preserve">noe som er vesentlig i programmeringsspråk,</w:t>
      </w:r>
      <w:r>
        <w:t xml:space="preserve"> </w:t>
      </w:r>
      <w:r>
        <w:t xml:space="preserve">som for eksempel Python.</w:t>
      </w:r>
      <w:r>
        <w:t xml:space="preserve"> </w:t>
      </w:r>
      <w:r>
        <w:t xml:space="preserve">Løkker lar deg repetere noe flere ganger, eller gjøre noe med alle elementer</w:t>
      </w:r>
      <w:r>
        <w:t xml:space="preserve"> </w:t>
      </w:r>
      <w:r>
        <w:t xml:space="preserve">i en liste av ting.</w:t>
      </w:r>
      <w:r>
        <w:t xml:space="preserve"> </w:t>
      </w:r>
      <w:r>
        <w:t xml:space="preserve">Også her er det to forskjellige måter å gjøre dette på</w:t>
      </w:r>
      <w:r>
        <w:t xml:space="preserve"> </w:t>
      </w:r>
      <w:r>
        <w:t xml:space="preserve">(som heldigvis ble undervist på vidt forskjellige tidspunkter i kurset).</w:t>
      </w:r>
      <w:r>
        <w:t xml:space="preserve"> </w:t>
      </w:r>
      <w:r>
        <w:t xml:space="preserve">Jeg ble overbevist om at vi underviste disse formene i feil rekkefølge.</w:t>
      </w:r>
      <w:r>
        <w:t xml:space="preserve"> </w:t>
      </w:r>
      <w:r>
        <w:t xml:space="preserve">Den såkalte</w:t>
      </w:r>
      <w:r>
        <w:t xml:space="preserve"> </w:t>
      </w:r>
      <w:r>
        <w:t xml:space="preserve">‘</w:t>
      </w:r>
      <w:r>
        <w:t xml:space="preserve">while løkke,</w:t>
      </w:r>
      <w:r>
        <w:t xml:space="preserve">’</w:t>
      </w:r>
      <w:r>
        <w:t xml:space="preserve"> </w:t>
      </w:r>
      <w:r>
        <w:t xml:space="preserve">som opprinnelig ble undervist sist,</w:t>
      </w:r>
      <w:r>
        <w:t xml:space="preserve"> </w:t>
      </w:r>
      <w:r>
        <w:t xml:space="preserve">er mer transparant og gjør det mer klart for studentene</w:t>
      </w:r>
      <w:r>
        <w:t xml:space="preserve"> </w:t>
      </w:r>
      <w:r>
        <w:t xml:space="preserve">hva som skjer i hver steg,</w:t>
      </w:r>
      <w:r>
        <w:t xml:space="preserve"> </w:t>
      </w:r>
      <w:r>
        <w:t xml:space="preserve">enn den såkalte</w:t>
      </w:r>
      <w:r>
        <w:t xml:space="preserve"> </w:t>
      </w:r>
      <w:r>
        <w:t xml:space="preserve">‘</w:t>
      </w:r>
      <w:r>
        <w:t xml:space="preserve">for løkke</w:t>
      </w:r>
      <w:r>
        <w:t xml:space="preserve">’</w:t>
      </w:r>
      <w:r>
        <w:t xml:space="preserve"> </w:t>
      </w:r>
      <w:r>
        <w:t xml:space="preserve">som kurset startet med.</w:t>
      </w:r>
    </w:p>
    <w:p>
      <w:pPr>
        <w:pStyle w:val="BodyText"/>
      </w:pPr>
      <w:r>
        <w:t xml:space="preserve">Jeg brukte dermed en del tid før kurset skulle starte i 2018 for å skrive om</w:t>
      </w:r>
      <w:r>
        <w:t xml:space="preserve"> </w:t>
      </w:r>
      <w:r>
        <w:t xml:space="preserve">kursboken: bytte om rekkefølge av løkketype (</w:t>
      </w:r>
      <w:r>
        <w:t xml:space="preserve">‘</w:t>
      </w:r>
      <w:r>
        <w:t xml:space="preserve">while</w:t>
      </w:r>
      <w:r>
        <w:t xml:space="preserve">’</w:t>
      </w:r>
      <w:r>
        <w:t xml:space="preserve"> </w:t>
      </w:r>
      <w:r>
        <w:t xml:space="preserve">før</w:t>
      </w:r>
      <w:r>
        <w:t xml:space="preserve"> </w:t>
      </w:r>
      <w:r>
        <w:t xml:space="preserve">‘</w:t>
      </w:r>
      <w:r>
        <w:t xml:space="preserve">for</w:t>
      </w:r>
      <w:r>
        <w:t xml:space="preserve">’</w:t>
      </w:r>
      <w:r>
        <w:t xml:space="preserve">)</w:t>
      </w:r>
      <w:r>
        <w:t xml:space="preserve"> </w:t>
      </w:r>
      <w:r>
        <w:t xml:space="preserve">og utsette bruk av den andre liste-strukturen (Numpy arrays) til</w:t>
      </w:r>
      <w:r>
        <w:t xml:space="preserve"> </w:t>
      </w:r>
      <w:r>
        <w:t xml:space="preserve">siste del av boken.</w:t>
      </w:r>
      <w:r>
        <w:t xml:space="preserve"> </w:t>
      </w:r>
      <w:r>
        <w:t xml:space="preserve">Effekten var at jeg opplevde framgangen i Python som mye smidigere.</w:t>
      </w:r>
      <w:r>
        <w:t xml:space="preserve"> </w:t>
      </w:r>
      <w:r>
        <w:t xml:space="preserve">Det ble ikke rapporert om så mye forvirring som før.</w:t>
      </w:r>
    </w:p>
    <w:p>
      <w:pPr>
        <w:pStyle w:val="BodyText"/>
      </w:pPr>
      <w:r>
        <w:t xml:space="preserve">Et annet grep jeg tok i 2020 var å spre undervisngen av nytt Python</w:t>
      </w:r>
      <w:r>
        <w:t xml:space="preserve"> </w:t>
      </w:r>
      <w:r>
        <w:t xml:space="preserve">stoff enda mer jevnt utover semesteret.</w:t>
      </w:r>
      <w:r>
        <w:t xml:space="preserve"> </w:t>
      </w:r>
      <w:r>
        <w:t xml:space="preserve">Tidliger oppsto det en pause i Python undervisningen,</w:t>
      </w:r>
      <w:r>
        <w:t xml:space="preserve"> </w:t>
      </w:r>
      <w:r>
        <w:t xml:space="preserve">delvis på grunn av hvordan matematikkundervisningen var lagt opp (se under),</w:t>
      </w:r>
      <w:r>
        <w:t xml:space="preserve"> </w:t>
      </w:r>
      <w:r>
        <w:t xml:space="preserve">delvis fordi kursboken har noen kapitler i midten som ikke inneholder</w:t>
      </w:r>
      <w:r>
        <w:t xml:space="preserve"> </w:t>
      </w:r>
      <w:r>
        <w:t xml:space="preserve">mye nytt Python stoff.</w:t>
      </w:r>
      <w:r>
        <w:t xml:space="preserve"> </w:t>
      </w:r>
      <w:r>
        <w:t xml:space="preserve">Jeg valgte å noen ganger undervise Python elementer tidligere</w:t>
      </w:r>
      <w:r>
        <w:t xml:space="preserve"> </w:t>
      </w:r>
      <w:r>
        <w:t xml:space="preserve">enn når de ble introdusert i kapittelet som er pensum for den samme uken.</w:t>
      </w:r>
      <w:r>
        <w:t xml:space="preserve"> </w:t>
      </w:r>
      <w:r>
        <w:t xml:space="preserve">Dette har fungert bra og det blir en mer jevn progresjon gjennom</w:t>
      </w:r>
      <w:r>
        <w:t xml:space="preserve"> </w:t>
      </w:r>
      <w:r>
        <w:t xml:space="preserve">pensum med denne fordelingen.</w:t>
      </w:r>
    </w:p>
    <w:bookmarkEnd w:id="37"/>
    <w:bookmarkStart w:id="39" w:name="matematikk-undervisning"/>
    <w:p>
      <w:pPr>
        <w:pStyle w:val="Heading4"/>
      </w:pPr>
      <w:r>
        <w:t xml:space="preserve">Matematikk undervisning</w:t>
      </w:r>
    </w:p>
    <w:p>
      <w:pPr>
        <w:pStyle w:val="FirstParagraph"/>
      </w:pPr>
      <w:r>
        <w:t xml:space="preserve">Studieprogrammene som ble erstattet med biovitenskapsprogrammer i 2017</w:t>
      </w:r>
      <w:r>
        <w:t xml:space="preserve"> </w:t>
      </w:r>
      <w:r>
        <w:t xml:space="preserve">hadde et oligatorisk 10 studiepoeng mattekurs i første semester.</w:t>
      </w:r>
      <w:r>
        <w:t xml:space="preserve"> </w:t>
      </w:r>
      <w:r>
        <w:t xml:space="preserve">Jeg har fra starten av ønsket at BIOS1100 skulle undervise en del</w:t>
      </w:r>
      <w:r>
        <w:t xml:space="preserve"> </w:t>
      </w:r>
      <w:r>
        <w:t xml:space="preserve">av den matematikken.</w:t>
      </w:r>
      <w:r>
        <w:t xml:space="preserve"> </w:t>
      </w:r>
      <w:r>
        <w:t xml:space="preserve">I 2017 ble det lite tid til fokus på matematikkundervisning.</w:t>
      </w:r>
      <w:r>
        <w:t xml:space="preserve"> </w:t>
      </w:r>
      <w:r>
        <w:t xml:space="preserve">Fra og med 2018 kom det derfor en egen foreleser for matematikkdelen</w:t>
      </w:r>
      <w:r>
        <w:t xml:space="preserve"> </w:t>
      </w:r>
      <w:r>
        <w:t xml:space="preserve">i kurset, Professor Arne Sletsjøe fra Matematisk Institutt ved fakultetet.</w:t>
      </w:r>
      <w:r>
        <w:t xml:space="preserve"> </w:t>
      </w:r>
      <w:r>
        <w:t xml:space="preserve">matematikkundervisningen utviklet seg slik:</w:t>
      </w:r>
    </w:p>
    <w:p>
      <w:pPr>
        <w:pStyle w:val="BodyText"/>
      </w:pPr>
      <w:r>
        <w:rPr>
          <w:b/>
        </w:rPr>
        <w:t xml:space="preserve">2018</w:t>
      </w:r>
      <w:r>
        <w:t xml:space="preserve"> </w:t>
      </w:r>
      <w:r>
        <w:t xml:space="preserve">* Vi tok i bruk en egen pensumbok,</w:t>
      </w:r>
    </w:p>
    <w:p>
      <w:pPr>
        <w:pStyle w:val="BodyText"/>
      </w:pPr>
      <w:hyperlink r:id="rId38">
        <w:r>
          <w:rPr>
            <w:rStyle w:val="Hyperlink"/>
          </w:rPr>
          <w:t xml:space="preserve">BioCalculus</w:t>
        </w:r>
      </w:hyperlink>
      <w:r>
        <w:t xml:space="preserve">​</w:t>
      </w:r>
      <w:r>
        <w:t xml:space="preserve"> </w:t>
      </w:r>
      <w:r>
        <w:t xml:space="preserve">* Tre kaptiler av denne boken var penseum (kap. 1, 2 og 8)</w:t>
      </w:r>
      <w:r>
        <w:t xml:space="preserve"> </w:t>
      </w:r>
      <w:r>
        <w:t xml:space="preserve">* Til det ble tre uker med forelesninger og matteoppgave i gruppetimene,</w:t>
      </w:r>
      <w:r>
        <w:t xml:space="preserve"> </w:t>
      </w:r>
      <w:r>
        <w:t xml:space="preserve">spredt gjennom semesteret</w:t>
      </w:r>
      <w:r>
        <w:t xml:space="preserve"> </w:t>
      </w:r>
      <w:r>
        <w:t xml:space="preserve">* Eksamen fikk en egen matematikk oppgave</w:t>
      </w:r>
      <w:r>
        <w:t xml:space="preserve"> </w:t>
      </w:r>
      <w:r>
        <w:t xml:space="preserve">* Evalueringen viste at denne satsningen har vært delvis vellykket,</w:t>
      </w:r>
      <w:r>
        <w:t xml:space="preserve"> </w:t>
      </w:r>
      <w:r>
        <w:t xml:space="preserve">men at studenter opplevde kurset som todelt.</w:t>
      </w:r>
      <w:r>
        <w:t xml:space="preserve"> </w:t>
      </w:r>
      <w:r>
        <w:t xml:space="preserve">Pensumboken Biocalculus viser seg æ være mer enn klassisk ​kalkulus​ bok</w:t>
      </w:r>
      <w:r>
        <w:t xml:space="preserve"> </w:t>
      </w:r>
      <w:r>
        <w:t xml:space="preserve">enn vi var klar over</w:t>
      </w:r>
    </w:p>
    <w:p>
      <w:pPr>
        <w:pStyle w:val="BodyText"/>
      </w:pPr>
      <w:r>
        <w:rPr>
          <w:b/>
        </w:rPr>
        <w:t xml:space="preserve">2019</w:t>
      </w:r>
      <w:r>
        <w:t xml:space="preserve"> </w:t>
      </w:r>
      <w:r>
        <w:t xml:space="preserve">* BioCalculus ble erstatte med eget mattekompendiet til BIOS1100</w:t>
      </w:r>
      <w:r>
        <w:t xml:space="preserve"> </w:t>
      </w:r>
      <w:r>
        <w:t xml:space="preserve">skrevet av Arne Sletsjøe</w:t>
      </w:r>
      <w:r>
        <w:t xml:space="preserve"> </w:t>
      </w:r>
      <w:r>
        <w:t xml:space="preserve">* Matematikk undervisningen ble konsentrert i tre påfølgende kursuker (uke 4-6)</w:t>
      </w:r>
      <w:r>
        <w:t xml:space="preserve"> </w:t>
      </w:r>
      <w:r>
        <w:t xml:space="preserve">* Evalering viste at det ikke var optimalt å konsentrere matematikkundervisningen</w:t>
      </w:r>
      <w:r>
        <w:t xml:space="preserve"> </w:t>
      </w:r>
      <w:r>
        <w:t xml:space="preserve">i tre sammenhengende uker grunnet den lange pausen i Python undervisngen</w:t>
      </w:r>
      <w:r>
        <w:t xml:space="preserve"> </w:t>
      </w:r>
      <w:r>
        <w:t xml:space="preserve">som da oppstå.</w:t>
      </w:r>
      <w:r>
        <w:t xml:space="preserve"> </w:t>
      </w:r>
      <w:r>
        <w:t xml:space="preserve">Gruppelærere slet litt med å kunne hjelpe studentene med matteoppgavene</w:t>
      </w:r>
    </w:p>
    <w:p>
      <w:pPr>
        <w:pStyle w:val="BodyText"/>
      </w:pPr>
      <w:r>
        <w:rPr>
          <w:b/>
        </w:rPr>
        <w:t xml:space="preserve">2020</w:t>
      </w:r>
      <w:r>
        <w:t xml:space="preserve"> </w:t>
      </w:r>
      <w:r>
        <w:t xml:space="preserve">* Matematikk undervisningen ble delt i to, og undervist i uke 4 og 5 og uke 12</w:t>
      </w:r>
      <w:r>
        <w:t xml:space="preserve"> </w:t>
      </w:r>
      <w:r>
        <w:t xml:space="preserve">* Ny 1. amanuensis på institutt Øystein Langangen ble involvert i opplæring</w:t>
      </w:r>
      <w:r>
        <w:t xml:space="preserve"> </w:t>
      </w:r>
      <w:r>
        <w:t xml:space="preserve">av gruppelærere slik at de skulle ble bedre i stand til å hjelpe studenene</w:t>
      </w:r>
      <w:r>
        <w:t xml:space="preserve"> </w:t>
      </w:r>
      <w:r>
        <w:t xml:space="preserve">* Evalueringen viste at todelingen fungerte, og gruppelærere rapporterte at de</w:t>
      </w:r>
      <w:r>
        <w:t xml:space="preserve"> </w:t>
      </w:r>
      <w:r>
        <w:t xml:space="preserve">kunne hjelpe studentene mye bedre med matteoppgavene enn før.</w:t>
      </w:r>
    </w:p>
    <w:p>
      <w:pPr>
        <w:pStyle w:val="BodyText"/>
      </w:pPr>
      <w:r>
        <w:t xml:space="preserve">En utfordring som jeg ikke har funnet en god nok løsning for er at</w:t>
      </w:r>
      <w:r>
        <w:t xml:space="preserve"> </w:t>
      </w:r>
      <w:r>
        <w:t xml:space="preserve">matematikken oppleves av flere studenter som et eget fag</w:t>
      </w:r>
      <w:r>
        <w:t xml:space="preserve"> </w:t>
      </w:r>
      <w:r>
        <w:t xml:space="preserve">som ikke henger sammen med resten av kurset.</w:t>
      </w:r>
    </w:p>
    <w:bookmarkEnd w:id="39"/>
    <w:bookmarkStart w:id="40" w:name="X6b62b3f129c5b9f5b4ee91607fb465c17f8ae40"/>
    <w:p>
      <w:pPr>
        <w:pStyle w:val="Heading4"/>
      </w:pPr>
      <w:r>
        <w:t xml:space="preserve">Obligatoriske innleveringer og eksamensform</w:t>
      </w:r>
    </w:p>
    <w:p>
      <w:pPr>
        <w:pStyle w:val="FirstParagraph"/>
      </w:pPr>
      <w:r>
        <w:t xml:space="preserve">2019</w:t>
      </w:r>
      <w:r>
        <w:t xml:space="preserve"> </w:t>
      </w:r>
      <w:r>
        <w:t xml:space="preserve">Oppgaver for både obligatoriske innleveringer og slutteksamen hadde større fokus på å løse biologiske problemer med hjelp av modellering og programmering, og det var (mye) mindre oppgaver for å bare teste forståelse av programmeringskonsepter, noe som var en stor del av den summative vurderingen i 2017 og 2018</w:t>
      </w:r>
    </w:p>
    <w:bookmarkEnd w:id="40"/>
    <w:bookmarkEnd w:id="41"/>
    <w:bookmarkEnd w:id="42"/>
    <w:bookmarkStart w:id="65" w:name="X5cd5dd38664be8d7279ad1011243c6364a7f223"/>
    <w:p>
      <w:pPr>
        <w:pStyle w:val="Heading2"/>
      </w:pPr>
      <w:r>
        <w:t xml:space="preserve">Min undervisningsfilosofi (Teaching Statement)</w:t>
      </w:r>
    </w:p>
    <w:bookmarkStart w:id="43" w:name="om-denne-undervisningsfilosofien"/>
    <w:p>
      <w:pPr>
        <w:pStyle w:val="Heading3"/>
      </w:pPr>
      <w:r>
        <w:t xml:space="preserve">Om denne undervisningsfilosofien</w:t>
      </w:r>
    </w:p>
    <w:p>
      <w:pPr>
        <w:pStyle w:val="FirstParagraph"/>
      </w:pPr>
      <w:r>
        <w:t xml:space="preserve">Denne teksten er skrevet til å leses som et selfstendig dokument,</w:t>
      </w:r>
      <w:r>
        <w:t xml:space="preserve"> </w:t>
      </w:r>
      <w:r>
        <w:t xml:space="preserve">uavhengig av det øvrige innholdet i denne pedagogiske mappen.</w:t>
      </w:r>
      <w:r>
        <w:t xml:space="preserve"> </w:t>
      </w:r>
      <w:r>
        <w:t xml:space="preserve">Dermed er det nok noe overlapp mellom denne teksten</w:t>
      </w:r>
      <w:r>
        <w:t xml:space="preserve"> </w:t>
      </w:r>
      <w:r>
        <w:t xml:space="preserve">og de øvrige kapitlene.</w:t>
      </w:r>
      <w:r>
        <w:t xml:space="preserve"> </w:t>
      </w:r>
      <w:r>
        <w:t xml:space="preserve">I tillegg er teksten skrevet på engelsk</w:t>
      </w:r>
      <w:r>
        <w:t xml:space="preserve"> </w:t>
      </w:r>
      <w:r>
        <w:t xml:space="preserve">siden jeg å dele den med internasjonale kollegaer.</w:t>
      </w:r>
    </w:p>
    <w:bookmarkEnd w:id="43"/>
    <w:bookmarkStart w:id="44" w:name="introduction"/>
    <w:p>
      <w:pPr>
        <w:pStyle w:val="Heading3"/>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44"/>
    <w:bookmarkStart w:id="50" w:name="X600933c3d57d09a14ac492e512f1d1a7ff11f25"/>
    <w:p>
      <w:pPr>
        <w:pStyle w:val="Heading3"/>
      </w:pPr>
      <w:r>
        <w:t xml:space="preserve">Cognitive load theory and the need to manage cognitive load</w:t>
      </w:r>
    </w:p>
    <w:bookmarkStart w:id="45" w:name="cognitive_load"/>
    <w:bookmarkEnd w:id="45"/>
    <w:bookmarkStart w:id="46" w:name="theoretical-background"/>
    <w:p>
      <w:pPr>
        <w:pStyle w:val="Heading4"/>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w:t>
      </w:r>
      <w:hyperlink w:anchor="ref-miller1956magical">
        <w:r>
          <w:rPr>
            <w:rStyle w:val="Hyperlink"/>
          </w:rPr>
          <w:t xml:space="preserve">1</w:t>
        </w:r>
      </w:hyperlink>
      <w:r>
        <w:t xml:space="preserve">]</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r>
        <w:t xml:space="preserve">[</w:t>
      </w:r>
      <w:hyperlink w:anchor="ref-caspersen2007Instructional">
        <w:r>
          <w:rPr>
            <w:rStyle w:val="Hyperlink"/>
          </w:rPr>
          <w:t xml:space="preserve">2</w:t>
        </w:r>
      </w:hyperlink>
      <w:r>
        <w:t xml:space="preserve">]</w:t>
      </w:r>
      <w:r>
        <w:t xml:space="preserve">. This theory, as</w:t>
      </w:r>
      <w:r>
        <w:t xml:space="preserve"> </w:t>
      </w:r>
      <w:r>
        <w:t xml:space="preserve">defined in a recent review on the subject</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w:t>
      </w:r>
      <w:r>
        <w:t xml:space="preserve">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46"/>
    <w:bookmarkStart w:id="47" w:name="what-does-this-mean-for-bios1100"/>
    <w:p>
      <w:pPr>
        <w:pStyle w:val="Heading4"/>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r>
        <w:t xml:space="preserve">[</w:t>
      </w:r>
      <w:hyperlink w:anchor="ref-jenkins2002difficulty">
        <w:r>
          <w:rPr>
            <w:rStyle w:val="Hyperlink"/>
          </w:rPr>
          <w:t xml:space="preserve">4</w:t>
        </w:r>
      </w:hyperlink>
      <w:r>
        <w:t xml:space="preserve">]</w:t>
      </w:r>
      <w:r>
        <w:t xml:space="preserve"> </w:t>
      </w:r>
      <w:r>
        <w:t xml:space="preserve">[</w:t>
      </w:r>
      <w:hyperlink w:anchor="ref-robins2003Learning">
        <w:r>
          <w:rPr>
            <w:rStyle w:val="Hyperlink"/>
          </w:rPr>
          <w:t xml:space="preserve">5</w:t>
        </w:r>
      </w:hyperlink>
      <w:r>
        <w:t xml:space="preserve">]</w:t>
      </w:r>
      <w:r>
        <w:t xml:space="preserve"> </w:t>
      </w:r>
      <w:r>
        <w:t xml:space="preserve">[</w:t>
      </w:r>
      <w:hyperlink w:anchor="ref-guzdial2015LearnerCentered">
        <w:r>
          <w:rPr>
            <w:rStyle w:val="Hyperlink"/>
          </w:rPr>
          <w:t xml:space="preserve">6</w:t>
        </w:r>
      </w:hyperlink>
      <w:r>
        <w:t xml:space="preserve">]</w:t>
      </w:r>
      <w:r>
        <w:t xml:space="preserve">.</w:t>
      </w:r>
      <w:r>
        <w:t xml:space="preserve"> </w:t>
      </w:r>
      <w:r>
        <w:t xml:space="preserve">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r>
        <w:t xml:space="preserve">[</w:t>
      </w:r>
      <w:hyperlink w:anchor="ref-fisher2013Better">
        <w:r>
          <w:rPr>
            <w:rStyle w:val="Hyperlink"/>
          </w:rPr>
          <w:t xml:space="preserve">7</w:t>
        </w:r>
      </w:hyperlink>
      <w:r>
        <w:t xml:space="preserve">]</w:t>
      </w:r>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r>
        <w:t xml:space="preserve">[</w:t>
      </w:r>
      <w:hyperlink w:anchor="ref-nederbragt2020Ten">
        <w:r>
          <w:rPr>
            <w:rStyle w:val="Hyperlink"/>
          </w:rPr>
          <w:t xml:space="preserve">8</w:t>
        </w:r>
      </w:hyperlink>
      <w:r>
        <w:t xml:space="preserve">]</w:t>
      </w:r>
      <w:r>
        <w:t xml:space="preserve">.</w:t>
      </w:r>
      <w:r>
        <w:t xml:space="preserve"> </w:t>
      </w:r>
      <w:r>
        <w:t xml:space="preserve">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w:t>
      </w:r>
      <w:r>
        <w:t xml:space="preserve">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47"/>
    <w:bookmarkStart w:id="49" w:name="participatory-live-coding-in-bios1100"/>
    <w:p>
      <w:pPr>
        <w:pStyle w:val="Heading4"/>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Oppgaves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part of the global non-profit called The Carpentries.</w:t>
      </w:r>
      <w:r>
        <w:t xml:space="preserve"> </w:t>
      </w:r>
      <w:hyperlink r:id="rId48">
        <w:r>
          <w:rPr>
            <w:rStyle w:val="Hyperlink"/>
          </w:rPr>
          <w:t xml:space="preserve">The Carpentries</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r>
        <w:t xml:space="preserve"> </w:t>
      </w:r>
      <w:r>
        <w:t xml:space="preserve">[</w:t>
      </w:r>
      <w:hyperlink w:anchor="ref-erinalisonbecker2019carpentries">
        <w:r>
          <w:rPr>
            <w:rStyle w:val="Hyperlink"/>
          </w:rPr>
          <w:t xml:space="preserve">9</w:t>
        </w:r>
      </w:hyperlink>
      <w:r>
        <w:t xml:space="preserve">]</w:t>
      </w:r>
      <w:r>
        <w:t xml:space="preserve">.</w:t>
      </w:r>
      <w:r>
        <w:t xml:space="preserve"> </w:t>
      </w: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w:t>
      </w:r>
      <w:r>
        <w:t xml:space="preserve"> </w:t>
      </w:r>
      <w:r>
        <w:t xml:space="preserve">I reused the material developed by The Carpentries</w:t>
      </w:r>
      <w:r>
        <w:t xml:space="preserve"> </w:t>
      </w:r>
      <w:r>
        <w:t xml:space="preserve">[</w:t>
      </w:r>
      <w:hyperlink w:anchor="ref-erinalisonbecker2019carpentries">
        <w:r>
          <w:rPr>
            <w:rStyle w:val="Hyperlink"/>
          </w:rPr>
          <w:t xml:space="preserve">9</w:t>
        </w:r>
      </w:hyperlink>
      <w:r>
        <w:t xml:space="preserve">]</w:t>
      </w:r>
      <w:r>
        <w:t xml:space="preserve"> </w:t>
      </w:r>
      <w:r>
        <w:t xml:space="preserve">to train enough Teaching Assistants so that they could teach Python</w:t>
      </w:r>
      <w:r>
        <w:t xml:space="preserve"> </w:t>
      </w:r>
      <w:r>
        <w:t xml:space="preserve">using PLC during the 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r>
        <w:t xml:space="preserve">[</w:t>
      </w:r>
      <w:hyperlink w:anchor="ref-haland2019Programmering">
        <w:r>
          <w:rPr>
            <w:rStyle w:val="Hyperlink"/>
          </w:rPr>
          <w:t xml:space="preserve">10</w:t>
        </w:r>
      </w:hyperlink>
      <w:r>
        <w:t xml:space="preserve">]</w:t>
      </w:r>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and are another 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49"/>
    <w:bookmarkEnd w:id="50"/>
    <w:bookmarkStart w:id="56" w:name="formative-assessment"/>
    <w:p>
      <w:pPr>
        <w:pStyle w:val="Heading3"/>
      </w:pPr>
      <w:r>
        <w:t xml:space="preserve">Formative Assessment</w:t>
      </w:r>
    </w:p>
    <w:bookmarkStart w:id="52" w:name="theoretical-background-1"/>
    <w:p>
      <w:pPr>
        <w:pStyle w:val="Heading4"/>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bookmarkStart w:id="51" w:name="formative_assessment"/>
    <w:bookmarkEnd w:id="51"/>
    <w:p>
      <w:pPr>
        <w:pStyle w:val="BodyText"/>
      </w:pPr>
      <w:r>
        <w:t xml:space="preserve">Originally created by Eric Mazur at Harvard</w:t>
      </w:r>
      <w:r>
        <w:t xml:space="preserve"> </w:t>
      </w:r>
      <w:r>
        <w:t xml:space="preserve">[</w:t>
      </w:r>
      <w:hyperlink w:anchor="ref-mazur1997Peer">
        <w:r>
          <w:rPr>
            <w:rStyle w:val="Hyperlink"/>
          </w:rPr>
          <w:t xml:space="preserve">11</w:t>
        </w:r>
      </w:hyperlink>
      <w:r>
        <w:t xml:space="preserve">]</w:t>
      </w:r>
      <w:r>
        <w:t xml:space="preserve">,</w:t>
      </w:r>
      <w:r>
        <w:t xml:space="preserve"> </w:t>
      </w:r>
      <w:r>
        <w:t xml:space="preserve">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r>
        <w:t xml:space="preserve">[</w:t>
      </w:r>
      <w:hyperlink w:anchor="ref-crouch2001Peer">
        <w:r>
          <w:rPr>
            <w:rStyle w:val="Hyperlink"/>
          </w:rPr>
          <w:t xml:space="preserve">12</w:t>
        </w:r>
      </w:hyperlink>
      <w:r>
        <w:t xml:space="preserve">]</w:t>
      </w:r>
      <w:r>
        <w:t xml:space="preserve">.</w:t>
      </w:r>
    </w:p>
    <w:bookmarkEnd w:id="52"/>
    <w:bookmarkStart w:id="53" w:name="what-does-this-mean-for-bios1100-1"/>
    <w:p>
      <w:pPr>
        <w:pStyle w:val="Heading4"/>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53"/>
    <w:bookmarkStart w:id="55" w:name="practical-implementation"/>
    <w:p>
      <w:pPr>
        <w:pStyle w:val="Heading4"/>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w:t>
      </w:r>
      <w:r>
        <w:t xml:space="preserve"> </w:t>
      </w:r>
      <w:hyperlink r:id="rId54">
        <w:r>
          <w:rPr>
            <w:rStyle w:val="Hyperlink"/>
          </w:rPr>
          <w:t xml:space="preserve">Mentimeter</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w:t>
      </w:r>
      <w:r>
        <w:t xml:space="preserve">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bookmarkEnd w:id="55"/>
    <w:bookmarkEnd w:id="56"/>
    <w:bookmarkStart w:id="63" w:name="constructive-alignment"/>
    <w:p>
      <w:pPr>
        <w:pStyle w:val="Heading3"/>
      </w:pPr>
      <w:r>
        <w:t xml:space="preserve">Constructive Alignment</w:t>
      </w:r>
    </w:p>
    <w:bookmarkStart w:id="57" w:name="theoretical-background-2"/>
    <w:p>
      <w:pPr>
        <w:pStyle w:val="Heading4"/>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w:t>
      </w:r>
      <w:r>
        <w:t xml:space="preserve"> </w:t>
      </w:r>
      <w:r>
        <w:t xml:space="preserve">Following Biggs</w:t>
      </w:r>
      <w:r>
        <w:t xml:space="preserve"> </w:t>
      </w:r>
      <w:r>
        <w:t xml:space="preserve">[</w:t>
      </w:r>
      <w:hyperlink w:anchor="ref-biggs2012What">
        <w:r>
          <w:rPr>
            <w:rStyle w:val="Hyperlink"/>
          </w:rPr>
          <w:t xml:space="preserve">13</w:t>
        </w:r>
      </w:hyperlink>
      <w:r>
        <w:t xml:space="preserve">]</w:t>
      </w:r>
      <w:r>
        <w:t xml:space="preserve">, we start with determining:</w:t>
      </w:r>
    </w:p>
    <w:p>
      <w:pPr>
        <w:numPr>
          <w:ilvl w:val="0"/>
          <w:numId w:val="1018"/>
        </w:numPr>
        <w:pStyle w:val="Compact"/>
      </w:pPr>
      <w:r>
        <w:t xml:space="preserve">What are the desired learning outcomes, these are the objectives</w:t>
      </w:r>
    </w:p>
    <w:p>
      <w:pPr>
        <w:numPr>
          <w:ilvl w:val="0"/>
          <w:numId w:val="1018"/>
        </w:numPr>
        <w:pStyle w:val="Compact"/>
      </w:pPr>
      <w:r>
        <w:t xml:space="preserve">How to measure whether desired learning has been achieved, assessment</w:t>
      </w:r>
    </w:p>
    <w:p>
      <w:pPr>
        <w:numPr>
          <w:ilvl w:val="0"/>
          <w:numId w:val="1018"/>
        </w:numPr>
        <w:pStyle w:val="Compact"/>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r>
        <w:t xml:space="preserve">[</w:t>
      </w:r>
      <w:hyperlink w:anchor="ref-biggs2011Teaching">
        <w:r>
          <w:rPr>
            <w:rStyle w:val="Hyperlink"/>
          </w:rPr>
          <w:t xml:space="preserve">14</w:t>
        </w:r>
      </w:hyperlink>
      <w:r>
        <w:t xml:space="preserve">]</w:t>
      </w:r>
      <w:r>
        <w:t xml:space="preserve">.</w:t>
      </w:r>
    </w:p>
    <w:bookmarkEnd w:id="57"/>
    <w:bookmarkStart w:id="60" w:name="what-does-this-mean-for-bios1100-2"/>
    <w:p>
      <w:pPr>
        <w:pStyle w:val="Heading4"/>
      </w:pPr>
      <w:r>
        <w:t xml:space="preserve">What does this mean for BIOS1100?</w:t>
      </w:r>
    </w:p>
    <w:p>
      <w:pPr>
        <w:pStyle w:val="FirstParagraph"/>
      </w:pPr>
      <w:r>
        <w:t xml:space="preserve">Following Biggs' approach, we should start by determining our</w:t>
      </w:r>
      <w:r>
        <w:t xml:space="preserve"> </w:t>
      </w:r>
      <w:r>
        <w:t xml:space="preserve">objectives.</w:t>
      </w:r>
    </w:p>
    <w:p>
      <w:pPr>
        <w:pStyle w:val="BodyText"/>
      </w:pPr>
      <w:r>
        <w:t xml:space="preserve">The learning outcomes of BIOS1100 are described on</w:t>
      </w:r>
      <w:r>
        <w:t xml:space="preserve"> </w:t>
      </w:r>
      <w:hyperlink r:id="rId58">
        <w:r>
          <w:rPr>
            <w:rStyle w:val="Hyperlink"/>
          </w:rPr>
          <w:t xml:space="preserve">the course homepage</w:t>
        </w:r>
      </w:hyperlink>
      <w:r>
        <w:t xml:space="preserve"> </w:t>
      </w:r>
      <w:r>
        <w:t xml:space="preserve">(</w:t>
      </w:r>
      <w:hyperlink r:id="rId59">
        <w:r>
          <w:rPr>
            <w:rStyle w:val="Hyperlink"/>
          </w:rPr>
          <w:t xml:space="preserve">English</w:t>
        </w:r>
      </w:hyperlink>
      <w:r>
        <w:t xml:space="preserve">).</w:t>
      </w:r>
      <w:r>
        <w:t xml:space="preserve"> </w:t>
      </w:r>
      <w:r>
        <w:t xml:space="preserve">But since these are deliberately kept short, there is a need to expand</w:t>
      </w:r>
      <w:r>
        <w:t xml:space="preserve"> </w:t>
      </w:r>
      <w:r>
        <w:t xml:space="preserve">on them.</w:t>
      </w:r>
    </w:p>
    <w:p>
      <w:pPr>
        <w:pStyle w:val="BodyText"/>
      </w:pP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p>
    <w:p>
      <w:pPr>
        <w:pStyle w:val="BodyText"/>
      </w:pP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60"/>
    <w:bookmarkStart w:id="62" w:name="practical-implementation-1"/>
    <w:p>
      <w:pPr>
        <w:pStyle w:val="Heading4"/>
      </w:pPr>
      <w:r>
        <w:t xml:space="preserve">Practical implementation</w:t>
      </w:r>
    </w:p>
    <w:p>
      <w:pPr>
        <w:pStyle w:val="FirstParagraph"/>
      </w:pPr>
      <w:r>
        <w:t xml:space="preserve">To align how we teach programming In BIOS1100, we use Jupyter Notebooks</w:t>
      </w:r>
      <w:r>
        <w:t xml:space="preserve"> </w:t>
      </w:r>
      <w:r>
        <w:t xml:space="preserve">for everything.</w:t>
      </w:r>
      <w:r>
        <w:t xml:space="preserve"> </w:t>
      </w:r>
      <w:hyperlink r:id="rId61">
        <w:r>
          <w:rPr>
            <w:rStyle w:val="Hyperlink"/>
          </w:rPr>
          <w:t xml:space="preserve">Jupyter Notebooks</w:t>
        </w:r>
      </w:hyperlink>
      <w:r>
        <w:t xml:space="preserve"> </w:t>
      </w:r>
      <w:r>
        <w:t xml:space="preserve">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p>
    <w:p>
      <w:pPr>
        <w:pStyle w:val="BodyText"/>
      </w:pP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p>
    <w:p>
      <w:pPr>
        <w:pStyle w:val="BodyText"/>
      </w:pP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62"/>
    <w:bookmarkEnd w:id="63"/>
    <w:bookmarkStart w:id="64" w:name="conclusion"/>
    <w:p>
      <w:pPr>
        <w:pStyle w:val="Heading3"/>
      </w:pPr>
      <w:r>
        <w:t xml:space="preserve">Conclusion</w:t>
      </w:r>
    </w:p>
    <w:p>
      <w:pPr>
        <w:pStyle w:val="FirstParagraph"/>
      </w:pPr>
      <w:r>
        <w:t xml:space="preserve">After four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bookmarkEnd w:id="64"/>
    <w:bookmarkEnd w:id="65"/>
    <w:bookmarkStart w:id="68" w:name="fokus-på-studentenes-læring-1"/>
    <w:p>
      <w:pPr>
        <w:pStyle w:val="Heading2"/>
      </w:pPr>
      <w:r>
        <w:t xml:space="preserve">Fokus på studentenes læring</w:t>
      </w:r>
    </w:p>
    <w:p>
      <w:pPr>
        <w:pStyle w:val="FirstParagraph"/>
      </w:pPr>
      <w:r>
        <w:t xml:space="preserve">My av det som faller under</w:t>
      </w:r>
      <w:r>
        <w:t xml:space="preserve"> </w:t>
      </w:r>
      <w:r>
        <w:t xml:space="preserve">‘</w:t>
      </w:r>
      <w:r>
        <w:t xml:space="preserve">Fokus på studentenes læring</w:t>
      </w:r>
      <w:r>
        <w:t xml:space="preserve">’</w:t>
      </w:r>
      <w:r>
        <w:t xml:space="preserve"> </w:t>
      </w:r>
      <w:r>
        <w:t xml:space="preserve">er beskrevet i</w:t>
      </w:r>
      <w:r>
        <w:t xml:space="preserve"> </w:t>
      </w:r>
      <w:r>
        <w:t xml:space="preserve">min undervisningsfilosofi (kapittel</w:t>
      </w:r>
      <w:r>
        <w:t xml:space="preserve"> </w:t>
      </w:r>
      <w:r>
        <w:t xml:space="preserve">‘</w:t>
      </w:r>
      <w:r>
        <w:t xml:space="preserve">Teaching Statement</w:t>
      </w:r>
      <w:r>
        <w:t xml:space="preserve">’</w:t>
      </w:r>
      <w:r>
        <w:t xml:space="preserve">):</w:t>
      </w:r>
    </w:p>
    <w:p>
      <w:pPr>
        <w:numPr>
          <w:ilvl w:val="0"/>
          <w:numId w:val="1019"/>
        </w:numPr>
        <w:pStyle w:val="Compact"/>
      </w:pPr>
      <w:r>
        <w:t xml:space="preserve">bruk av samkoding som undervsiningsform for å redusere kognitiv last når</w:t>
      </w:r>
      <w:r>
        <w:t xml:space="preserve"> </w:t>
      </w:r>
      <w:r>
        <w:t xml:space="preserve">studenter lærer programmering</w:t>
      </w:r>
    </w:p>
    <w:p>
      <w:pPr>
        <w:numPr>
          <w:ilvl w:val="0"/>
          <w:numId w:val="1019"/>
        </w:numPr>
        <w:pStyle w:val="Compact"/>
      </w:pPr>
      <w:r>
        <w:t xml:space="preserve">bruk av formativ vudering kombinert med Peer Instruction for å</w:t>
      </w:r>
      <w:r>
        <w:t xml:space="preserve"> </w:t>
      </w:r>
      <w:r>
        <w:t xml:space="preserve">sjekke forståelse og rette opp misforståelser</w:t>
      </w:r>
    </w:p>
    <w:p>
      <w:pPr>
        <w:numPr>
          <w:ilvl w:val="0"/>
          <w:numId w:val="1019"/>
        </w:numPr>
        <w:pStyle w:val="Compact"/>
      </w:pPr>
      <w:r>
        <w:t xml:space="preserve">bruk av tilbakemeldinger på obligatoriske innleveringer for å</w:t>
      </w:r>
      <w:r>
        <w:t xml:space="preserve"> </w:t>
      </w:r>
      <w:r>
        <w:t xml:space="preserve">kunne hjelpe studenter med å forbedre seg faglig</w:t>
      </w:r>
    </w:p>
    <w:p>
      <w:pPr>
        <w:numPr>
          <w:ilvl w:val="0"/>
          <w:numId w:val="1019"/>
        </w:numPr>
        <w:pStyle w:val="Compact"/>
      </w:pPr>
      <w:r>
        <w:t xml:space="preserve">fokus på samstemt undervisning i utforming av obligatoriske øvelser og</w:t>
      </w:r>
      <w:r>
        <w:t xml:space="preserve"> </w:t>
      </w:r>
      <w:r>
        <w:t xml:space="preserve">eksamensoppgaver, samt hvordan eksamen gjennomføres</w:t>
      </w:r>
    </w:p>
    <w:p>
      <w:pPr>
        <w:pStyle w:val="FirstParagraph"/>
      </w:pPr>
      <w:r>
        <w:t xml:space="preserve">Jeg begrenser med i dette kapittelet dermed til</w:t>
      </w:r>
    </w:p>
    <w:p>
      <w:pPr>
        <w:pStyle w:val="BodyText"/>
      </w:pPr>
      <w:r>
        <w:t xml:space="preserve">XX</w:t>
      </w:r>
    </w:p>
    <w:p>
      <w:pPr>
        <w:pStyle w:val="BodyText"/>
      </w:pPr>
      <w:r>
        <w:t xml:space="preserve">andre aspekter.</w:t>
      </w:r>
    </w:p>
    <w:bookmarkStart w:id="66" w:name="valg-av-problemstillinger-og-motivasjon"/>
    <w:p>
      <w:pPr>
        <w:pStyle w:val="Heading3"/>
      </w:pPr>
      <w:r>
        <w:t xml:space="preserve">Valg av problemstillinger og motivasjon</w:t>
      </w:r>
    </w:p>
    <w:p>
      <w:pPr>
        <w:pStyle w:val="FirstParagraph"/>
      </w:pPr>
      <w:r>
        <w:t xml:space="preserve">Utfordringen med BIOS1100 er å motivere studentene å lære programmering og modellering i biologi.</w:t>
      </w:r>
    </w:p>
    <w:p>
      <w:pPr>
        <w:pStyle w:val="BodyText"/>
      </w:pPr>
      <w:r>
        <w:t xml:space="preserve">Et vesentlig poeng med hvordan BIOS1100 er organisert er at, så mye som mulig,</w:t>
      </w:r>
      <w:r>
        <w:t xml:space="preserve"> </w:t>
      </w:r>
      <w:r>
        <w:t xml:space="preserve">materialet som brukes er biologisk relevant.</w:t>
      </w:r>
      <w:r>
        <w:t xml:space="preserve"> </w:t>
      </w:r>
      <w:r>
        <w:t xml:space="preserve">Dette har med studentene motivasjon å gjøre:</w:t>
      </w:r>
      <w:r>
        <w:t xml:space="preserve"> </w:t>
      </w:r>
      <w:r>
        <w:t xml:space="preserve">de fleste valgte biovitensksprogrammet ikke fordi de er interessert</w:t>
      </w:r>
      <w:r>
        <w:t xml:space="preserve"> </w:t>
      </w:r>
      <w:r>
        <w:t xml:space="preserve">i å studere programmering og modellering, men fordi de vil studere biologi.</w:t>
      </w:r>
      <w:r>
        <w:t xml:space="preserve"> </w:t>
      </w:r>
      <w:r>
        <w:t xml:space="preserve">Som et eksempel mener jeg, når eksponensiell vekst undervises,</w:t>
      </w:r>
      <w:r>
        <w:t xml:space="preserve"> </w:t>
      </w:r>
      <w:r>
        <w:t xml:space="preserve">at vi bør unngå å regne på renter, men heller studere eksponensiell bakteriell vekst.</w:t>
      </w:r>
    </w:p>
    <w:p>
      <w:pPr>
        <w:pStyle w:val="BodyText"/>
      </w:pPr>
      <w:r>
        <w:t xml:space="preserve">Koblinger med BIOS1110.</w:t>
      </w:r>
    </w:p>
    <w:bookmarkEnd w:id="66"/>
    <w:bookmarkStart w:id="67" w:name="X138abca51ae2900940ac225b46cc747d6dbd53b"/>
    <w:p>
      <w:pPr>
        <w:pStyle w:val="Heading3"/>
      </w:pPr>
      <w:r>
        <w:t xml:space="preserve">Evaluering og systematisk utvikling av undervisningen</w:t>
      </w:r>
    </w:p>
    <w:p>
      <w:pPr>
        <w:numPr>
          <w:ilvl w:val="0"/>
          <w:numId w:val="1020"/>
        </w:numPr>
        <w:pStyle w:val="Compact"/>
      </w:pPr>
      <w:r>
        <w:t xml:space="preserve">felles studentrepresentanter med BIOS1110</w:t>
      </w:r>
    </w:p>
    <w:p>
      <w:pPr>
        <w:numPr>
          <w:ilvl w:val="0"/>
          <w:numId w:val="1020"/>
        </w:numPr>
        <w:pStyle w:val="Compact"/>
      </w:pPr>
      <w:r>
        <w:t xml:space="preserve">studentevalueringer</w:t>
      </w:r>
    </w:p>
    <w:p>
      <w:pPr>
        <w:numPr>
          <w:ilvl w:val="0"/>
          <w:numId w:val="1020"/>
        </w:numPr>
        <w:pStyle w:val="Compact"/>
      </w:pPr>
      <w:r>
        <w:t xml:space="preserve">evalueringer med gruppelærere</w:t>
      </w:r>
    </w:p>
    <w:p>
      <w:pPr>
        <w:numPr>
          <w:ilvl w:val="0"/>
          <w:numId w:val="1020"/>
        </w:numPr>
        <w:pStyle w:val="Compact"/>
      </w:pPr>
      <w:r>
        <w:t xml:space="preserve">‘</w:t>
      </w:r>
      <w:r>
        <w:t xml:space="preserve">tilbakemeldinger</w:t>
      </w:r>
      <w:r>
        <w:t xml:space="preserve">’</w:t>
      </w:r>
      <w:r>
        <w:t xml:space="preserve"> </w:t>
      </w:r>
      <w:r>
        <w:t xml:space="preserve">fra lektorstudenter som tar undervisningsrettet master</w:t>
      </w:r>
    </w:p>
    <w:p>
      <w:pPr>
        <w:numPr>
          <w:ilvl w:val="0"/>
          <w:numId w:val="1020"/>
        </w:numPr>
        <w:pStyle w:val="Compact"/>
      </w:pPr>
      <w:r>
        <w:t xml:space="preserve">utskifte undervisere inf-bio5121 basert på tilbakemeldinger fra studenter</w:t>
      </w:r>
      <w:r>
        <w:t xml:space="preserve"> </w:t>
      </w:r>
    </w:p>
    <w:bookmarkEnd w:id="67"/>
    <w:bookmarkEnd w:id="68"/>
    <w:bookmarkStart w:id="80" w:name="bruk-av-forskning-i-undervisningen"/>
    <w:p>
      <w:pPr>
        <w:pStyle w:val="Heading2"/>
      </w:pPr>
      <w:r>
        <w:t xml:space="preserve">Bruk av forskning i undervisningen</w:t>
      </w:r>
    </w:p>
    <w:bookmarkStart w:id="69" w:name="X53f1295fc22a2bdc479e149b9503fab75e2c5eb"/>
    <w:p>
      <w:pPr>
        <w:pStyle w:val="Heading3"/>
      </w:pPr>
      <w:r>
        <w:t xml:space="preserve">Bruk av resultater fra forsning om læring i undervisningen</w:t>
      </w:r>
    </w:p>
    <w:p>
      <w:pPr>
        <w:pStyle w:val="FirstParagraph"/>
      </w:pPr>
      <w:r>
        <w:t xml:space="preserve">Å lære å programmere anses generelt som vanskelig</w:t>
      </w:r>
      <w:r>
        <w:t xml:space="preserve"> </w:t>
      </w:r>
      <w:r>
        <w:t xml:space="preserve">[</w:t>
      </w:r>
      <w:hyperlink w:anchor="ref-jenkins2002difficulty">
        <w:r>
          <w:rPr>
            <w:rStyle w:val="Hyperlink"/>
          </w:rPr>
          <w:t xml:space="preserve">4</w:t>
        </w:r>
      </w:hyperlink>
      <w:r>
        <w:t xml:space="preserve">]</w:t>
      </w:r>
      <w:r>
        <w:t xml:space="preserve"> </w:t>
      </w:r>
      <w:r>
        <w:t xml:space="preserve">[</w:t>
      </w:r>
      <w:hyperlink w:anchor="ref-robins2003Learning">
        <w:r>
          <w:rPr>
            <w:rStyle w:val="Hyperlink"/>
          </w:rPr>
          <w:t xml:space="preserve">5</w:t>
        </w:r>
      </w:hyperlink>
      <w:r>
        <w:t xml:space="preserve">]</w:t>
      </w:r>
      <w:r>
        <w:t xml:space="preserve"> </w:t>
      </w:r>
      <w:r>
        <w:t xml:space="preserve">[</w:t>
      </w:r>
      <w:hyperlink w:anchor="ref-guzdial2015LearnerCentered">
        <w:r>
          <w:rPr>
            <w:rStyle w:val="Hyperlink"/>
          </w:rPr>
          <w:t xml:space="preserve">6</w:t>
        </w:r>
      </w:hyperlink>
      <w:r>
        <w:t xml:space="preserve">]</w:t>
      </w:r>
      <w:r>
        <w:t xml:space="preserve">.</w:t>
      </w:r>
      <w:r>
        <w:t xml:space="preserve"> </w:t>
      </w:r>
      <w:r>
        <w:t xml:space="preserve">For et motargument</w:t>
      </w:r>
      <w:r>
        <w:t xml:space="preserve"> </w:t>
      </w:r>
      <w:r>
        <w:t xml:space="preserve">(og et utmerket sammendrag av forskningen som støtter denne posisjonen),</w:t>
      </w:r>
      <w:r>
        <w:t xml:space="preserve"> </w:t>
      </w:r>
      <w:r>
        <w:t xml:space="preserve">se imidlertid</w:t>
      </w:r>
      <w:r>
        <w:t xml:space="preserve"> </w:t>
      </w:r>
      <w:r>
        <w:t xml:space="preserve">[</w:t>
      </w:r>
      <w:hyperlink w:anchor="ref-luxton-reilly2016Learning">
        <w:r>
          <w:rPr>
            <w:rStyle w:val="Hyperlink"/>
          </w:rPr>
          <w:t xml:space="preserve">15</w:t>
        </w:r>
      </w:hyperlink>
      <w:r>
        <w:t xml:space="preserve">]</w:t>
      </w:r>
      <w:r>
        <w:t xml:space="preserve">.</w:t>
      </w:r>
      <w:r>
        <w:t xml:space="preserve"> </w:t>
      </w:r>
      <w:r>
        <w:t xml:space="preserve">Å lære et programmeringsspråk er litt som å lære et nytt skriftspråk:</w:t>
      </w:r>
      <w:r>
        <w:t xml:space="preserve"> </w:t>
      </w:r>
      <w:r>
        <w:t xml:space="preserve">man må ikke bare lære seg syntaksen,</w:t>
      </w:r>
      <w:r>
        <w:t xml:space="preserve"> </w:t>
      </w:r>
      <w:r>
        <w:t xml:space="preserve">men også hvordan man kombinerer ord for å gi meningsfulle setninger (</w:t>
      </w:r>
      <w:r>
        <w:t xml:space="preserve">‘</w:t>
      </w:r>
      <w:r>
        <w:t xml:space="preserve">grammatikken</w:t>
      </w:r>
      <w:r>
        <w:t xml:space="preserve">’</w:t>
      </w:r>
      <w:r>
        <w:t xml:space="preserve">).</w:t>
      </w:r>
      <w:r>
        <w:t xml:space="preserve"> </w:t>
      </w:r>
      <w:r>
        <w:t xml:space="preserve">Når man programmerer fører feil ofte til feilmeldinger som</w:t>
      </w:r>
      <w:r>
        <w:t xml:space="preserve"> </w:t>
      </w:r>
      <w:r>
        <w:t xml:space="preserve">ikke er skrevet for nybegynnere (Denny et al., 2014).</w:t>
      </w:r>
      <w:r>
        <w:t xml:space="preserve"> </w:t>
      </w:r>
      <w:r>
        <w:t xml:space="preserve">Kode som kjører, men som ikke gir forventet eller korrekt resultat, dvs.</w:t>
      </w:r>
      <w:r>
        <w:t xml:space="preserve"> </w:t>
      </w:r>
      <w:r>
        <w:t xml:space="preserve">har</w:t>
      </w:r>
      <w:r>
        <w:t xml:space="preserve"> </w:t>
      </w:r>
      <w:r>
        <w:t xml:space="preserve">‘</w:t>
      </w:r>
      <w:r>
        <w:t xml:space="preserve">bugs,</w:t>
      </w:r>
      <w:r>
        <w:t xml:space="preserve">’</w:t>
      </w:r>
      <w:r>
        <w:t xml:space="preserve"> </w:t>
      </w:r>
      <w:r>
        <w:t xml:space="preserve">er vanskelig å rette -</w:t>
      </w:r>
      <w:r>
        <w:t xml:space="preserve"> </w:t>
      </w:r>
      <w:r>
        <w:t xml:space="preserve">feilsøking er en ferdighet i seg selv (McCauley et al., 2008).</w:t>
      </w:r>
      <w:r>
        <w:t xml:space="preserve"> </w:t>
      </w:r>
      <w:r>
        <w:t xml:space="preserve">Å be en student om å</w:t>
      </w:r>
      <w:r>
        <w:t xml:space="preserve"> </w:t>
      </w:r>
      <w:r>
        <w:t xml:space="preserve">‘</w:t>
      </w:r>
      <w:r>
        <w:t xml:space="preserve">skrive et dataprogram som gjør X</w:t>
      </w:r>
      <w:r>
        <w:t xml:space="preserve">’</w:t>
      </w:r>
      <w:r>
        <w:t xml:space="preserve"> </w:t>
      </w:r>
      <w:r>
        <w:t xml:space="preserve">fra bunnen av,</w:t>
      </w:r>
      <w:r>
        <w:t xml:space="preserve"> </w:t>
      </w:r>
      <w:r>
        <w:t xml:space="preserve">krever mange ferdigheter samtidig:</w:t>
      </w:r>
      <w:r>
        <w:t xml:space="preserve"> </w:t>
      </w:r>
      <w:r>
        <w:t xml:space="preserve">å vite hvilke kodingskonstruksjoner og datastrukturer som skal brukes,</w:t>
      </w:r>
      <w:r>
        <w:t xml:space="preserve"> </w:t>
      </w:r>
      <w:r>
        <w:t xml:space="preserve">å kunne bruke syntaksen for dataprogrammeringsspråk,</w:t>
      </w:r>
      <w:r>
        <w:t xml:space="preserve"> </w:t>
      </w:r>
      <w:r>
        <w:t xml:space="preserve">å kunne designe og teste programmet,</w:t>
      </w:r>
      <w:r>
        <w:t xml:space="preserve"> </w:t>
      </w:r>
      <w:r>
        <w:t xml:space="preserve">og sørger for at løsningen faktisk løser problemet som blir adressert (dvs.</w:t>
      </w:r>
      <w:r>
        <w:t xml:space="preserve"> </w:t>
      </w:r>
      <w:r>
        <w:t xml:space="preserve">‘</w:t>
      </w:r>
      <w:r>
        <w:t xml:space="preserve">X</w:t>
      </w:r>
      <w:r>
        <w:t xml:space="preserve">’</w:t>
      </w:r>
      <w:r>
        <w:t xml:space="preserve">),</w:t>
      </w:r>
      <w:r>
        <w:t xml:space="preserve"> </w:t>
      </w:r>
      <w:r>
        <w:t xml:space="preserve">for et problem som kan kreve kunnskap fra et bestemt domene</w:t>
      </w:r>
      <w:r>
        <w:t xml:space="preserve"> </w:t>
      </w:r>
      <w:r>
        <w:t xml:space="preserve">(f.eks. biologi når det gjelder BIOS1100-studentene mine).</w:t>
      </w:r>
      <w:r>
        <w:t xml:space="preserve"> </w:t>
      </w:r>
      <w:r>
        <w:t xml:space="preserve">Det er trygt å si at det er lett å komme til en situasjon</w:t>
      </w:r>
      <w:r>
        <w:t xml:space="preserve"> </w:t>
      </w:r>
      <w:r>
        <w:t xml:space="preserve">hvor mengden informasjon som må behandles samtidig</w:t>
      </w:r>
      <w:r>
        <w:t xml:space="preserve"> </w:t>
      </w:r>
      <w:r>
        <w:t xml:space="preserve">er for mye for en nybegynner å takle.</w:t>
      </w:r>
      <w:r>
        <w:t xml:space="preserve"> </w:t>
      </w:r>
      <w:r>
        <w:t xml:space="preserve">Læring å programmere fører med andre ord raskt til det som i kognitiv psykologi</w:t>
      </w:r>
      <w:r>
        <w:t xml:space="preserve"> </w:t>
      </w:r>
      <w:r>
        <w:t xml:space="preserve">kalles høy kognitiv last.</w:t>
      </w:r>
    </w:p>
    <w:p>
      <w:pPr>
        <w:pStyle w:val="BodyText"/>
      </w:pPr>
      <w:r>
        <w:t xml:space="preserve">Teorien om Kognitiv Last er</w:t>
      </w:r>
    </w:p>
    <w:p>
      <w:pPr>
        <w:pStyle w:val="BlockText"/>
      </w:pPr>
      <w:r>
        <w:t xml:space="preserve">A set of learning principles that deals with the optimal usage of the working memory – Caspersen and Bennedsen, 2007</w:t>
      </w:r>
    </w:p>
    <w:p>
      <w:pPr>
        <w:pStyle w:val="FirstParagraph"/>
      </w:pPr>
      <w:r>
        <w:t xml:space="preserve">Denne teorien, som definert i en nylig review av emnet</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t>
      </w:r>
      <w:r>
        <w:t xml:space="preserve">aims to explain how the information processing load induced by learning tasks can affect students’ ability to process new information and to construct knowledge in long-term memory</w:t>
      </w:r>
      <w:r>
        <w:t xml:space="preserve">”</w:t>
      </w:r>
      <w:r>
        <w:t xml:space="preserve"> </w:t>
      </w:r>
      <w:r>
        <w:t xml:space="preserve">Teorien hevder at den begrensede kapasiteten til arbeidsminnet</w:t>
      </w:r>
      <w:r>
        <w:t xml:space="preserve"> </w:t>
      </w:r>
      <w:r>
        <w:t xml:space="preserve">begrenser sterkt hvor mye ny informasjon som kan behandles til enhver tid.</w:t>
      </w:r>
      <w:r>
        <w:t xml:space="preserve"> </w:t>
      </w:r>
      <w:r>
        <w:t xml:space="preserve">Når det blir spurt for mye fra dette arbeidsminnet,</w:t>
      </w:r>
      <w:r>
        <w:t xml:space="preserve"> </w:t>
      </w:r>
      <w:r>
        <w:t xml:space="preserve">er det en risiko for å overbelaste det, noe som hindrer læring.</w:t>
      </w:r>
      <w:r>
        <w:t xml:space="preserve"> </w:t>
      </w:r>
      <w:r>
        <w:t xml:space="preserve">Overbelastning av arbeidsminne forhindrer at ny kunnskap overføres effektivt</w:t>
      </w:r>
      <w:r>
        <w:t xml:space="preserve"> </w:t>
      </w:r>
      <w:r>
        <w:t xml:space="preserve">til langtidsminne, noe som kreves for læring.</w:t>
      </w:r>
      <w:r>
        <w:t xml:space="preserve"> </w:t>
      </w:r>
      <w:r>
        <w:t xml:space="preserve">Det hevdes at instruksjonsmetoder må ta disse grensene i betraktning.</w:t>
      </w:r>
    </w:p>
    <w:p>
      <w:pPr>
        <w:pStyle w:val="BodyText"/>
      </w:pPr>
      <w:r>
        <w:t xml:space="preserve">Selv om få studier måler kognitiv belastning under læring av hvordan man</w:t>
      </w:r>
      <w:r>
        <w:t xml:space="preserve"> </w:t>
      </w:r>
      <w:r>
        <w:t xml:space="preserve">programmerer direkte (f.eks. Morrison et al., 2014),</w:t>
      </w:r>
      <w:r>
        <w:t xml:space="preserve"> </w:t>
      </w:r>
      <w:r>
        <w:t xml:space="preserve">prøver mange å utvikle inngrep som reduserer kognitiv belastning,</w:t>
      </w:r>
      <w:r>
        <w:t xml:space="preserve"> </w:t>
      </w:r>
      <w:r>
        <w:t xml:space="preserve">og gjør forskning for å påvise eventuelle effekten av ingrepene.</w:t>
      </w:r>
    </w:p>
    <w:p>
      <w:pPr>
        <w:pStyle w:val="BodyText"/>
      </w:pPr>
      <w:r>
        <w:t xml:space="preserve">Jeg har brukt en del av disse resultater for å forbedre utbytte</w:t>
      </w:r>
      <w:r>
        <w:t xml:space="preserve"> </w:t>
      </w:r>
      <w:r>
        <w:t xml:space="preserve">for mine studenter når de lærer seg programmering i BIOS1100.</w:t>
      </w:r>
    </w:p>
    <w:p>
      <w:pPr>
        <w:pStyle w:val="BodyText"/>
      </w:pPr>
      <w:r>
        <w:rPr>
          <w:b/>
        </w:rPr>
        <w:t xml:space="preserve">Worked examples</w:t>
      </w:r>
    </w:p>
    <w:p>
      <w:pPr>
        <w:pStyle w:val="BodyText"/>
      </w:pPr>
      <w:r>
        <w:t xml:space="preserve">“</w:t>
      </w:r>
      <w:r>
        <w:t xml:space="preserve">Worked examples provide a full problem solution that learners must carefully study</w:t>
      </w:r>
      <w:r>
        <w:t xml:space="preserve">”</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Worked examples kan betraktes som en form for læring fra eksempler.</w:t>
      </w:r>
      <w:r>
        <w:t xml:space="preserve"> </w:t>
      </w:r>
      <w:r>
        <w:t xml:space="preserve">Når løsningen på et problem er utarbeidet ved demonstrasjon,</w:t>
      </w:r>
      <w:r>
        <w:t xml:space="preserve"> </w:t>
      </w:r>
      <w:r>
        <w:t xml:space="preserve">blir studentene bedt om å løse lignende problemer selv.</w:t>
      </w:r>
      <w:r>
        <w:t xml:space="preserve"> </w:t>
      </w:r>
      <w:r>
        <w:t xml:space="preserve">Basert på begrenset eksisterende forskning om emnet, (Skudder og Luxton-Reilly, 2014)</w:t>
      </w:r>
      <w:r>
        <w:t xml:space="preserve"> </w:t>
      </w:r>
      <w:r>
        <w:t xml:space="preserve">fokuserer jeg på to typer bearbeidede eksempler:</w:t>
      </w:r>
      <w:r>
        <w:t xml:space="preserve"> </w:t>
      </w:r>
      <w:r>
        <w:t xml:space="preserve">* eksempel-problem-par, hvor hvert utarbeidede eksempel er parret med et</w:t>
      </w:r>
    </w:p>
    <w:p>
      <w:pPr>
        <w:pStyle w:val="BodyText"/>
      </w:pPr>
      <w:r>
        <w:t xml:space="preserve">lignende problem for studentene å løse umiddelbart etterpå</w:t>
      </w:r>
      <w:r>
        <w:t xml:space="preserve"> </w:t>
      </w:r>
      <w:r>
        <w:t xml:space="preserve">*</w:t>
      </w:r>
      <w:r>
        <w:t xml:space="preserve"> </w:t>
      </w:r>
      <w:r>
        <w:t xml:space="preserve">“</w:t>
      </w:r>
      <w:r>
        <w:t xml:space="preserve">faded working examples,</w:t>
      </w:r>
      <w:r>
        <w:t xml:space="preserve">”</w:t>
      </w:r>
      <w:r>
        <w:t xml:space="preserve"> </w:t>
      </w:r>
      <w:r>
        <w:t xml:space="preserve">der etter å ha presentert en utarbeidet komplett løsning på et problem,</w:t>
      </w:r>
    </w:p>
    <w:p>
      <w:pPr>
        <w:pStyle w:val="BodyText"/>
      </w:pPr>
      <w:r>
        <w:t xml:space="preserve">blir det presentert problemer med flere trinn som studentene blir bedt om å løse,</w:t>
      </w:r>
      <w:r>
        <w:t xml:space="preserve"> </w:t>
      </w:r>
      <w:r>
        <w:t xml:space="preserve">og slutter med et problem som studentene fullt ut skal løse</w:t>
      </w:r>
    </w:p>
    <w:p>
      <w:pPr>
        <w:pStyle w:val="BodyText"/>
      </w:pPr>
      <w:r>
        <w:rPr>
          <w:b/>
        </w:rPr>
        <w:t xml:space="preserve">Parsons problems</w:t>
      </w:r>
      <w:r>
        <w:t xml:space="preserve"> </w:t>
      </w:r>
      <w:r>
        <w:t xml:space="preserve">En annen viktig type oppgave jeg bruker er såkalte</w:t>
      </w:r>
      <w:r>
        <w:t xml:space="preserve"> </w:t>
      </w:r>
      <w:r>
        <w:t xml:space="preserve">“</w:t>
      </w:r>
      <w:r>
        <w:t xml:space="preserve">Parsons problemer.</w:t>
      </w:r>
      <w:r>
        <w:t xml:space="preserve">”</w:t>
      </w:r>
      <w:r>
        <w:t xml:space="preserve"> </w:t>
      </w:r>
      <w:r>
        <w:t xml:space="preserve">Disse innbærer å tilby et komplett program,</w:t>
      </w:r>
      <w:r>
        <w:t xml:space="preserve"> </w:t>
      </w:r>
      <w:r>
        <w:t xml:space="preserve">men med randomisert rekkefølgen på linjene (instruksjonene),</w:t>
      </w:r>
      <w:r>
        <w:t xml:space="preserve"> </w:t>
      </w:r>
      <w:r>
        <w:t xml:space="preserve">eventuelt supplert med noen unødvendige kodelinjer for å løse problemet</w:t>
      </w:r>
      <w:r>
        <w:t xml:space="preserve"> </w:t>
      </w:r>
      <w:r>
        <w:t xml:space="preserve">(Parsons og Haden, 2006).</w:t>
      </w:r>
    </w:p>
    <w:bookmarkEnd w:id="69"/>
    <w:bookmarkStart w:id="79" w:name="forskning-på-egen-undervisning"/>
    <w:p>
      <w:pPr>
        <w:pStyle w:val="Heading3"/>
      </w:pPr>
      <w:r>
        <w:t xml:space="preserve">Forskning på egen undervisning</w:t>
      </w:r>
    </w:p>
    <w:p>
      <w:pPr>
        <w:pStyle w:val="FirstParagraph"/>
      </w:pPr>
      <w:r>
        <w:t xml:space="preserve">Det nye bachelor studieprogrammet Biovitenskap,</w:t>
      </w:r>
      <w:r>
        <w:t xml:space="preserve"> </w:t>
      </w:r>
      <w:r>
        <w:t xml:space="preserve">som startet høsten 2017, er unik i at det integrerer programmering i hele studieløpet.</w:t>
      </w:r>
      <w:r>
        <w:t xml:space="preserve"> </w:t>
      </w:r>
      <w:r>
        <w:t xml:space="preserve">Første semester møter studentene BIOS1100 som gir en innføring</w:t>
      </w:r>
      <w:r>
        <w:t xml:space="preserve"> </w:t>
      </w:r>
      <w:r>
        <w:t xml:space="preserve">i å lage og eksperimentere med enkle modeller av biologiske systemer.</w:t>
      </w:r>
    </w:p>
    <w:p>
      <w:pPr>
        <w:pStyle w:val="BodyText"/>
      </w:pPr>
      <w:r>
        <w:t xml:space="preserve">Det er per dags dato lite forskningsbasert kunnskap om</w:t>
      </w:r>
      <w:r>
        <w:t xml:space="preserve"> </w:t>
      </w:r>
      <w:r>
        <w:t xml:space="preserve">hvordan biologistudenter stiller seg til programmering i biologi</w:t>
      </w:r>
      <w:r>
        <w:t xml:space="preserve"> </w:t>
      </w:r>
      <w:r>
        <w:t xml:space="preserve">og enda mindre hvilke læringsstrategier de bruker</w:t>
      </w:r>
      <w:r>
        <w:t xml:space="preserve"> </w:t>
      </w:r>
      <w:r>
        <w:t xml:space="preserve">for å løse biologiske problemstillinger med programmering.</w:t>
      </w:r>
    </w:p>
    <w:p>
      <w:pPr>
        <w:pStyle w:val="BodyText"/>
      </w:pPr>
      <w:r>
        <w:t xml:space="preserve">Som et første steg i å samle kunnskap på dett området har vi hatt fire</w:t>
      </w:r>
      <w:r>
        <w:t xml:space="preserve"> </w:t>
      </w:r>
      <w:r>
        <w:t xml:space="preserve">lektorstudenter som tar en undervisningsrettet master</w:t>
      </w:r>
      <w:r>
        <w:t xml:space="preserve"> </w:t>
      </w:r>
      <w:r>
        <w:t xml:space="preserve">til å skrive sin oppgave om studenter som tar BIOS1100.</w:t>
      </w:r>
    </w:p>
    <w:p>
      <w:pPr>
        <w:pStyle w:val="BodyText"/>
      </w:pPr>
      <w:r>
        <w:t xml:space="preserve">Formålet med disse prosjektetene har vært</w:t>
      </w:r>
      <w:r>
        <w:t xml:space="preserve"> </w:t>
      </w:r>
      <w:r>
        <w:t xml:space="preserve">å undersøke studenters holdninger og motivasjon for programmering og modellering i biologi,</w:t>
      </w:r>
      <w:r>
        <w:t xml:space="preserve"> </w:t>
      </w:r>
      <w:r>
        <w:t xml:space="preserve">samt finne ut hvordan studentene velger å løse ulike biologiske problemstillinger ved hjelp av programmering.</w:t>
      </w:r>
      <w:r>
        <w:t xml:space="preserve"> </w:t>
      </w:r>
      <w:r>
        <w:t xml:space="preserve">Gjennom prosjektet har vi ønsket å bidra til bedre læring og motivasjon i beregningsorientert biologi.</w:t>
      </w:r>
    </w:p>
    <w:p>
      <w:pPr>
        <w:pStyle w:val="BodyText"/>
      </w:pPr>
      <w:r>
        <w:t xml:space="preserve">Jeg har vært medveileder for alle fire studenter.</w:t>
      </w:r>
      <w:r>
        <w:t xml:space="preserve"> </w:t>
      </w:r>
      <w:r>
        <w:t xml:space="preserve">Veiledningsteamet har vært tverrflaglig,</w:t>
      </w:r>
      <w:r>
        <w:t xml:space="preserve"> </w:t>
      </w:r>
      <w:r>
        <w:t xml:space="preserve">med utdanningsforskere fra fysisk institutt,</w:t>
      </w:r>
      <w:r>
        <w:t xml:space="preserve"> </w:t>
      </w:r>
      <w:r>
        <w:t xml:space="preserve">og undervisere fra skolelaboratoriet ved Institutt for Biologi</w:t>
      </w:r>
      <w:r>
        <w:t xml:space="preserve"> </w:t>
      </w:r>
      <w:r>
        <w:t xml:space="preserve">og meg som emneansvarlig i BIOS1100.</w:t>
      </w:r>
    </w:p>
    <w:p>
      <w:pPr>
        <w:pStyle w:val="BodyText"/>
      </w:pPr>
      <w:r>
        <w:t xml:space="preserve">Funnene i masterprosjekter har jeg brukt aktivt for å forbedre kurset,</w:t>
      </w:r>
      <w:r>
        <w:t xml:space="preserve"> </w:t>
      </w:r>
      <w:r>
        <w:t xml:space="preserve">både faglig og hvordan emnet undervises.</w:t>
      </w:r>
    </w:p>
    <w:p>
      <w:pPr>
        <w:pStyle w:val="BodyText"/>
      </w:pPr>
      <w:r>
        <w:t xml:space="preserve">I tillegg har dette arbeidet blitt presentert på MNT konferansen,</w:t>
      </w:r>
      <w:r>
        <w:t xml:space="preserve"> </w:t>
      </w:r>
      <w:r>
        <w:t xml:space="preserve">en nasjonal konferanse om erfaringsdeling av en</w:t>
      </w:r>
      <w:r>
        <w:t xml:space="preserve"> </w:t>
      </w:r>
      <w:r>
        <w:t xml:space="preserve">forskningsbasert og vitenskapelige tilnærming til undervisning og læring</w:t>
      </w:r>
      <w:r>
        <w:t xml:space="preserve"> </w:t>
      </w:r>
      <w:r>
        <w:t xml:space="preserve">etter SoTL (Scholarship of Teaching and Learning) prinsippene,</w:t>
      </w:r>
      <w:r>
        <w:t xml:space="preserve"> </w:t>
      </w:r>
      <w:r>
        <w:t xml:space="preserve">i 2019 og 2021.</w:t>
      </w:r>
      <w:r>
        <w:t xml:space="preserve"> </w:t>
      </w:r>
      <w:r>
        <w:t xml:space="preserve">Det har også det blitt skrevet en vitenskapelig artikkel om arbeidet</w:t>
      </w:r>
      <w:r>
        <w:t xml:space="preserve"> </w:t>
      </w:r>
      <w:r>
        <w:t xml:space="preserve">(Eliassen</w:t>
      </w:r>
      <w:r>
        <w:t xml:space="preserve"> </w:t>
      </w:r>
      <w:r>
        <w:rPr>
          <w:i/>
        </w:rPr>
        <w:t xml:space="preserve">et al</w:t>
      </w:r>
      <w:r>
        <w:t xml:space="preserve">., 2021 Nordic Journal of STEM Education doi:</w:t>
      </w:r>
      <w:hyperlink r:id="rId70">
        <w:r>
          <w:rPr>
            <w:rStyle w:val="Hyperlink"/>
          </w:rPr>
          <w:t xml:space="preserve">10.5324/njsteme.v5i1.3917</w:t>
        </w:r>
      </w:hyperlink>
      <w:r>
        <w:t xml:space="preserve">)</w:t>
      </w:r>
      <w:r>
        <w:t xml:space="preserve"> </w:t>
      </w:r>
      <w:r>
        <w:t xml:space="preserve">[</w:t>
      </w:r>
      <w:hyperlink w:anchor="ref-eliassen2021Motivasjon">
        <w:r>
          <w:rPr>
            <w:rStyle w:val="Hyperlink"/>
          </w:rPr>
          <w:t xml:space="preserve">16</w:t>
        </w:r>
      </w:hyperlink>
      <w:r>
        <w:t xml:space="preserve">]</w:t>
      </w:r>
      <w:r>
        <w:t xml:space="preserve">.</w:t>
      </w:r>
    </w:p>
    <w:p>
      <w:pPr>
        <w:pStyle w:val="BodyText"/>
      </w:pPr>
      <w:r>
        <w:t xml:space="preserve">Nedenfor gjøres kort rede for prosjektene, funnene, og hvordan</w:t>
      </w:r>
      <w:r>
        <w:t xml:space="preserve"> </w:t>
      </w:r>
      <w:r>
        <w:t xml:space="preserve">disse har blitt intergrert i videreutvikling av BIOS1100.</w:t>
      </w:r>
    </w:p>
    <w:bookmarkStart w:id="72" w:name="june-edvarda-eliassen-2020"/>
    <w:p>
      <w:pPr>
        <w:pStyle w:val="Heading4"/>
      </w:pPr>
      <w:r>
        <w:t xml:space="preserve">June Edvarda Eliassen 2020</w:t>
      </w:r>
    </w:p>
    <w:p>
      <w:pPr>
        <w:numPr>
          <w:ilvl w:val="0"/>
          <w:numId w:val="1021"/>
        </w:numPr>
        <w:pStyle w:val="Compact"/>
      </w:pPr>
      <w:r>
        <w:t xml:space="preserve">tittel: Biologistudenters motivasjon for beregningsorientert biologi etter innføring av krav om full fordypning i realfaglig matematikk</w:t>
      </w:r>
    </w:p>
    <w:p>
      <w:pPr>
        <w:numPr>
          <w:ilvl w:val="0"/>
          <w:numId w:val="1021"/>
        </w:numPr>
        <w:pStyle w:val="Compact"/>
      </w:pPr>
      <w:r>
        <w:t xml:space="preserve">problemstlling: Hvordan var motivasjonen hos studentene for programmering og modellering i biologi etter innføring av krav om full fordypning i realfaglig matematikk?</w:t>
      </w:r>
    </w:p>
    <w:p>
      <w:pPr>
        <w:numPr>
          <w:ilvl w:val="0"/>
          <w:numId w:val="1021"/>
        </w:numPr>
        <w:pStyle w:val="Compact"/>
      </w:pPr>
      <w:r>
        <w:t xml:space="preserve">lenke til oppgaven:</w:t>
      </w:r>
      <w:r>
        <w:t xml:space="preserve"> </w:t>
      </w:r>
      <w:hyperlink r:id="rId71">
        <w:r>
          <w:rPr>
            <w:rStyle w:val="Hyperlink"/>
          </w:rPr>
          <w:t xml:space="preserve">http://urn.nb.no/URN:NBN:no-82918</w:t>
        </w:r>
      </w:hyperlink>
    </w:p>
    <w:p>
      <w:pPr>
        <w:numPr>
          <w:ilvl w:val="0"/>
          <w:numId w:val="1021"/>
        </w:numPr>
        <w:pStyle w:val="Compact"/>
      </w:pPr>
      <w:r>
        <w:t xml:space="preserve">metode: spørreskjema som ble delt ut første og siste forelesning i 2019</w:t>
      </w:r>
    </w:p>
    <w:p>
      <w:pPr>
        <w:numPr>
          <w:ilvl w:val="0"/>
          <w:numId w:val="1021"/>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numPr>
          <w:ilvl w:val="0"/>
          <w:numId w:val="1022"/>
        </w:numPr>
        <w:pStyle w:val="Compact"/>
      </w:pPr>
      <w:r>
        <w:t xml:space="preserve">Resultatene indikerer at matematikk R2 ser ut til a henge sammen med</w:t>
      </w:r>
    </w:p>
    <w:p>
      <w:pPr>
        <w:pStyle w:val="FirstParagraph"/>
      </w:pPr>
      <w:r>
        <w:t xml:space="preserve">storre mestringsforventning og storre interesse for BIOS1100</w:t>
      </w:r>
      <w:r>
        <w:t xml:space="preserve"> </w:t>
      </w:r>
      <w:r>
        <w:t xml:space="preserve">* Det ser ut som om mange av studentene</w:t>
      </w:r>
      <w:r>
        <w:t xml:space="preserve"> </w:t>
      </w:r>
      <w:r>
        <w:t xml:space="preserve">valgte bort full fordypning i biologi til fordel for R2</w:t>
      </w:r>
      <w:r>
        <w:t xml:space="preserve"> </w:t>
      </w:r>
      <w:r>
        <w:t xml:space="preserve">* Funnene støtter antagelsen om at nytteverdi er den sterkeste motiverende</w:t>
      </w:r>
      <w:r>
        <w:t xml:space="preserve"> </w:t>
      </w:r>
      <w:r>
        <w:t xml:space="preserve">faktoren for emne</w:t>
      </w:r>
      <w:r>
        <w:t xml:space="preserve"> </w:t>
      </w:r>
      <w:r>
        <w:t xml:space="preserve">* Nytteverdien må ses i lys av at emne er obligatorisk for studieprogramet,</w:t>
      </w:r>
      <w:r>
        <w:t xml:space="preserve"> </w:t>
      </w:r>
      <w:r>
        <w:t xml:space="preserve">og at studenter eller har lite interesse for programmering og modellering i biologi.</w:t>
      </w:r>
    </w:p>
    <w:p>
      <w:pPr>
        <w:pStyle w:val="BodyText"/>
      </w:pPr>
      <w:r>
        <w:t xml:space="preserve">Anbefaling for BIOS1100:</w:t>
      </w:r>
    </w:p>
    <w:p>
      <w:pPr>
        <w:numPr>
          <w:ilvl w:val="0"/>
          <w:numId w:val="1023"/>
        </w:numPr>
        <w:pStyle w:val="Compact"/>
      </w:pPr>
      <w:r>
        <w:t xml:space="preserve">Å spille på relevansen for å skape større interesse for programmering og modellering i biologi</w:t>
      </w:r>
    </w:p>
    <w:p>
      <w:pPr>
        <w:pStyle w:val="FirstParagraph"/>
      </w:pPr>
      <w:r>
        <w:t xml:space="preserve">I 2020 ble blant annet dette implemenert da vi tok i bruk data</w:t>
      </w:r>
      <w:r>
        <w:t xml:space="preserve"> </w:t>
      </w:r>
      <w:r>
        <w:t xml:space="preserve">fra den pågående korona pandemien for å modellere sykdomsutbrudd.</w:t>
      </w:r>
    </w:p>
    <w:bookmarkEnd w:id="72"/>
    <w:bookmarkStart w:id="74" w:name="sofie-rudberg-2020"/>
    <w:p>
      <w:pPr>
        <w:pStyle w:val="Heading4"/>
      </w:pPr>
      <w:r>
        <w:t xml:space="preserve">Sofie Rudberg 2020</w:t>
      </w:r>
    </w:p>
    <w:p>
      <w:pPr>
        <w:numPr>
          <w:ilvl w:val="0"/>
          <w:numId w:val="1024"/>
        </w:numPr>
        <w:pStyle w:val="Compact"/>
      </w:pPr>
      <w:r>
        <w:t xml:space="preserve">tittel: Relevansen av kompetansen fra matematikk R2 i beregningsorientert biologi</w:t>
      </w:r>
    </w:p>
    <w:p>
      <w:pPr>
        <w:numPr>
          <w:ilvl w:val="0"/>
          <w:numId w:val="1024"/>
        </w:numPr>
        <w:pStyle w:val="Compact"/>
      </w:pPr>
      <w:r>
        <w:t xml:space="preserve">problemstlling: Hvordan gjør kompetansen fra R2 seg gjeldende i</w:t>
      </w:r>
      <w:r>
        <w:t xml:space="preserve"> </w:t>
      </w:r>
      <w:r>
        <w:t xml:space="preserve">problemløsningsstrategier hos studenter i arbeid med beregningsorientert biologi?</w:t>
      </w:r>
    </w:p>
    <w:p>
      <w:pPr>
        <w:numPr>
          <w:ilvl w:val="0"/>
          <w:numId w:val="1024"/>
        </w:numPr>
        <w:pStyle w:val="Compact"/>
      </w:pPr>
      <w:r>
        <w:t xml:space="preserve">lenke til oppgaven:</w:t>
      </w:r>
      <w:r>
        <w:t xml:space="preserve"> </w:t>
      </w:r>
      <w:hyperlink r:id="rId73">
        <w:r>
          <w:rPr>
            <w:rStyle w:val="Hyperlink"/>
          </w:rPr>
          <w:t xml:space="preserve">http://urn.nb.no/URN:NBN:no-82936</w:t>
        </w:r>
      </w:hyperlink>
    </w:p>
    <w:p>
      <w:pPr>
        <w:numPr>
          <w:ilvl w:val="0"/>
          <w:numId w:val="1024"/>
        </w:numPr>
        <w:pStyle w:val="Compact"/>
      </w:pPr>
      <w:r>
        <w:t xml:space="preserve">metode: observasjoner av studentene i situasjoner med oppgaveløsning,</w:t>
      </w:r>
      <w:r>
        <w:t xml:space="preserve"> </w:t>
      </w:r>
      <w:r>
        <w:t xml:space="preserve">og intervju, i 2019</w:t>
      </w:r>
    </w:p>
    <w:p>
      <w:pPr>
        <w:numPr>
          <w:ilvl w:val="0"/>
          <w:numId w:val="1024"/>
        </w:numPr>
        <w:pStyle w:val="Compact"/>
      </w:pPr>
      <w:r>
        <w:t xml:space="preserve">teoretisk rammeverk: Computational thinking, mathematical thinking</w:t>
      </w:r>
    </w:p>
    <w:p>
      <w:pPr>
        <w:pStyle w:val="FirstParagraph"/>
      </w:pPr>
      <w:r>
        <w:t xml:space="preserve">Kort sammendrag:</w:t>
      </w:r>
    </w:p>
    <w:p>
      <w:pPr>
        <w:numPr>
          <w:ilvl w:val="0"/>
          <w:numId w:val="1025"/>
        </w:numPr>
        <w:pStyle w:val="Compact"/>
      </w:pPr>
      <w:r>
        <w:t xml:space="preserve">Studentene er stort sett positive til at det har blitt R2-krav på utdanningen,</w:t>
      </w:r>
      <w:r>
        <w:t xml:space="preserve"> </w:t>
      </w:r>
      <w:r>
        <w:t xml:space="preserve">og anser de strategiske kunnskapene fra matematikken som relevante</w:t>
      </w:r>
    </w:p>
    <w:p>
      <w:pPr>
        <w:numPr>
          <w:ilvl w:val="0"/>
          <w:numId w:val="1025"/>
        </w:numPr>
        <w:pStyle w:val="Compact"/>
      </w:pPr>
      <w:r>
        <w:t xml:space="preserve">Studentene benytter seg av problemløsningsstrategier kjent fra matematikk</w:t>
      </w:r>
      <w:r>
        <w:t xml:space="preserve"> </w:t>
      </w:r>
      <w:r>
        <w:t xml:space="preserve">og computational thinking</w:t>
      </w:r>
    </w:p>
    <w:p>
      <w:pPr>
        <w:numPr>
          <w:ilvl w:val="0"/>
          <w:numId w:val="1025"/>
        </w:numPr>
        <w:pStyle w:val="Compact"/>
      </w:pPr>
      <w:r>
        <w:t xml:space="preserve">Studentene har derimot utfordringer med å løse mer sammensatte oppgaver,</w:t>
      </w:r>
      <w:r>
        <w:t xml:space="preserve"> </w:t>
      </w:r>
      <w:r>
        <w:t xml:space="preserve">og benytter seg ikke av problemløsningsstrategiene kjent fra matematikk og</w:t>
      </w:r>
      <w:r>
        <w:t xml:space="preserve"> </w:t>
      </w:r>
      <w:r>
        <w:t xml:space="preserve">computational thinking når de arbeider med mer tradisjonell biologi</w:t>
      </w:r>
    </w:p>
    <w:p>
      <w:pPr>
        <w:pStyle w:val="FirstParagraph"/>
      </w:pPr>
      <w:r>
        <w:t xml:space="preserve">Anbefalinger for BIOS1100:</w:t>
      </w:r>
    </w:p>
    <w:p>
      <w:pPr>
        <w:numPr>
          <w:ilvl w:val="0"/>
          <w:numId w:val="1026"/>
        </w:numPr>
        <w:pStyle w:val="Compact"/>
      </w:pPr>
      <w:r>
        <w:t xml:space="preserve">Kompetansen fra matematikk R2 er relevant for studentene på biovitenskap,</w:t>
      </w:r>
      <w:r>
        <w:t xml:space="preserve"> </w:t>
      </w:r>
      <w:r>
        <w:t xml:space="preserve">men undervisningen bør legge opp til mer trening innen ulike problemløsningsstrategier</w:t>
      </w:r>
    </w:p>
    <w:p>
      <w:pPr>
        <w:pStyle w:val="FirstParagraph"/>
      </w:pPr>
      <w:r>
        <w:t xml:space="preserve">I 2020 ble det brukt en del tid på å gi studentene en forståelse av</w:t>
      </w:r>
      <w:r>
        <w:t xml:space="preserve"> </w:t>
      </w:r>
      <w:r>
        <w:t xml:space="preserve">at det er nyttig å ha en strategi for å løse problemer i faget.</w:t>
      </w:r>
      <w:r>
        <w:t xml:space="preserve"> </w:t>
      </w:r>
      <w:r>
        <w:t xml:space="preserve">Dette er fortsatt et forbedringspunkt i kurset.</w:t>
      </w:r>
    </w:p>
    <w:bookmarkEnd w:id="74"/>
    <w:bookmarkStart w:id="76" w:name="marthe-mjøen-berg-2019"/>
    <w:p>
      <w:pPr>
        <w:pStyle w:val="Heading4"/>
      </w:pPr>
      <w:r>
        <w:t xml:space="preserve">Marthe Mjøen Berg 2019</w:t>
      </w:r>
    </w:p>
    <w:p>
      <w:pPr>
        <w:numPr>
          <w:ilvl w:val="0"/>
          <w:numId w:val="1027"/>
        </w:numPr>
        <w:pStyle w:val="Compact"/>
      </w:pPr>
      <w:r>
        <w:t xml:space="preserve">tittel: Studenter sin interesse og meistringsforventning for programmering og modellering i biologi</w:t>
      </w:r>
    </w:p>
    <w:p>
      <w:pPr>
        <w:numPr>
          <w:ilvl w:val="0"/>
          <w:numId w:val="1027"/>
        </w:numPr>
        <w:pStyle w:val="Compact"/>
      </w:pPr>
      <w:r>
        <w:t xml:space="preserve">problemstlling: Hva kjennetegner studenter sin interesse og meistringsforventning for programmering og modellering i biologi?</w:t>
      </w:r>
    </w:p>
    <w:p>
      <w:pPr>
        <w:numPr>
          <w:ilvl w:val="0"/>
          <w:numId w:val="1027"/>
        </w:numPr>
        <w:pStyle w:val="Compact"/>
      </w:pPr>
      <w:r>
        <w:t xml:space="preserve">lenke til oppgaven:</w:t>
      </w:r>
      <w:r>
        <w:t xml:space="preserve"> </w:t>
      </w:r>
      <w:hyperlink r:id="rId75">
        <w:r>
          <w:rPr>
            <w:rStyle w:val="Hyperlink"/>
          </w:rPr>
          <w:t xml:space="preserve">http://urn.nb.no/URN:NBN:no-73633</w:t>
        </w:r>
      </w:hyperlink>
    </w:p>
    <w:p>
      <w:pPr>
        <w:numPr>
          <w:ilvl w:val="0"/>
          <w:numId w:val="1027"/>
        </w:numPr>
        <w:pStyle w:val="Compact"/>
      </w:pPr>
      <w:r>
        <w:t xml:space="preserve">metode: spørreskjema som ble delt ut første og siste forelesning i 2018</w:t>
      </w:r>
    </w:p>
    <w:p>
      <w:pPr>
        <w:numPr>
          <w:ilvl w:val="0"/>
          <w:numId w:val="1027"/>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numPr>
          <w:ilvl w:val="0"/>
          <w:numId w:val="1028"/>
        </w:numPr>
        <w:pStyle w:val="Compact"/>
      </w:pPr>
      <w:r>
        <w:t xml:space="preserve">Studentene har høyere mestringsforventning og interesseverdiene for studieprogrammet sitt, enn for BIOS1100</w:t>
      </w:r>
    </w:p>
    <w:p>
      <w:pPr>
        <w:numPr>
          <w:ilvl w:val="0"/>
          <w:numId w:val="1028"/>
        </w:numPr>
        <w:pStyle w:val="Compact"/>
      </w:pPr>
      <w:r>
        <w:t xml:space="preserve">Studentene får gjennom semestret noe høyre mestringsforventning til BIOS1100, mens interessen for emnet går litt ned</w:t>
      </w:r>
    </w:p>
    <w:p>
      <w:pPr>
        <w:pStyle w:val="FirstParagraph"/>
      </w:pPr>
      <w:r>
        <w:t xml:space="preserve">Anbefalinger for BIOS1100:</w:t>
      </w:r>
    </w:p>
    <w:p>
      <w:pPr>
        <w:numPr>
          <w:ilvl w:val="0"/>
          <w:numId w:val="1029"/>
        </w:numPr>
        <w:pStyle w:val="Compact"/>
      </w:pPr>
      <w:r>
        <w:t xml:space="preserve">bevisstgjøre studenten av relevansen for programmering utenfor emnet BIOS1100</w:t>
      </w:r>
    </w:p>
    <w:p>
      <w:pPr>
        <w:numPr>
          <w:ilvl w:val="0"/>
          <w:numId w:val="1029"/>
        </w:numPr>
        <w:pStyle w:val="Compact"/>
      </w:pPr>
      <w:r>
        <w:t xml:space="preserve">tilby ekstra faglig støtte til studentene som har lav mestringsforventning</w:t>
      </w:r>
    </w:p>
    <w:p>
      <w:pPr>
        <w:pStyle w:val="FirstParagraph"/>
      </w:pPr>
      <w:r>
        <w:t xml:space="preserve">Flere grep som ble gjort fra 2019 prøver å koble faget sammen</w:t>
      </w:r>
      <w:r>
        <w:t xml:space="preserve"> </w:t>
      </w:r>
      <w:r>
        <w:t xml:space="preserve">med de andre fag studentene tar.</w:t>
      </w:r>
      <w:r>
        <w:t xml:space="preserve"> </w:t>
      </w:r>
      <w:r>
        <w:t xml:space="preserve">Endringer i undervisningsform bidrar til mer faglig støtte.</w:t>
      </w:r>
    </w:p>
    <w:bookmarkEnd w:id="76"/>
    <w:bookmarkStart w:id="78" w:name="lars-erik-håland-2019"/>
    <w:p>
      <w:pPr>
        <w:pStyle w:val="Heading4"/>
      </w:pPr>
      <w:r>
        <w:t xml:space="preserve">Lars Erik Håland 2019</w:t>
      </w:r>
    </w:p>
    <w:p>
      <w:pPr>
        <w:numPr>
          <w:ilvl w:val="0"/>
          <w:numId w:val="1030"/>
        </w:numPr>
        <w:pStyle w:val="Compact"/>
      </w:pPr>
      <w:r>
        <w:t xml:space="preserve">tittel: Studenters arbeid med programmering i biovitenskapelige problemstillinger. En kvalitativ studie av biologistudenters arbeid med Python</w:t>
      </w:r>
    </w:p>
    <w:p>
      <w:pPr>
        <w:numPr>
          <w:ilvl w:val="0"/>
          <w:numId w:val="1030"/>
        </w:numPr>
        <w:pStyle w:val="Compact"/>
      </w:pPr>
      <w:r>
        <w:t xml:space="preserve">problemstilling: Hvordan arbeider studenter når de programmerer i introduksjonskurs i biologi?</w:t>
      </w:r>
    </w:p>
    <w:p>
      <w:pPr>
        <w:numPr>
          <w:ilvl w:val="0"/>
          <w:numId w:val="1030"/>
        </w:numPr>
        <w:pStyle w:val="Compact"/>
      </w:pPr>
      <w:r>
        <w:t xml:space="preserve">lenke til oppgaven:</w:t>
      </w:r>
      <w:r>
        <w:t xml:space="preserve"> </w:t>
      </w:r>
      <w:hyperlink r:id="rId77">
        <w:r>
          <w:rPr>
            <w:rStyle w:val="Hyperlink"/>
          </w:rPr>
          <w:t xml:space="preserve">http://urn.nb.no/URN:NBN:no-73632</w:t>
        </w:r>
      </w:hyperlink>
    </w:p>
    <w:p>
      <w:pPr>
        <w:numPr>
          <w:ilvl w:val="0"/>
          <w:numId w:val="1030"/>
        </w:numPr>
        <w:pStyle w:val="Compact"/>
      </w:pPr>
      <w:r>
        <w:t xml:space="preserve">metode: observasjoner av studentene i situasjoner med oppgaveløsning,</w:t>
      </w:r>
      <w:r>
        <w:t xml:space="preserve"> </w:t>
      </w:r>
      <w:r>
        <w:t xml:space="preserve">og intervju, i 2018</w:t>
      </w:r>
    </w:p>
    <w:p>
      <w:pPr>
        <w:numPr>
          <w:ilvl w:val="0"/>
          <w:numId w:val="1030"/>
        </w:numPr>
        <w:pStyle w:val="Compact"/>
      </w:pPr>
      <w:r>
        <w:t xml:space="preserve">teoretisk rammeverk: Computational Thinking</w:t>
      </w:r>
    </w:p>
    <w:p>
      <w:pPr>
        <w:pStyle w:val="FirstParagraph"/>
      </w:pPr>
      <w:r>
        <w:t xml:space="preserve">Kort sammendrag:</w:t>
      </w:r>
    </w:p>
    <w:p>
      <w:pPr>
        <w:numPr>
          <w:ilvl w:val="0"/>
          <w:numId w:val="1031"/>
        </w:numPr>
        <w:pStyle w:val="Compact"/>
      </w:pPr>
      <w:r>
        <w:t xml:space="preserve">Studentene opplever de samme typer utfordringer som man ser i andre introduksjonskurs i programmering: det er utfordrende å skrive store programmer og</w:t>
      </w:r>
    </w:p>
    <w:p>
      <w:pPr>
        <w:pStyle w:val="FirstParagraph"/>
      </w:pPr>
      <w:r>
        <w:t xml:space="preserve">finne gode problemløsningsstrategier</w:t>
      </w:r>
      <w:r>
        <w:t xml:space="preserve"> </w:t>
      </w:r>
      <w:r>
        <w:t xml:space="preserve">* Det biologifaglige virker å ha positivt effekt på deres evne til å løse programmeringsoppgaver, samtidig som at det gjør oppgaven vanskeligere, fordi det krever at de både må bruke biologi- og programmeringskunnskaper</w:t>
      </w:r>
      <w:r>
        <w:t xml:space="preserve"> </w:t>
      </w:r>
      <w:r>
        <w:t xml:space="preserve">* Bruk av biovitenskapelige oppgaver fører også til at programmeringen blir mer interessant for de fleste studentene.</w:t>
      </w:r>
    </w:p>
    <w:p>
      <w:pPr>
        <w:pStyle w:val="BodyText"/>
      </w:pPr>
      <w:r>
        <w:t xml:space="preserve">Fra og med 2019 ble det å undervise problemløsningsstrategier mer og mer et foksu i BIOS1100.</w:t>
      </w:r>
    </w:p>
    <w:bookmarkEnd w:id="78"/>
    <w:bookmarkEnd w:id="79"/>
    <w:bookmarkEnd w:id="80"/>
    <w:bookmarkStart w:id="88" w:name="X5040ff6229358d1301f2c88b55f5a951722da5a"/>
    <w:p>
      <w:pPr>
        <w:pStyle w:val="Heading2"/>
      </w:pPr>
      <w:r>
        <w:t xml:space="preserve">Kollegialt samarbeid om utvikling av undervisning</w:t>
      </w:r>
    </w:p>
    <w:bookmarkStart w:id="83" w:name="underverk"/>
    <w:p>
      <w:pPr>
        <w:pStyle w:val="Heading3"/>
      </w:pPr>
      <w:r>
        <w:t xml:space="preserve">Underverk</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felleskap.</w:t>
      </w:r>
      <w:r>
        <w:t xml:space="preserve">”</w:t>
      </w:r>
      <w:r>
        <w:t xml:space="preserve"> </w:t>
      </w:r>
      <w:r>
        <w:t xml:space="preserve">(fra</w:t>
      </w:r>
      <w:r>
        <w:t xml:space="preserve"> </w:t>
      </w:r>
      <w:r>
        <w:t xml:space="preserve">“</w:t>
      </w:r>
      <w:r>
        <w:t xml:space="preserve">siden om UnderVerk</w:t>
      </w:r>
      <w:r>
        <w:t xml:space="preserve">”</w:t>
      </w:r>
      <w:r>
        <w:t xml:space="preserve">: "</w:t>
      </w:r>
      <w:r>
        <w:t xml:space="preserve"> </w:t>
      </w:r>
      <w:hyperlink r:id="rId81">
        <w:r>
          <w:rPr>
            <w:rStyle w:val="Hyperlink"/>
          </w:rPr>
          <w:t xml:space="preserve">https://www.uio.no/for-ansatte/enhetssider/mn/ibv/underverk/</w:t>
        </w:r>
      </w:hyperlink>
      <w:r>
        <w:t xml:space="preserve">,", krever login med UiO brukernavn og passord, se også</w:t>
      </w:r>
      <w:r>
        <w:t xml:space="preserve"> </w:t>
      </w:r>
      <w:hyperlink r:id="rId82">
        <w:r>
          <w:rPr>
            <w:rStyle w:val="Hyperlink"/>
          </w:rPr>
          <w:t xml:space="preserve">denne siden</w:t>
        </w:r>
      </w:hyperlink>
      <w:r>
        <w:t xml:space="preserve">).</w:t>
      </w:r>
    </w:p>
    <w:p>
      <w:pPr>
        <w:pStyle w:val="BodyText"/>
      </w:pPr>
      <w:r>
        <w:t xml:space="preserve">Sammen med kollega Hans-Petter Hersleth har jeg vært medorganisator for UnderVerk.</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32"/>
        </w:numPr>
        <w:pStyle w:val="Compact"/>
      </w:pPr>
      <w:r>
        <w:t xml:space="preserve">hvordan å skrive LæringsUtbytte Beskrivelser</w:t>
      </w:r>
    </w:p>
    <w:p>
      <w:pPr>
        <w:numPr>
          <w:ilvl w:val="0"/>
          <w:numId w:val="1032"/>
        </w:numPr>
        <w:pStyle w:val="Compact"/>
      </w:pPr>
      <w:r>
        <w:t xml:space="preserve">Læringsmål og baklengsdesign</w:t>
      </w:r>
    </w:p>
    <w:p>
      <w:pPr>
        <w:numPr>
          <w:ilvl w:val="0"/>
          <w:numId w:val="1032"/>
        </w:numPr>
        <w:pStyle w:val="Compact"/>
      </w:pPr>
      <w:r>
        <w:t xml:space="preserve">praktisk bruk av pedagogisk teori i undervisningsplanlegging</w:t>
      </w:r>
    </w:p>
    <w:p>
      <w:pPr>
        <w:numPr>
          <w:ilvl w:val="0"/>
          <w:numId w:val="1032"/>
        </w:numPr>
        <w:pStyle w:val="Compact"/>
      </w:pPr>
      <w:r>
        <w:t xml:space="preserve">studentaktive læringsformer</w:t>
      </w:r>
    </w:p>
    <w:p>
      <w:pPr>
        <w:numPr>
          <w:ilvl w:val="0"/>
          <w:numId w:val="1032"/>
        </w:numPr>
        <w:pStyle w:val="Compact"/>
      </w:pPr>
      <w:r>
        <w:t xml:space="preserve">bruk av digitale verktøy</w:t>
      </w:r>
    </w:p>
    <w:p>
      <w:pPr>
        <w:numPr>
          <w:ilvl w:val="0"/>
          <w:numId w:val="1032"/>
        </w:numPr>
        <w:pStyle w:val="Compact"/>
      </w:pPr>
      <w:r>
        <w:t xml:space="preserve">vurderingsformer</w:t>
      </w:r>
    </w:p>
    <w:p>
      <w:pPr>
        <w:pStyle w:val="FirstParagraph"/>
      </w:pPr>
      <w:r>
        <w:t xml:space="preserve">Under Corona-krisen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workshoppen:</w:t>
      </w:r>
    </w:p>
    <w:p>
      <w:pPr>
        <w:numPr>
          <w:ilvl w:val="0"/>
          <w:numId w:val="1033"/>
        </w:numPr>
        <w:pStyle w:val="Compact"/>
      </w:pPr>
      <w:r>
        <w:t xml:space="preserve">kognitiv last teori (oktober 2019)</w:t>
      </w:r>
    </w:p>
    <w:p>
      <w:pPr>
        <w:numPr>
          <w:ilvl w:val="0"/>
          <w:numId w:val="1033"/>
        </w:numPr>
        <w:pStyle w:val="Compact"/>
      </w:pPr>
      <w:r>
        <w:t xml:space="preserve">bruk av Zoom for digital undervisning (mars 2020)</w:t>
      </w:r>
    </w:p>
    <w:p>
      <w:pPr>
        <w:numPr>
          <w:ilvl w:val="0"/>
          <w:numId w:val="1033"/>
        </w:numPr>
        <w:pStyle w:val="Compact"/>
      </w:pPr>
      <w:r>
        <w:t xml:space="preserve">digital hjemmeksamen i BIOS1100 (november 2020)</w:t>
      </w:r>
    </w:p>
    <w:p>
      <w:pPr>
        <w:pStyle w:val="FirstParagraph"/>
      </w:pPr>
      <w:r>
        <w:t xml:space="preserve">UnderVerk oppleves som veldig nyttig av undervisere ved instituttet.</w:t>
      </w:r>
      <w:r>
        <w:t xml:space="preserve"> </w:t>
      </w:r>
      <w:r>
        <w:t xml:space="preserve">Det er varierende oppmøte, men deltakere synes altid dat har vært verdt å delta.</w:t>
      </w:r>
      <w:r>
        <w:t xml:space="preserve"> </w:t>
      </w:r>
      <w:r>
        <w:t xml:space="preserve">Jeg opplever UnderVerk som et fint tilbud for å dele erfaringer.</w:t>
      </w:r>
    </w:p>
    <w:bookmarkEnd w:id="83"/>
    <w:bookmarkStart w:id="87" w:name="Xeae4fa29872c7041bbe147f045d084171e133db"/>
    <w:p>
      <w:pPr>
        <w:pStyle w:val="Heading3"/>
      </w:pPr>
      <w:r>
        <w:t xml:space="preserve">Undervisning i et felleskap med gruppelærere og studenter</w:t>
      </w:r>
    </w:p>
    <w:bookmarkStart w:id="85" w:name="gruppelærere"/>
    <w:p>
      <w:pPr>
        <w:pStyle w:val="Heading4"/>
      </w:pPr>
      <w:r>
        <w:t xml:space="preserve">Gruppelærere</w:t>
      </w:r>
    </w:p>
    <w:p>
      <w:pPr>
        <w:pStyle w:val="FirstParagraph"/>
      </w:pPr>
      <w:r>
        <w:t xml:space="preserve">Jeg ser på gruppelærere som undervisere.</w:t>
      </w:r>
      <w:r>
        <w:t xml:space="preserve"> </w:t>
      </w:r>
      <w:r>
        <w:t xml:space="preserve">Det er de som har mest kontaktimer med studentene gjennom semesteret.</w:t>
      </w:r>
      <w:r>
        <w:t xml:space="preserve"> </w:t>
      </w:r>
      <w:r>
        <w:t xml:space="preserve">Derfor synes jeg det er flere viktige aspekter med å jobbe med gruppelærere</w:t>
      </w:r>
    </w:p>
    <w:p>
      <w:pPr>
        <w:numPr>
          <w:ilvl w:val="0"/>
          <w:numId w:val="1034"/>
        </w:numPr>
        <w:pStyle w:val="Compact"/>
      </w:pPr>
      <w:r>
        <w:t xml:space="preserve">jeg skal hjelpe de til å bli gode undervisere</w:t>
      </w:r>
    </w:p>
    <w:p>
      <w:pPr>
        <w:numPr>
          <w:ilvl w:val="0"/>
          <w:numId w:val="1034"/>
        </w:numPr>
        <w:pStyle w:val="Compact"/>
      </w:pPr>
      <w:r>
        <w:t xml:space="preserve">de skal oppleve at de jobber i et kollegialt felleskap</w:t>
      </w:r>
    </w:p>
    <w:p>
      <w:pPr>
        <w:numPr>
          <w:ilvl w:val="0"/>
          <w:numId w:val="1034"/>
        </w:numPr>
        <w:pStyle w:val="Compact"/>
      </w:pPr>
      <w:r>
        <w:t xml:space="preserve">jeg skal aktivt involvere dem i å forbedre undervisningsopplegget</w:t>
      </w:r>
    </w:p>
    <w:p>
      <w:pPr>
        <w:pStyle w:val="FirstParagraph"/>
      </w:pPr>
      <w:r>
        <w:t xml:space="preserve">For å oppnå disse målene har jeg to store tiltak:</w:t>
      </w:r>
      <w:r>
        <w:t xml:space="preserve"> </w:t>
      </w:r>
      <w:r>
        <w:t xml:space="preserve">pedagogisk opplæring, og bruk av et erfaringsdokument underveis i kurset.</w:t>
      </w:r>
    </w:p>
    <w:p>
      <w:pPr>
        <w:pStyle w:val="BodyText"/>
      </w:pPr>
      <w:r>
        <w:rPr>
          <w:b/>
        </w:rPr>
        <w:t xml:space="preserve">Pedagogisk Gruppelæreropplæring</w:t>
      </w:r>
    </w:p>
    <w:p>
      <w:pPr>
        <w:pStyle w:val="BodyText"/>
      </w:pPr>
      <w:r>
        <w:t xml:space="preserve">Det første året hadde jeg en sesjon med alle gruppelærere</w:t>
      </w:r>
      <w:r>
        <w:t xml:space="preserve"> </w:t>
      </w:r>
      <w:r>
        <w:t xml:space="preserve">før sommerferien før kurset skulle starte,</w:t>
      </w:r>
      <w:r>
        <w:t xml:space="preserve"> </w:t>
      </w:r>
      <w:r>
        <w:t xml:space="preserve">men da bli det mye informasjon til dem for lang tid før det skulle brukes.</w:t>
      </w:r>
    </w:p>
    <w:p>
      <w:pPr>
        <w:pStyle w:val="BodyText"/>
      </w:pPr>
      <w:r>
        <w:t xml:space="preserve">De siste årene har jeg brukt de ukentlige møter med gruppelærere</w:t>
      </w:r>
      <w:r>
        <w:t xml:space="preserve"> </w:t>
      </w:r>
      <w:r>
        <w:t xml:space="preserve">der jeg tar opp et tema som er pedagogisk relevant,</w:t>
      </w:r>
      <w:r>
        <w:t xml:space="preserve"> </w:t>
      </w:r>
      <w:r>
        <w:t xml:space="preserve">eller inviterer en annen person til å presentere temaet.</w:t>
      </w:r>
      <w:r>
        <w:t xml:space="preserve"> </w:t>
      </w:r>
      <w:r>
        <w:t xml:space="preserve">I disse sesjonene bruker vi aktiv lærings teknikker som tenk-par-del</w:t>
      </w:r>
      <w:r>
        <w:t xml:space="preserve"> </w:t>
      </w:r>
      <w:r>
        <w:t xml:space="preserve">for å fremme diskusjon blant gruppelærere samt vise nytte av slike undervisningsteknikker.</w:t>
      </w:r>
    </w:p>
    <w:p>
      <w:pPr>
        <w:pStyle w:val="BodyText"/>
      </w:pPr>
      <w:r>
        <w:t xml:space="preserve">Temaene vi vanligvis diskuterer:</w:t>
      </w:r>
    </w:p>
    <w:p>
      <w:pPr>
        <w:numPr>
          <w:ilvl w:val="0"/>
          <w:numId w:val="1035"/>
        </w:numPr>
        <w:pStyle w:val="Compact"/>
      </w:pPr>
      <w:r>
        <w:t xml:space="preserve">introduksjon til rollen som gruppelærer</w:t>
      </w:r>
    </w:p>
    <w:p>
      <w:pPr>
        <w:numPr>
          <w:ilvl w:val="0"/>
          <w:numId w:val="1035"/>
        </w:numPr>
        <w:pStyle w:val="Compact"/>
      </w:pPr>
      <w:r>
        <w:t xml:space="preserve">lærinsgmål og baklengs undervisningsdesign</w:t>
      </w:r>
    </w:p>
    <w:p>
      <w:pPr>
        <w:numPr>
          <w:ilvl w:val="0"/>
          <w:numId w:val="1035"/>
        </w:numPr>
        <w:pStyle w:val="Compact"/>
      </w:pPr>
      <w:r>
        <w:t xml:space="preserve">motivasjon (student</w:t>
      </w:r>
      <w:r>
        <w:t xml:space="preserve"> </w:t>
      </w:r>
      <w:r>
        <w:rPr>
          <w:i/>
        </w:rPr>
        <w:t xml:space="preserve">og</w:t>
      </w:r>
      <w:r>
        <w:t xml:space="preserve"> </w:t>
      </w:r>
      <w:r>
        <w:t xml:space="preserve">underviser)</w:t>
      </w:r>
    </w:p>
    <w:p>
      <w:pPr>
        <w:numPr>
          <w:ilvl w:val="0"/>
          <w:numId w:val="1035"/>
        </w:numPr>
        <w:pStyle w:val="Compact"/>
      </w:pPr>
      <w:r>
        <w:t xml:space="preserve">kognitiv last - hvorfor er det viktig å ta hensyn til det</w:t>
      </w:r>
    </w:p>
    <w:p>
      <w:pPr>
        <w:numPr>
          <w:ilvl w:val="0"/>
          <w:numId w:val="1035"/>
        </w:numPr>
        <w:pStyle w:val="Compact"/>
      </w:pPr>
      <w:r>
        <w:t xml:space="preserve">noviser og eksperter</w:t>
      </w:r>
    </w:p>
    <w:p>
      <w:pPr>
        <w:numPr>
          <w:ilvl w:val="0"/>
          <w:numId w:val="1035"/>
        </w:numPr>
        <w:pStyle w:val="Compact"/>
      </w:pPr>
      <w:r>
        <w:t xml:space="preserve">mentale modeller</w:t>
      </w:r>
    </w:p>
    <w:p>
      <w:pPr>
        <w:pStyle w:val="FirstParagraph"/>
      </w:pPr>
      <w:r>
        <w:t xml:space="preserve">Noen av disse teamaene er inspirert av</w:t>
      </w:r>
      <w:r>
        <w:t xml:space="preserve"> </w:t>
      </w:r>
      <w:hyperlink r:id="rId84">
        <w:r>
          <w:rPr>
            <w:rStyle w:val="Hyperlink"/>
          </w:rPr>
          <w:t xml:space="preserve">The Carpentries instruktør trening</w:t>
        </w:r>
      </w:hyperlink>
      <w:r>
        <w:t xml:space="preserve">,</w:t>
      </w:r>
      <w:r>
        <w:t xml:space="preserve"> </w:t>
      </w:r>
      <w:r>
        <w:t xml:space="preserve">som jeg underviser selv.</w:t>
      </w:r>
    </w:p>
    <w:p>
      <w:pPr>
        <w:pStyle w:val="BodyText"/>
      </w:pPr>
      <w:r>
        <w:t xml:space="preserve">Etter at jeg innførte denne måten å lære opp gruppelærere</w:t>
      </w:r>
      <w:r>
        <w:t xml:space="preserve"> </w:t>
      </w:r>
      <w:r>
        <w:t xml:space="preserve">i noen pedagogiske begreper mm har jeg intrykk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r>
        <w:t xml:space="preserve"> </w:t>
      </w:r>
      <w:r>
        <w:t xml:space="preserve">Jeg tror det også gir dem intrykk av at deres rolle tas på største alvor.</w:t>
      </w:r>
    </w:p>
    <w:p>
      <w:pPr>
        <w:pStyle w:val="BodyText"/>
      </w:pPr>
      <w:r>
        <w:t xml:space="preserve">Dette tiltaket har noe overlapp med det såkalte</w:t>
      </w:r>
      <w:r>
        <w:t xml:space="preserve"> </w:t>
      </w:r>
      <w:r>
        <w:t xml:space="preserve">‘</w:t>
      </w:r>
      <w:r>
        <w:t xml:space="preserve">LA programmet</w:t>
      </w:r>
      <w:r>
        <w:t xml:space="preserve">’</w:t>
      </w:r>
      <w:r>
        <w:t xml:space="preserve"> </w:t>
      </w:r>
      <w:r>
        <w:t xml:space="preserve">prosjektet</w:t>
      </w:r>
      <w:r>
        <w:t xml:space="preserve"> </w:t>
      </w:r>
      <w:r>
        <w:t xml:space="preserve">ved fysisk institutt på fakultetet.</w:t>
      </w:r>
      <w:r>
        <w:t xml:space="preserve"> </w:t>
      </w:r>
      <w:r>
        <w:t xml:space="preserve">Under dette konseptet organiseres det aktiviteter</w:t>
      </w:r>
      <w:r>
        <w:t xml:space="preserve"> </w:t>
      </w:r>
      <w:r>
        <w:t xml:space="preserve">for å hjelpe gruppelærerne til å bli bedre undervisere</w:t>
      </w:r>
      <w:r>
        <w:t xml:space="preserve"> </w:t>
      </w:r>
      <w:r>
        <w:t xml:space="preserve">gjennom pedagogisk opplæring og ukentlige utviklingsmøter.</w:t>
      </w:r>
      <w:r>
        <w:t xml:space="preserve"> </w:t>
      </w:r>
      <w:r>
        <w:t xml:space="preserve">Jeg håper at LA programmet kan komme til Institutt for Biovitenskap</w:t>
      </w:r>
      <w:r>
        <w:t xml:space="preserve"> </w:t>
      </w:r>
      <w:r>
        <w:t xml:space="preserve">i framtiden og skal da tilby å slå dette sammen med mine aktiviteter</w:t>
      </w:r>
      <w:r>
        <w:t xml:space="preserve"> </w:t>
      </w:r>
      <w:r>
        <w:t xml:space="preserve">på området, slik at det gagner flere gruppelærere på instituttet.</w:t>
      </w:r>
    </w:p>
    <w:p>
      <w:pPr>
        <w:pStyle w:val="BodyText"/>
      </w:pPr>
      <w:r>
        <w:rPr>
          <w:b/>
        </w:rPr>
        <w:t xml:space="preserve">Erfaringsdokument</w:t>
      </w:r>
    </w:p>
    <w:p>
      <w:pPr>
        <w:pStyle w:val="BodyText"/>
      </w:pPr>
      <w:r>
        <w:t xml:space="preserve">Helt fra begynnelsen av kurset har jeg brukt et delt dokument (en Google Doc)</w:t>
      </w:r>
      <w:r>
        <w:t xml:space="preserve"> </w:t>
      </w:r>
      <w:r>
        <w:t xml:space="preserve">hvor jeg ba gruppelærere om å notere sine erfaringer umiddelbart etter undervisningen.</w:t>
      </w:r>
      <w:r>
        <w:t xml:space="preserve"> </w:t>
      </w:r>
      <w:r>
        <w:t xml:space="preserve">De andre gruppelærere kan da lese dette såkalte erfaringsdokumentet</w:t>
      </w:r>
      <w:r>
        <w:t xml:space="preserve"> </w:t>
      </w:r>
      <w:r>
        <w:t xml:space="preserve">og bruke det for å hjelpe dem med å forberede seg på undervisningen.</w:t>
      </w:r>
      <w:r>
        <w:t xml:space="preserve"> </w:t>
      </w:r>
      <w:r>
        <w:t xml:space="preserve">Jeg bruker dokumentet for å umiddelbart rette opp feil i undervisningsmaterialet,</w:t>
      </w:r>
      <w:r>
        <w:t xml:space="preserve"> </w:t>
      </w:r>
      <w:r>
        <w:t xml:space="preserve">eller foreslå løsninger når ting ikke fungerer som jeg hadde tenkt dem.</w:t>
      </w:r>
      <w:r>
        <w:t xml:space="preserve"> </w:t>
      </w:r>
      <w:r>
        <w:t xml:space="preserve">Dette har fungert veldig bra, og mye nyttig tilbakemelding,</w:t>
      </w:r>
      <w:r>
        <w:t xml:space="preserve"> </w:t>
      </w:r>
      <w:r>
        <w:t xml:space="preserve">eller inspirerende forslag,</w:t>
      </w:r>
      <w:r>
        <w:t xml:space="preserve"> </w:t>
      </w:r>
      <w:r>
        <w:t xml:space="preserve">har blitt skrevet ned av lærerassistentene gjennom årene.</w:t>
      </w:r>
    </w:p>
    <w:p>
      <w:pPr>
        <w:pStyle w:val="BodyText"/>
      </w:pPr>
      <w:r>
        <w:t xml:space="preserve">Å bruke et slikt skjema kan ansees for en form for formativ vurdering.</w:t>
      </w:r>
      <w:r>
        <w:t xml:space="preserve"> </w:t>
      </w:r>
      <w:r>
        <w:t xml:space="preserve">Det viser gruppelærere at deres tilbakemeldinger blir tatt på alvor,</w:t>
      </w:r>
      <w:r>
        <w:t xml:space="preserve"> </w:t>
      </w:r>
      <w:r>
        <w:t xml:space="preserve">og at deres innspill til kurset er veldig velkommen.</w:t>
      </w:r>
      <w:r>
        <w:t xml:space="preserve"> </w:t>
      </w:r>
      <w:r>
        <w:t xml:space="preserve">Det gir dem eierskap i undervisningen,</w:t>
      </w:r>
      <w:r>
        <w:t xml:space="preserve"> </w:t>
      </w:r>
      <w:r>
        <w:t xml:space="preserve">noe de også gir meg som tilbakemelding under kursevalueringene mot</w:t>
      </w:r>
      <w:r>
        <w:t xml:space="preserve"> </w:t>
      </w:r>
      <w:r>
        <w:t xml:space="preserve">slutten av semesteret.</w:t>
      </w:r>
    </w:p>
    <w:p>
      <w:pPr>
        <w:pStyle w:val="BodyText"/>
      </w:pPr>
      <w:r>
        <w:t xml:space="preserve">Når jeg forbereder meg til neste års utgave, bruker jeg dette</w:t>
      </w:r>
      <w:r>
        <w:t xml:space="preserve"> </w:t>
      </w:r>
      <w:r>
        <w:t xml:space="preserve">dokumentet, og et privat</w:t>
      </w:r>
      <w:r>
        <w:t xml:space="preserve"> </w:t>
      </w:r>
      <w:r>
        <w:t xml:space="preserve">‘</w:t>
      </w:r>
      <w:r>
        <w:t xml:space="preserve">erfaringsdokument</w:t>
      </w:r>
      <w:r>
        <w:t xml:space="preserve">’</w:t>
      </w:r>
      <w:r>
        <w:t xml:space="preserve"> </w:t>
      </w:r>
      <w:r>
        <w:t xml:space="preserve">som jeg skriver selv under semesteret,</w:t>
      </w:r>
      <w:r>
        <w:t xml:space="preserve"> </w:t>
      </w:r>
      <w:r>
        <w:t xml:space="preserve">for å forbedre undervisningsmaterialet ytterligere og justere</w:t>
      </w:r>
      <w:r>
        <w:t xml:space="preserve"> </w:t>
      </w:r>
      <w:r>
        <w:t xml:space="preserve">undervisningsøkter der det er nødvendig.</w:t>
      </w:r>
      <w:r>
        <w:t xml:space="preserve"> </w:t>
      </w:r>
      <w:r>
        <w:t xml:space="preserve">Disse dokumentene viste seg å være viktig for å forbedre kurset.</w:t>
      </w:r>
    </w:p>
    <w:p>
      <w:pPr>
        <w:pStyle w:val="BodyText"/>
      </w:pPr>
      <w:r>
        <w:t xml:space="preserve">Både PhD, MSc og BSC studenter</w:t>
      </w:r>
    </w:p>
    <w:bookmarkEnd w:id="85"/>
    <w:bookmarkStart w:id="86" w:name="X20b40acb384ae72e88140ea33862728da0a208a"/>
    <w:p>
      <w:pPr>
        <w:pStyle w:val="Heading4"/>
      </w:pPr>
      <w:r>
        <w:t xml:space="preserve">Studenter som bidragsyttere i det faglige innholdet</w:t>
      </w:r>
    </w:p>
    <w:p>
      <w:pPr>
        <w:pStyle w:val="FirstParagraph"/>
      </w:pPr>
      <w:r>
        <w:t xml:space="preserve">CCSE, Centre for Computing in Science Education,</w:t>
      </w:r>
      <w:r>
        <w:t xml:space="preserve"> </w:t>
      </w:r>
      <w:r>
        <w:t xml:space="preserve">har i alle år, som et ledd i fakultetets studiekvalitetsmidler,</w:t>
      </w:r>
      <w:r>
        <w:t xml:space="preserve"> </w:t>
      </w:r>
      <w:r>
        <w:t xml:space="preserve">tilbudt stillinger som sommerstudenter.</w:t>
      </w:r>
      <w:r>
        <w:t xml:space="preserve"> </w:t>
      </w:r>
      <w:r>
        <w:t xml:space="preserve">Formålet med prosjektene til disse</w:t>
      </w:r>
      <w:r>
        <w:t xml:space="preserve"> </w:t>
      </w:r>
      <w:r>
        <w:t xml:space="preserve">‘</w:t>
      </w:r>
      <w:r>
        <w:t xml:space="preserve">CSE</w:t>
      </w:r>
      <w:r>
        <w:t xml:space="preserve">’</w:t>
      </w:r>
      <w:r>
        <w:t xml:space="preserve"> </w:t>
      </w:r>
      <w:r>
        <w:t xml:space="preserve">sommerstudenter har vært</w:t>
      </w:r>
      <w:r>
        <w:t xml:space="preserve"> </w:t>
      </w:r>
      <w:r>
        <w:t xml:space="preserve">å utvikle undervisningsmaterial til kurs der beregninger inkorporeres.</w:t>
      </w:r>
      <w:r>
        <w:t xml:space="preserve"> </w:t>
      </w:r>
      <w:r>
        <w:t xml:space="preserve">Jeg har søkt, og fått, totalt 12 slike stillinger tildelt.</w:t>
      </w:r>
      <w:r>
        <w:t xml:space="preserve"> </w:t>
      </w:r>
      <w:r>
        <w:t xml:space="preserve">Disse studentene har bidratt med mer enn 150 oppgaver,</w:t>
      </w:r>
      <w:r>
        <w:t xml:space="preserve"> </w:t>
      </w:r>
      <w:r>
        <w:t xml:space="preserve">og stortsett alle disse brukes i undervisningen.</w:t>
      </w:r>
      <w:r>
        <w:t xml:space="preserve"> </w:t>
      </w:r>
      <w:r>
        <w:t xml:space="preserve">Det har vært en stot glede å kunne jobbe med disse studentene.</w:t>
      </w:r>
      <w:r>
        <w:t xml:space="preserve"> </w:t>
      </w:r>
      <w:r>
        <w:t xml:space="preserve">Disse vet ofte selv veldig godt hvordan det er å lære programering som biolog,</w:t>
      </w:r>
      <w:r>
        <w:t xml:space="preserve"> </w:t>
      </w:r>
      <w:r>
        <w:t xml:space="preserve">og er veldig kreativ når det kommer til å finne gode biologiske</w:t>
      </w:r>
      <w:r>
        <w:t xml:space="preserve"> </w:t>
      </w:r>
      <w:r>
        <w:t xml:space="preserve">problemstillinger studentene kan jobbe med.</w:t>
      </w:r>
    </w:p>
    <w:bookmarkEnd w:id="86"/>
    <w:bookmarkEnd w:id="87"/>
    <w:bookmarkEnd w:id="88"/>
    <w:bookmarkStart w:id="128" w:name="dokumentasjon"/>
    <w:p>
      <w:pPr>
        <w:pStyle w:val="Heading2"/>
      </w:pPr>
      <w:r>
        <w:t xml:space="preserve">Dokumentasjon</w:t>
      </w:r>
    </w:p>
    <w:bookmarkStart w:id="89" w:name="universitetspedagogisk-kompetanse"/>
    <w:p>
      <w:pPr>
        <w:pStyle w:val="Heading4"/>
      </w:pPr>
      <w:r>
        <w:t xml:space="preserve">Universitetspedagogisk kompetanse</w:t>
      </w:r>
    </w:p>
    <w:p>
      <w:pPr>
        <w:numPr>
          <w:ilvl w:val="0"/>
          <w:numId w:val="1036"/>
        </w:numPr>
        <w:pStyle w:val="Compact"/>
      </w:pPr>
      <w:r>
        <w:t xml:space="preserve">Jeg tok</w:t>
      </w:r>
      <w:r>
        <w:t xml:space="preserve"> </w:t>
      </w:r>
      <w:r>
        <w:rPr>
          <w:i/>
        </w:rPr>
        <w:t xml:space="preserve">Felles innføringsdel</w:t>
      </w:r>
      <w:r>
        <w:t xml:space="preserve"> </w:t>
      </w:r>
      <w:r>
        <w:t xml:space="preserve">for Universitetspedagogisk Basiskompetanse i 2019</w:t>
      </w:r>
    </w:p>
    <w:p>
      <w:pPr>
        <w:numPr>
          <w:ilvl w:val="1"/>
          <w:numId w:val="1037"/>
        </w:numPr>
        <w:pStyle w:val="Compact"/>
      </w:pPr>
      <w:r>
        <w:t xml:space="preserve">Kursbevis:</w:t>
      </w:r>
      <w:r>
        <w:t xml:space="preserve"> </w:t>
      </w:r>
      <w:r>
        <w:rPr>
          <w:b/>
        </w:rPr>
        <w:t xml:space="preserve">vedlegg</w:t>
      </w:r>
      <w:r>
        <w:t xml:space="preserve"> </w:t>
      </w:r>
      <w:r>
        <w:rPr>
          <w:rStyle w:val="VerbatimChar"/>
        </w:rPr>
        <w:t xml:space="preserve">Kursbevis_universitetspedagogisk_basiskompetanse.pdf</w:t>
      </w:r>
    </w:p>
    <w:p>
      <w:pPr>
        <w:numPr>
          <w:ilvl w:val="1"/>
          <w:numId w:val="1037"/>
        </w:numPr>
        <w:pStyle w:val="Compact"/>
      </w:pPr>
      <w:r>
        <w:t xml:space="preserve">Utviklingsnotat:</w:t>
      </w:r>
      <w:r>
        <w:t xml:space="preserve"> </w:t>
      </w:r>
      <w:r>
        <w:rPr>
          <w:b/>
        </w:rPr>
        <w:t xml:space="preserve">vedlegg</w:t>
      </w:r>
      <w:r>
        <w:t xml:space="preserve"> </w:t>
      </w:r>
      <w:r>
        <w:rPr>
          <w:rStyle w:val="VerbatimChar"/>
        </w:rPr>
        <w:t xml:space="preserve">Utviklingsnotat_Fellesdelen_2019.pdf</w:t>
      </w:r>
    </w:p>
    <w:p>
      <w:pPr>
        <w:numPr>
          <w:ilvl w:val="0"/>
          <w:numId w:val="1036"/>
        </w:numPr>
        <w:pStyle w:val="Compact"/>
      </w:pPr>
      <w:r>
        <w:t xml:space="preserve">moduler tatt i tillegg til Fellesdelen:</w:t>
      </w:r>
    </w:p>
    <w:p>
      <w:pPr>
        <w:numPr>
          <w:ilvl w:val="1"/>
          <w:numId w:val="1038"/>
        </w:numPr>
        <w:pStyle w:val="Compact"/>
      </w:pPr>
      <w:r>
        <w:t xml:space="preserve">Forskningsveiledning (2014)</w:t>
      </w:r>
    </w:p>
    <w:p>
      <w:pPr>
        <w:numPr>
          <w:ilvl w:val="2"/>
          <w:numId w:val="1039"/>
        </w:numPr>
        <w:pStyle w:val="Compact"/>
      </w:pPr>
      <w:r>
        <w:t xml:space="preserve">Utviklingsarbeid:</w:t>
      </w:r>
      <w:r>
        <w:t xml:space="preserve"> </w:t>
      </w:r>
      <w:r>
        <w:rPr>
          <w:b/>
        </w:rPr>
        <w:t xml:space="preserve">vedlegg</w:t>
      </w:r>
      <w:r>
        <w:t xml:space="preserve"> </w:t>
      </w:r>
      <w:r>
        <w:rPr>
          <w:rStyle w:val="VerbatimChar"/>
        </w:rPr>
        <w:t xml:space="preserve">Utviklingsarbeid_Forskningsveiledning_2014.pdf</w:t>
      </w:r>
    </w:p>
    <w:p>
      <w:pPr>
        <w:numPr>
          <w:ilvl w:val="1"/>
          <w:numId w:val="1038"/>
        </w:numPr>
        <w:pStyle w:val="Compact"/>
      </w:pPr>
      <w:r>
        <w:t xml:space="preserve">Forelesning og undervisning - det dramaturgiske aspekt (2015)</w:t>
      </w:r>
    </w:p>
    <w:p>
      <w:pPr>
        <w:numPr>
          <w:ilvl w:val="1"/>
          <w:numId w:val="1038"/>
        </w:numPr>
        <w:pStyle w:val="Compact"/>
      </w:pPr>
      <w:r>
        <w:t xml:space="preserve">Pedagogisk mappe (2020)</w:t>
      </w:r>
    </w:p>
    <w:p>
      <w:pPr>
        <w:numPr>
          <w:ilvl w:val="0"/>
          <w:numId w:val="1036"/>
        </w:numPr>
        <w:pStyle w:val="Compact"/>
      </w:pPr>
      <w:r>
        <w:t xml:space="preserve">Jeg tok</w:t>
      </w:r>
      <w:r>
        <w:t xml:space="preserve"> </w:t>
      </w:r>
      <w:r>
        <w:rPr>
          <w:i/>
        </w:rPr>
        <w:t xml:space="preserve">Felles innføringsdel</w:t>
      </w:r>
      <w:r>
        <w:t xml:space="preserve"> </w:t>
      </w:r>
      <w:r>
        <w:t xml:space="preserve">i 2014 som 20% 1. amanuensis II</w:t>
      </w:r>
    </w:p>
    <w:p>
      <w:pPr>
        <w:numPr>
          <w:ilvl w:val="1"/>
          <w:numId w:val="1040"/>
        </w:numPr>
        <w:pStyle w:val="Compact"/>
      </w:pPr>
      <w:r>
        <w:t xml:space="preserve">Utviklingsarbeid:</w:t>
      </w:r>
      <w:r>
        <w:t xml:space="preserve"> </w:t>
      </w:r>
      <w:r>
        <w:rPr>
          <w:b/>
        </w:rPr>
        <w:t xml:space="preserve">vedlegg</w:t>
      </w:r>
      <w:r>
        <w:t xml:space="preserve"> </w:t>
      </w:r>
      <w:r>
        <w:rPr>
          <w:rStyle w:val="VerbatimChar"/>
        </w:rPr>
        <w:t xml:space="preserve">Utviklingsarbeid_Fellesdelen_2014.pdf</w:t>
      </w:r>
    </w:p>
    <w:bookmarkEnd w:id="89"/>
    <w:bookmarkStart w:id="112" w:name="en-klar-utvikling-over-tid-1"/>
    <w:p>
      <w:pPr>
        <w:pStyle w:val="Heading4"/>
      </w:pPr>
      <w:r>
        <w:t xml:space="preserve">En klar utvikling over tid</w:t>
      </w:r>
    </w:p>
    <w:p>
      <w:pPr>
        <w:pStyle w:val="FirstParagraph"/>
      </w:pPr>
      <w:r>
        <w:rPr>
          <w:b/>
        </w:rPr>
        <w:t xml:space="preserve">Emneansvar</w:t>
      </w:r>
    </w:p>
    <w:p>
      <w:pPr>
        <w:numPr>
          <w:ilvl w:val="0"/>
          <w:numId w:val="1041"/>
        </w:numPr>
        <w:pStyle w:val="Compact"/>
      </w:pPr>
      <w:r>
        <w:t xml:space="preserve">BIOS1100 (2017-)</w:t>
      </w:r>
    </w:p>
    <w:p>
      <w:pPr>
        <w:numPr>
          <w:ilvl w:val="1"/>
          <w:numId w:val="1042"/>
        </w:numPr>
        <w:pStyle w:val="Compact"/>
      </w:pPr>
      <w:r>
        <w:t xml:space="preserve">Kurstittel:</w:t>
      </w:r>
      <w:r>
        <w:t xml:space="preserve"> </w:t>
      </w:r>
      <w:r>
        <w:rPr>
          <w:b/>
        </w:rPr>
        <w:t xml:space="preserve">Innføring i beregningsmodeller for biovitenskap</w:t>
      </w:r>
    </w:p>
    <w:p>
      <w:pPr>
        <w:numPr>
          <w:ilvl w:val="1"/>
          <w:numId w:val="1042"/>
        </w:numPr>
        <w:pStyle w:val="Compact"/>
      </w:pPr>
      <w:r>
        <w:t xml:space="preserve">Emnesidene:</w:t>
      </w:r>
      <w:r>
        <w:t xml:space="preserve"> </w:t>
      </w:r>
      <w:hyperlink r:id="rId58">
        <w:r>
          <w:rPr>
            <w:rStyle w:val="Hyperlink"/>
          </w:rPr>
          <w:t xml:space="preserve">https://www.uio.no/studier/emner/matnat/ibv/BIOS1100/</w:t>
        </w:r>
      </w:hyperlink>
    </w:p>
    <w:p>
      <w:pPr>
        <w:numPr>
          <w:ilvl w:val="1"/>
          <w:numId w:val="1042"/>
        </w:numPr>
        <w:pStyle w:val="Compact"/>
      </w:pPr>
      <w:r>
        <w:t xml:space="preserve">2017</w:t>
      </w:r>
    </w:p>
    <w:p>
      <w:pPr>
        <w:numPr>
          <w:ilvl w:val="2"/>
          <w:numId w:val="1043"/>
        </w:numPr>
        <w:pStyle w:val="Compact"/>
      </w:pPr>
      <w:hyperlink r:id="rId90">
        <w:r>
          <w:rPr>
            <w:rStyle w:val="Hyperlink"/>
          </w:rPr>
          <w:t xml:space="preserve">Semestersidene</w:t>
        </w:r>
      </w:hyperlink>
    </w:p>
    <w:p>
      <w:pPr>
        <w:numPr>
          <w:ilvl w:val="2"/>
          <w:numId w:val="1043"/>
        </w:numPr>
        <w:pStyle w:val="Compact"/>
      </w:pPr>
      <w:r>
        <w:t xml:space="preserve">Fil:</w:t>
      </w:r>
      <w:r>
        <w:t xml:space="preserve"> </w:t>
      </w:r>
      <w:r>
        <w:rPr>
          <w:rStyle w:val="VerbatimChar"/>
        </w:rPr>
        <w:t xml:space="preserve">Sluttrapport BIOS1100 Høsten 2017.pdf</w:t>
      </w:r>
    </w:p>
    <w:p>
      <w:pPr>
        <w:numPr>
          <w:ilvl w:val="1"/>
          <w:numId w:val="1042"/>
        </w:numPr>
        <w:pStyle w:val="Compact"/>
      </w:pPr>
      <w:r>
        <w:t xml:space="preserve">2018</w:t>
      </w:r>
    </w:p>
    <w:p>
      <w:pPr>
        <w:numPr>
          <w:ilvl w:val="2"/>
          <w:numId w:val="1044"/>
        </w:numPr>
        <w:pStyle w:val="Compact"/>
      </w:pPr>
      <w:hyperlink r:id="rId91">
        <w:r>
          <w:rPr>
            <w:rStyle w:val="Hyperlink"/>
          </w:rPr>
          <w:t xml:space="preserve">Canvas sidene</w:t>
        </w:r>
      </w:hyperlink>
    </w:p>
    <w:p>
      <w:pPr>
        <w:numPr>
          <w:ilvl w:val="2"/>
          <w:numId w:val="1044"/>
        </w:numPr>
        <w:pStyle w:val="Compact"/>
      </w:pPr>
      <w:r>
        <w:t xml:space="preserve">Fil:</w:t>
      </w:r>
      <w:r>
        <w:t xml:space="preserve"> </w:t>
      </w:r>
      <w:r>
        <w:rPr>
          <w:rStyle w:val="VerbatimChar"/>
        </w:rPr>
        <w:t xml:space="preserve">Sluttrapport BIOS1100 Høsten 2018.pdf</w:t>
      </w:r>
    </w:p>
    <w:p>
      <w:pPr>
        <w:numPr>
          <w:ilvl w:val="1"/>
          <w:numId w:val="1042"/>
        </w:numPr>
        <w:pStyle w:val="Compact"/>
      </w:pPr>
      <w:r>
        <w:t xml:space="preserve">2019</w:t>
      </w:r>
    </w:p>
    <w:p>
      <w:pPr>
        <w:numPr>
          <w:ilvl w:val="2"/>
          <w:numId w:val="1045"/>
        </w:numPr>
        <w:pStyle w:val="Compact"/>
      </w:pPr>
      <w:hyperlink r:id="rId92">
        <w:r>
          <w:rPr>
            <w:rStyle w:val="Hyperlink"/>
          </w:rPr>
          <w:t xml:space="preserve">Canvas sidene</w:t>
        </w:r>
      </w:hyperlink>
    </w:p>
    <w:p>
      <w:pPr>
        <w:numPr>
          <w:ilvl w:val="2"/>
          <w:numId w:val="1045"/>
        </w:numPr>
        <w:pStyle w:val="Compact"/>
      </w:pPr>
      <w:r>
        <w:t xml:space="preserve">Fil:</w:t>
      </w:r>
      <w:r>
        <w:t xml:space="preserve"> </w:t>
      </w:r>
      <w:r>
        <w:rPr>
          <w:rStyle w:val="VerbatimChar"/>
        </w:rPr>
        <w:t xml:space="preserve">Sluttrapport BIOS1100 Høsten 2019.pdf</w:t>
      </w:r>
    </w:p>
    <w:p>
      <w:pPr>
        <w:numPr>
          <w:ilvl w:val="1"/>
          <w:numId w:val="1042"/>
        </w:numPr>
        <w:pStyle w:val="Compact"/>
      </w:pPr>
      <w:r>
        <w:t xml:space="preserve">2020</w:t>
      </w:r>
    </w:p>
    <w:p>
      <w:pPr>
        <w:numPr>
          <w:ilvl w:val="2"/>
          <w:numId w:val="1046"/>
        </w:numPr>
        <w:pStyle w:val="Compact"/>
      </w:pPr>
      <w:hyperlink r:id="rId93">
        <w:r>
          <w:rPr>
            <w:rStyle w:val="Hyperlink"/>
          </w:rPr>
          <w:t xml:space="preserve">Canvas sidene</w:t>
        </w:r>
      </w:hyperlink>
    </w:p>
    <w:p>
      <w:pPr>
        <w:numPr>
          <w:ilvl w:val="2"/>
          <w:numId w:val="1046"/>
        </w:numPr>
        <w:pStyle w:val="Compact"/>
      </w:pPr>
      <w:r>
        <w:t xml:space="preserve">Fil:</w:t>
      </w:r>
      <w:r>
        <w:t xml:space="preserve"> </w:t>
      </w:r>
      <w:r>
        <w:rPr>
          <w:rStyle w:val="VerbatimChar"/>
        </w:rPr>
        <w:t xml:space="preserve">Sluttrapport BIOS1100 Høsten 2020.pdf</w:t>
      </w:r>
    </w:p>
    <w:p>
      <w:pPr>
        <w:numPr>
          <w:ilvl w:val="1"/>
          <w:numId w:val="1042"/>
        </w:numPr>
        <w:pStyle w:val="Compact"/>
      </w:pPr>
      <w:r>
        <w:t xml:space="preserve">pensumbok</w:t>
      </w:r>
      <w:r>
        <w:t xml:space="preserve"> </w:t>
      </w:r>
      <w:r>
        <w:t xml:space="preserve">“</w:t>
      </w:r>
      <w:r>
        <w:t xml:space="preserve">Introduction to Analysis and Modeling in Biology with Python,</w:t>
      </w:r>
      <w:r>
        <w:t xml:space="preserve">”</w:t>
      </w:r>
      <w:r>
        <w:t xml:space="preserve"> </w:t>
      </w:r>
      <w:hyperlink r:id="rId94">
        <w:r>
          <w:rPr>
            <w:rStyle w:val="Hyperlink"/>
          </w:rPr>
          <w:t xml:space="preserve">siste versjon (august 2020)</w:t>
        </w:r>
      </w:hyperlink>
    </w:p>
    <w:p>
      <w:pPr>
        <w:numPr>
          <w:ilvl w:val="1"/>
          <w:numId w:val="1042"/>
        </w:numPr>
        <w:pStyle w:val="Compact"/>
      </w:pPr>
      <w:r>
        <w:t xml:space="preserve">Jeg har skrevet noen blogposter om BIOS1100:</w:t>
      </w:r>
      <w:r>
        <w:t xml:space="preserve"> </w:t>
      </w:r>
      <w:hyperlink r:id="rId95">
        <w:r>
          <w:rPr>
            <w:rStyle w:val="Hyperlink"/>
          </w:rPr>
          <w:t xml:space="preserve">http://lexnederbragt.com/bios1100</w:t>
        </w:r>
      </w:hyperlink>
    </w:p>
    <w:p>
      <w:pPr>
        <w:numPr>
          <w:ilvl w:val="0"/>
          <w:numId w:val="1041"/>
        </w:numPr>
        <w:pStyle w:val="Compact"/>
      </w:pPr>
      <w:r>
        <w:t xml:space="preserve">INF-BIO5121/9121 (2012-2016)</w:t>
      </w:r>
    </w:p>
    <w:p>
      <w:pPr>
        <w:numPr>
          <w:ilvl w:val="1"/>
          <w:numId w:val="1047"/>
        </w:numPr>
        <w:pStyle w:val="Compact"/>
      </w:pPr>
      <w:r>
        <w:t xml:space="preserve">Kurstittel:</w:t>
      </w:r>
      <w:r>
        <w:t xml:space="preserve"> </w:t>
      </w:r>
      <w:r>
        <w:rPr>
          <w:b/>
        </w:rPr>
        <w:t xml:space="preserve">High Throughput Sequencing technologies and bioinformatics analysis</w:t>
      </w:r>
    </w:p>
    <w:p>
      <w:pPr>
        <w:numPr>
          <w:ilvl w:val="1"/>
          <w:numId w:val="1047"/>
        </w:numPr>
        <w:pStyle w:val="Compact"/>
      </w:pPr>
      <w:r>
        <w:t xml:space="preserve">Emnesidene:</w:t>
      </w:r>
      <w:r>
        <w:t xml:space="preserve"> </w:t>
      </w:r>
      <w:hyperlink r:id="rId96">
        <w:r>
          <w:rPr>
            <w:rStyle w:val="Hyperlink"/>
          </w:rPr>
          <w:t xml:space="preserve">https://www.uio.no/studier/emner/matnat/ifi/INF-BIO5120/index-eng.html</w:t>
        </w:r>
      </w:hyperlink>
    </w:p>
    <w:p>
      <w:pPr>
        <w:numPr>
          <w:ilvl w:val="1"/>
          <w:numId w:val="1047"/>
        </w:numPr>
        <w:pStyle w:val="Compact"/>
      </w:pPr>
      <w:r>
        <w:t xml:space="preserve">Semestersidene for høsten 2016:</w:t>
      </w:r>
      <w:r>
        <w:t xml:space="preserve"> </w:t>
      </w:r>
      <w:hyperlink r:id="rId97">
        <w:r>
          <w:rPr>
            <w:rStyle w:val="Hyperlink"/>
          </w:rPr>
          <w:t xml:space="preserve">http://inf-biox121.readthedocs.org/en/2016</w:t>
        </w:r>
      </w:hyperlink>
    </w:p>
    <w:p>
      <w:pPr>
        <w:pStyle w:val="FirstParagraph"/>
      </w:pPr>
      <w:r>
        <w:rPr>
          <w:b/>
        </w:rPr>
        <w:t xml:space="preserve">Annen universitetsundervisning</w:t>
      </w:r>
    </w:p>
    <w:p>
      <w:pPr>
        <w:numPr>
          <w:ilvl w:val="0"/>
          <w:numId w:val="1048"/>
        </w:numPr>
        <w:pStyle w:val="Compact"/>
      </w:pPr>
      <w:hyperlink r:id="rId98">
        <w:r>
          <w:rPr>
            <w:rStyle w:val="Hyperlink"/>
          </w:rPr>
          <w:t xml:space="preserve">MBV-INF4410/9410</w:t>
        </w:r>
      </w:hyperlink>
      <w:r>
        <w:t xml:space="preserve"> </w:t>
      </w:r>
      <w:r>
        <w:t xml:space="preserve">Bioinformatics for Molecular Biology 2013-2016</w:t>
      </w:r>
    </w:p>
    <w:p>
      <w:pPr>
        <w:numPr>
          <w:ilvl w:val="1"/>
          <w:numId w:val="1049"/>
        </w:numPr>
        <w:pStyle w:val="Compact"/>
      </w:pPr>
      <w:r>
        <w:t xml:space="preserve">forelesning</w:t>
      </w:r>
      <w:r>
        <w:t xml:space="preserve"> </w:t>
      </w:r>
      <w:r>
        <w:t xml:space="preserve">“</w:t>
      </w:r>
      <w:r>
        <w:t xml:space="preserve">The bioinformatics of sequencing and assembling genomes</w:t>
      </w:r>
      <w:r>
        <w:t xml:space="preserve">”</w:t>
      </w:r>
    </w:p>
    <w:p>
      <w:pPr>
        <w:numPr>
          <w:ilvl w:val="1"/>
          <w:numId w:val="1049"/>
        </w:numPr>
        <w:pStyle w:val="Compact"/>
      </w:pPr>
      <w:r>
        <w:t xml:space="preserve">forelesning</w:t>
      </w:r>
      <w:r>
        <w:t xml:space="preserve"> </w:t>
      </w:r>
      <w:r>
        <w:t xml:space="preserve">“</w:t>
      </w:r>
      <w:r>
        <w:t xml:space="preserve">What does it mean to do bioinformatics?</w:t>
      </w:r>
      <w:r>
        <w:t xml:space="preserve">”</w:t>
      </w:r>
    </w:p>
    <w:p>
      <w:pPr>
        <w:numPr>
          <w:ilvl w:val="0"/>
          <w:numId w:val="1048"/>
        </w:numPr>
        <w:pStyle w:val="Compact"/>
      </w:pPr>
      <w:hyperlink r:id="rId99">
        <w:r>
          <w:rPr>
            <w:rStyle w:val="Hyperlink"/>
          </w:rPr>
          <w:t xml:space="preserve">BIO9905MERG1</w:t>
        </w:r>
      </w:hyperlink>
      <w:r>
        <w:t xml:space="preserve"> </w:t>
      </w:r>
      <w:r>
        <w:t xml:space="preserve">- Bioinformatics for Metagenomic Analyses and Environmental Sequencing (2011)</w:t>
      </w:r>
    </w:p>
    <w:p>
      <w:pPr>
        <w:numPr>
          <w:ilvl w:val="1"/>
          <w:numId w:val="1050"/>
        </w:numPr>
        <w:pStyle w:val="Compact"/>
      </w:pPr>
      <w:r>
        <w:t xml:space="preserve">forelesning</w:t>
      </w:r>
      <w:r>
        <w:t xml:space="preserve"> </w:t>
      </w:r>
      <w:r>
        <w:t xml:space="preserve">“</w:t>
      </w:r>
      <w:r>
        <w:t xml:space="preserve">Next Generation Sequencing techniques and data relevant for metagenomics analyses</w:t>
      </w:r>
      <w:r>
        <w:t xml:space="preserve">”</w:t>
      </w:r>
    </w:p>
    <w:p>
      <w:pPr>
        <w:numPr>
          <w:ilvl w:val="1"/>
          <w:numId w:val="1050"/>
        </w:numPr>
        <w:pStyle w:val="Compact"/>
      </w:pPr>
      <w:r>
        <w:t xml:space="preserve">forelesning</w:t>
      </w:r>
      <w:r>
        <w:t xml:space="preserve"> </w:t>
      </w:r>
      <w:r>
        <w:t xml:space="preserve">“</w:t>
      </w:r>
      <w:r>
        <w:t xml:space="preserve">Assembly of metagenomes</w:t>
      </w:r>
      <w:r>
        <w:t xml:space="preserve">”</w:t>
      </w:r>
    </w:p>
    <w:p>
      <w:pPr>
        <w:numPr>
          <w:ilvl w:val="0"/>
          <w:numId w:val="1048"/>
        </w:numPr>
        <w:pStyle w:val="Compact"/>
      </w:pPr>
      <w:hyperlink r:id="rId100">
        <w:r>
          <w:rPr>
            <w:rStyle w:val="Hyperlink"/>
          </w:rPr>
          <w:t xml:space="preserve">BIO2120</w:t>
        </w:r>
      </w:hyperlink>
      <w:r>
        <w:t xml:space="preserve"> </w:t>
      </w:r>
      <w:r>
        <w:t xml:space="preserve">Evolusjonsbiologi 2006-2007</w:t>
      </w:r>
    </w:p>
    <w:p>
      <w:pPr>
        <w:numPr>
          <w:ilvl w:val="1"/>
          <w:numId w:val="1051"/>
        </w:numPr>
        <w:pStyle w:val="Compact"/>
      </w:pPr>
      <w:r>
        <w:t xml:space="preserve">forelesning</w:t>
      </w:r>
      <w:r>
        <w:t xml:space="preserve"> </w:t>
      </w:r>
      <w:r>
        <w:t xml:space="preserve">“</w:t>
      </w:r>
      <w:r>
        <w:t xml:space="preserve">Evolution and Development</w:t>
      </w:r>
      <w:r>
        <w:t xml:space="preserve">”</w:t>
      </w:r>
    </w:p>
    <w:p>
      <w:pPr>
        <w:numPr>
          <w:ilvl w:val="1"/>
          <w:numId w:val="1051"/>
        </w:numPr>
        <w:pStyle w:val="Compact"/>
      </w:pPr>
      <w:r>
        <w:t xml:space="preserve">forelesning</w:t>
      </w:r>
      <w:r>
        <w:t xml:space="preserve"> </w:t>
      </w:r>
      <w:r>
        <w:t xml:space="preserve">“</w:t>
      </w:r>
      <w:r>
        <w:t xml:space="preserve">Evolution of Genes and Genomes</w:t>
      </w:r>
      <w:r>
        <w:t xml:space="preserve">”</w:t>
      </w:r>
    </w:p>
    <w:p>
      <w:pPr>
        <w:numPr>
          <w:ilvl w:val="1"/>
          <w:numId w:val="1051"/>
        </w:numPr>
        <w:pStyle w:val="Compact"/>
      </w:pPr>
      <w:r>
        <w:t xml:space="preserve">oppgaver for gruppearbeid</w:t>
      </w:r>
    </w:p>
    <w:p>
      <w:pPr>
        <w:pStyle w:val="FirstParagraph"/>
      </w:pPr>
      <w:r>
        <w:rPr>
          <w:b/>
        </w:rPr>
        <w:t xml:space="preserve">Workshops</w:t>
      </w:r>
    </w:p>
    <w:p>
      <w:pPr>
        <w:numPr>
          <w:ilvl w:val="0"/>
          <w:numId w:val="1052"/>
        </w:numPr>
        <w:pStyle w:val="Compact"/>
      </w:pPr>
      <w:r>
        <w:t xml:space="preserve">Next-Gen Sequence Analysis Workshop</w:t>
      </w:r>
      <w:r>
        <w:t xml:space="preserve"> </w:t>
      </w:r>
      <w:r>
        <w:t xml:space="preserve">‘</w:t>
      </w:r>
      <w:r>
        <w:t xml:space="preserve">week 3</w:t>
      </w:r>
      <w:r>
        <w:t xml:space="preserve">’</w:t>
      </w:r>
      <w:r>
        <w:t xml:space="preserve"> </w:t>
      </w:r>
      <w:r>
        <w:t xml:space="preserve">(intermediate and advanced skills) (invited), Michigan State University 2015</w:t>
      </w:r>
    </w:p>
    <w:p>
      <w:pPr>
        <w:numPr>
          <w:ilvl w:val="1"/>
          <w:numId w:val="1053"/>
        </w:numPr>
        <w:pStyle w:val="Compact"/>
      </w:pPr>
      <w:hyperlink r:id="rId101">
        <w:r>
          <w:rPr>
            <w:rStyle w:val="Hyperlink"/>
          </w:rPr>
          <w:t xml:space="preserve">Websidene</w:t>
        </w:r>
      </w:hyperlink>
    </w:p>
    <w:p>
      <w:pPr>
        <w:numPr>
          <w:ilvl w:val="0"/>
          <w:numId w:val="1052"/>
        </w:numPr>
        <w:pStyle w:val="Compact"/>
      </w:pPr>
      <w:r>
        <w:t xml:space="preserve">University of California Davis Assembly Masterclass (invited) 2013</w:t>
      </w:r>
    </w:p>
    <w:p>
      <w:pPr>
        <w:numPr>
          <w:ilvl w:val="1"/>
          <w:numId w:val="1054"/>
        </w:numPr>
        <w:pStyle w:val="Compact"/>
      </w:pPr>
      <w:hyperlink r:id="rId102">
        <w:r>
          <w:rPr>
            <w:rStyle w:val="Hyperlink"/>
          </w:rPr>
          <w:t xml:space="preserve">Websidene</w:t>
        </w:r>
      </w:hyperlink>
    </w:p>
    <w:p>
      <w:pPr>
        <w:numPr>
          <w:ilvl w:val="0"/>
          <w:numId w:val="1052"/>
        </w:numPr>
        <w:pStyle w:val="Compact"/>
      </w:pPr>
      <w:r>
        <w:t xml:space="preserve">Norwegian Sequencing Centre course: High Through-put Sequencing: technology basics, applications and bioinformatic analysis 2011</w:t>
      </w:r>
    </w:p>
    <w:p>
      <w:pPr>
        <w:numPr>
          <w:ilvl w:val="1"/>
          <w:numId w:val="1055"/>
        </w:numPr>
        <w:pStyle w:val="Compact"/>
      </w:pPr>
      <w:hyperlink r:id="rId103">
        <w:r>
          <w:rPr>
            <w:rStyle w:val="Hyperlink"/>
          </w:rPr>
          <w:t xml:space="preserve">Websidene</w:t>
        </w:r>
      </w:hyperlink>
    </w:p>
    <w:p>
      <w:pPr>
        <w:numPr>
          <w:ilvl w:val="1"/>
          <w:numId w:val="1055"/>
        </w:numPr>
        <w:pStyle w:val="Compact"/>
      </w:pPr>
      <w:r>
        <w:t xml:space="preserve">Jeg gjennomførte en Workshop om</w:t>
      </w:r>
      <w:r>
        <w:t xml:space="preserve"> </w:t>
      </w:r>
      <w:hyperlink r:id="rId104">
        <w:r>
          <w:rPr>
            <w:rStyle w:val="Hyperlink"/>
          </w:rPr>
          <w:t xml:space="preserve">Genome Assembly</w:t>
        </w:r>
      </w:hyperlink>
    </w:p>
    <w:p>
      <w:pPr>
        <w:numPr>
          <w:ilvl w:val="0"/>
          <w:numId w:val="1052"/>
        </w:numPr>
        <w:pStyle w:val="Compact"/>
      </w:pPr>
      <w:r>
        <w:rPr>
          <w:i/>
        </w:rPr>
        <w:t xml:space="preserve">De novo</w:t>
      </w:r>
      <w:r>
        <w:t xml:space="preserve"> </w:t>
      </w:r>
      <w:r>
        <w:t xml:space="preserve">genome assembly (invited), Univ. of Gothenburg, 2011</w:t>
      </w:r>
    </w:p>
    <w:p>
      <w:pPr>
        <w:numPr>
          <w:ilvl w:val="0"/>
          <w:numId w:val="1052"/>
        </w:numPr>
        <w:pStyle w:val="Compact"/>
      </w:pPr>
      <w:r>
        <w:t xml:space="preserve">Erasmus ICP course Marine Cell Biology (Observatoire Oceanologique, Banyuls-sur-mer, France) 2000</w:t>
      </w:r>
    </w:p>
    <w:p>
      <w:pPr>
        <w:numPr>
          <w:ilvl w:val="1"/>
          <w:numId w:val="1056"/>
        </w:numPr>
        <w:pStyle w:val="Compact"/>
      </w:pPr>
      <w:r>
        <w:t xml:space="preserve">forelesning</w:t>
      </w:r>
      <w:r>
        <w:t xml:space="preserve"> </w:t>
      </w:r>
      <w:r>
        <w:t xml:space="preserve">“</w:t>
      </w:r>
      <w:r>
        <w:t xml:space="preserve">Fundamental aspects of development</w:t>
      </w:r>
      <w:r>
        <w:t xml:space="preserve">”</w:t>
      </w:r>
    </w:p>
    <w:p>
      <w:pPr>
        <w:numPr>
          <w:ilvl w:val="1"/>
          <w:numId w:val="1056"/>
        </w:numPr>
        <w:pStyle w:val="Compact"/>
      </w:pPr>
      <w:r>
        <w:t xml:space="preserve">forelesning</w:t>
      </w:r>
      <w:r>
        <w:t xml:space="preserve"> </w:t>
      </w:r>
      <w:r>
        <w:t xml:space="preserve">“</w:t>
      </w:r>
      <w:r>
        <w:t xml:space="preserve">Cell cycle changes during development</w:t>
      </w:r>
      <w:r>
        <w:t xml:space="preserve">”</w:t>
      </w:r>
    </w:p>
    <w:p>
      <w:pPr>
        <w:pStyle w:val="FirstParagraph"/>
      </w:pPr>
      <w:r>
        <w:rPr>
          <w:b/>
        </w:rPr>
        <w:t xml:space="preserve">Software og Data Carpentry</w:t>
      </w:r>
    </w:p>
    <w:p>
      <w:pPr>
        <w:numPr>
          <w:ilvl w:val="0"/>
          <w:numId w:val="1057"/>
        </w:numPr>
        <w:pStyle w:val="Compact"/>
      </w:pPr>
      <w:hyperlink r:id="rId105">
        <w:r>
          <w:rPr>
            <w:rStyle w:val="Hyperlink"/>
          </w:rPr>
          <w:t xml:space="preserve">Software Carpentry</w:t>
        </w:r>
      </w:hyperlink>
    </w:p>
    <w:p>
      <w:pPr>
        <w:numPr>
          <w:ilvl w:val="0"/>
          <w:numId w:val="1057"/>
        </w:numPr>
        <w:pStyle w:val="Compact"/>
      </w:pPr>
      <w:hyperlink r:id="rId106">
        <w:r>
          <w:rPr>
            <w:rStyle w:val="Hyperlink"/>
          </w:rPr>
          <w:t xml:space="preserve">Data Carpentry</w:t>
        </w:r>
      </w:hyperlink>
    </w:p>
    <w:p>
      <w:pPr>
        <w:numPr>
          <w:ilvl w:val="0"/>
          <w:numId w:val="1057"/>
        </w:numPr>
        <w:pStyle w:val="Compact"/>
      </w:pPr>
      <w:r>
        <w:t xml:space="preserve">fra og med 2018,ble disse sammen til</w:t>
      </w:r>
      <w:r>
        <w:t xml:space="preserve"> </w:t>
      </w:r>
      <w:hyperlink r:id="rId48">
        <w:r>
          <w:rPr>
            <w:rStyle w:val="Hyperlink"/>
          </w:rPr>
          <w:t xml:space="preserve">The Carpentries</w:t>
        </w:r>
      </w:hyperlink>
    </w:p>
    <w:p>
      <w:pPr>
        <w:numPr>
          <w:ilvl w:val="0"/>
          <w:numId w:val="1057"/>
        </w:numPr>
        <w:pStyle w:val="Compact"/>
      </w:pPr>
      <w:r>
        <w:t xml:space="preserve">jeg er en sertifisert</w:t>
      </w:r>
      <w:r>
        <w:t xml:space="preserve"> </w:t>
      </w:r>
      <w:hyperlink r:id="rId107">
        <w:r>
          <w:rPr>
            <w:rStyle w:val="Hyperlink"/>
          </w:rPr>
          <w:t xml:space="preserve">instruktør</w:t>
        </w:r>
      </w:hyperlink>
      <w:r>
        <w:t xml:space="preserve"> </w:t>
      </w:r>
      <w:r>
        <w:t xml:space="preserve">og</w:t>
      </w:r>
      <w:r>
        <w:t xml:space="preserve"> </w:t>
      </w:r>
      <w:hyperlink r:id="rId108">
        <w:r>
          <w:rPr>
            <w:rStyle w:val="Hyperlink"/>
          </w:rPr>
          <w:t xml:space="preserve">instruktør trener</w:t>
        </w:r>
      </w:hyperlink>
    </w:p>
    <w:p>
      <w:pPr>
        <w:numPr>
          <w:ilvl w:val="1"/>
          <w:numId w:val="1058"/>
        </w:numPr>
        <w:pStyle w:val="Compact"/>
      </w:pPr>
      <w:r>
        <w:rPr>
          <w:b/>
        </w:rPr>
        <w:t xml:space="preserve">Vedlegg</w:t>
      </w:r>
      <w:r>
        <w:t xml:space="preserve"> </w:t>
      </w:r>
      <w:r>
        <w:rPr>
          <w:rStyle w:val="VerbatimChar"/>
        </w:rPr>
        <w:t xml:space="preserve">SoftwareCarpentry_Instructor_Certificate.pdf</w:t>
      </w:r>
    </w:p>
    <w:p>
      <w:pPr>
        <w:numPr>
          <w:ilvl w:val="1"/>
          <w:numId w:val="1058"/>
        </w:numPr>
        <w:pStyle w:val="Compact"/>
      </w:pPr>
      <w:r>
        <w:rPr>
          <w:b/>
        </w:rPr>
        <w:t xml:space="preserve">Vedlegg</w:t>
      </w:r>
      <w:r>
        <w:t xml:space="preserve"> </w:t>
      </w:r>
      <w:r>
        <w:rPr>
          <w:rStyle w:val="VerbatimChar"/>
        </w:rPr>
        <w:t xml:space="preserve">DataCarpentry_Instructor_Certificate.pdf</w:t>
      </w:r>
    </w:p>
    <w:p>
      <w:pPr>
        <w:numPr>
          <w:ilvl w:val="1"/>
          <w:numId w:val="1058"/>
        </w:numPr>
        <w:pStyle w:val="Compact"/>
      </w:pPr>
      <w:r>
        <w:rPr>
          <w:b/>
        </w:rPr>
        <w:t xml:space="preserve">Vedlegg</w:t>
      </w:r>
      <w:r>
        <w:t xml:space="preserve"> </w:t>
      </w:r>
      <w:r>
        <w:rPr>
          <w:rStyle w:val="VerbatimChar"/>
        </w:rPr>
        <w:t xml:space="preserve">Carpentries_Instructor_Trainer_Certificate.pdf</w:t>
      </w:r>
    </w:p>
    <w:p>
      <w:pPr>
        <w:numPr>
          <w:ilvl w:val="0"/>
          <w:numId w:val="1057"/>
        </w:numPr>
        <w:pStyle w:val="Compact"/>
      </w:pPr>
      <w:r>
        <w:t xml:space="preserve">Jeg har bidratt til undervisningsmaterial til The Carpentries</w:t>
      </w:r>
    </w:p>
    <w:p>
      <w:pPr>
        <w:numPr>
          <w:ilvl w:val="1"/>
          <w:numId w:val="1059"/>
        </w:numPr>
        <w:pStyle w:val="Compact"/>
      </w:pPr>
      <w:r>
        <w:t xml:space="preserve">The Carpentries Instructor Training</w:t>
      </w:r>
      <w:r>
        <w:t xml:space="preserve"> </w:t>
      </w:r>
      <w:r>
        <w:t xml:space="preserve">[</w:t>
      </w:r>
      <w:hyperlink w:anchor="ref-erinalisonbecker2019carpentries">
        <w:r>
          <w:rPr>
            <w:rStyle w:val="Hyperlink"/>
          </w:rPr>
          <w:t xml:space="preserve">9</w:t>
        </w:r>
      </w:hyperlink>
      <w:r>
        <w:t xml:space="preserve">]</w:t>
      </w:r>
    </w:p>
    <w:p>
      <w:pPr>
        <w:numPr>
          <w:ilvl w:val="1"/>
          <w:numId w:val="1059"/>
        </w:numPr>
        <w:pStyle w:val="Compact"/>
      </w:pPr>
      <w:r>
        <w:t xml:space="preserve">Software Carpentry: The Unix Shell</w:t>
      </w:r>
      <w:r>
        <w:t xml:space="preserve"> </w:t>
      </w:r>
      <w:r>
        <w:t xml:space="preserve">[</w:t>
      </w:r>
      <w:hyperlink w:anchor="ref-aldazabalmensa2017Software">
        <w:r>
          <w:rPr>
            <w:rStyle w:val="Hyperlink"/>
          </w:rPr>
          <w:t xml:space="preserve">17</w:t>
        </w:r>
      </w:hyperlink>
      <w:r>
        <w:t xml:space="preserve">]</w:t>
      </w:r>
    </w:p>
    <w:p>
      <w:pPr>
        <w:numPr>
          <w:ilvl w:val="1"/>
          <w:numId w:val="1059"/>
        </w:numPr>
        <w:pStyle w:val="Compact"/>
      </w:pPr>
      <w:r>
        <w:t xml:space="preserve">Software Carpentry: Programming with Python</w:t>
      </w:r>
      <w:r>
        <w:t xml:space="preserve"> </w:t>
      </w:r>
      <w:r>
        <w:t xml:space="preserve">[</w:t>
      </w:r>
      <w:hyperlink w:anchor="ref-achterberg2017Software">
        <w:r>
          <w:rPr>
            <w:rStyle w:val="Hyperlink"/>
          </w:rPr>
          <w:t xml:space="preserve">18</w:t>
        </w:r>
      </w:hyperlink>
      <w:r>
        <w:t xml:space="preserve">]</w:t>
      </w:r>
    </w:p>
    <w:p>
      <w:pPr>
        <w:numPr>
          <w:ilvl w:val="1"/>
          <w:numId w:val="1059"/>
        </w:numPr>
        <w:pStyle w:val="Compact"/>
      </w:pPr>
      <w:r>
        <w:t xml:space="preserve">Software Carpentry: Version Control with Git</w:t>
      </w:r>
      <w:r>
        <w:t xml:space="preserve"> </w:t>
      </w:r>
      <w:r>
        <w:t xml:space="preserve">[</w:t>
      </w:r>
      <w:hyperlink w:anchor="ref-ahmadia2017Softwarea">
        <w:r>
          <w:rPr>
            <w:rStyle w:val="Hyperlink"/>
          </w:rPr>
          <w:t xml:space="preserve">19</w:t>
        </w:r>
      </w:hyperlink>
      <w:r>
        <w:t xml:space="preserve">]</w:t>
      </w:r>
    </w:p>
    <w:p>
      <w:pPr>
        <w:numPr>
          <w:ilvl w:val="1"/>
          <w:numId w:val="1059"/>
        </w:numPr>
        <w:pStyle w:val="Compact"/>
      </w:pPr>
      <w:r>
        <w:t xml:space="preserve">Software Carpentry: Automation and Make</w:t>
      </w:r>
      <w:r>
        <w:t xml:space="preserve"> </w:t>
      </w:r>
      <w:r>
        <w:t xml:space="preserve">[</w:t>
      </w:r>
      <w:hyperlink w:anchor="ref-allen2017Software">
        <w:r>
          <w:rPr>
            <w:rStyle w:val="Hyperlink"/>
          </w:rPr>
          <w:t xml:space="preserve">20</w:t>
        </w:r>
      </w:hyperlink>
      <w:r>
        <w:t xml:space="preserve">]</w:t>
      </w:r>
    </w:p>
    <w:p>
      <w:pPr>
        <w:numPr>
          <w:ilvl w:val="1"/>
          <w:numId w:val="1059"/>
        </w:numPr>
        <w:pStyle w:val="Compact"/>
      </w:pPr>
      <w:r>
        <w:t xml:space="preserve">Data Carpentry Wrangling Genomics Lesson</w:t>
      </w:r>
      <w:r>
        <w:t xml:space="preserve"> </w:t>
      </w:r>
      <w:r>
        <w:t xml:space="preserve">[</w:t>
      </w:r>
      <w:hyperlink w:anchor="ref-wilson2017Data">
        <w:r>
          <w:rPr>
            <w:rStyle w:val="Hyperlink"/>
          </w:rPr>
          <w:t xml:space="preserve">21</w:t>
        </w:r>
      </w:hyperlink>
      <w:r>
        <w:t xml:space="preserve">]</w:t>
      </w:r>
    </w:p>
    <w:p>
      <w:pPr>
        <w:numPr>
          <w:ilvl w:val="0"/>
          <w:numId w:val="1057"/>
        </w:numPr>
        <w:pStyle w:val="Compact"/>
      </w:pPr>
      <w:r>
        <w:t xml:space="preserve">Jeg er også medlem av The Carpentries</w:t>
      </w:r>
      <w:r>
        <w:t xml:space="preserve"> </w:t>
      </w:r>
      <w:hyperlink r:id="rId109">
        <w:r>
          <w:rPr>
            <w:rStyle w:val="Hyperlink"/>
          </w:rPr>
          <w:t xml:space="preserve">Executive Council</w:t>
        </w:r>
      </w:hyperlink>
      <w:r>
        <w:t xml:space="preserve">, som kan sees på som organisajsonens styret (2018-2020)</w:t>
      </w:r>
    </w:p>
    <w:p>
      <w:pPr>
        <w:numPr>
          <w:ilvl w:val="0"/>
          <w:numId w:val="1057"/>
        </w:numPr>
        <w:pStyle w:val="Compact"/>
      </w:pPr>
      <w:r>
        <w:t xml:space="preserve">Sammen med Karin Lagesen og Realfagsbiblioteket etablerte vi i 2014</w:t>
      </w:r>
      <w:r>
        <w:t xml:space="preserve"> </w:t>
      </w:r>
      <w:hyperlink r:id="rId110">
        <w:r>
          <w:rPr>
            <w:rStyle w:val="Hyperlink"/>
          </w:rPr>
          <w:t xml:space="preserve">Carpentry@UiO</w:t>
        </w:r>
      </w:hyperlink>
    </w:p>
    <w:p>
      <w:pPr>
        <w:numPr>
          <w:ilvl w:val="0"/>
          <w:numId w:val="1057"/>
        </w:numPr>
        <w:pStyle w:val="Compact"/>
      </w:pPr>
      <w:r>
        <w:t xml:space="preserve">UiO er siden 2017</w:t>
      </w:r>
      <w:r>
        <w:t xml:space="preserve"> </w:t>
      </w:r>
      <w:hyperlink r:id="rId111">
        <w:r>
          <w:rPr>
            <w:rStyle w:val="Hyperlink"/>
          </w:rPr>
          <w:t xml:space="preserve">medlemsorganisasjon</w:t>
        </w:r>
      </w:hyperlink>
      <w:r>
        <w:t xml:space="preserve"> </w:t>
      </w:r>
      <w:r>
        <w:t xml:space="preserve">av The Carpentries</w:t>
      </w:r>
    </w:p>
    <w:p>
      <w:pPr>
        <w:numPr>
          <w:ilvl w:val="0"/>
          <w:numId w:val="1057"/>
        </w:numPr>
        <w:pStyle w:val="Compact"/>
      </w:pPr>
      <w:r>
        <w:t xml:space="preserve">Software Carpentry workshops jeg har bidratt til</w:t>
      </w:r>
    </w:p>
    <w:p>
      <w:pPr>
        <w:numPr>
          <w:ilvl w:val="1"/>
          <w:numId w:val="1060"/>
        </w:numPr>
        <w:pStyle w:val="Compact"/>
      </w:pPr>
      <w:r>
        <w:t xml:space="preserve">Universitetet i Oslo: 2012, 2013, 2015 - 2021</w:t>
      </w:r>
    </w:p>
    <w:p>
      <w:pPr>
        <w:numPr>
          <w:ilvl w:val="1"/>
          <w:numId w:val="1060"/>
        </w:numPr>
        <w:pStyle w:val="Compact"/>
      </w:pPr>
      <w:r>
        <w:t xml:space="preserve">Netherlands eScience Centre: 2017</w:t>
      </w:r>
    </w:p>
    <w:p>
      <w:pPr>
        <w:numPr>
          <w:ilvl w:val="1"/>
          <w:numId w:val="1060"/>
        </w:numPr>
        <w:pStyle w:val="Compact"/>
      </w:pPr>
      <w:r>
        <w:t xml:space="preserve">Universitet i Bergen: 2014</w:t>
      </w:r>
    </w:p>
    <w:p>
      <w:pPr>
        <w:numPr>
          <w:ilvl w:val="1"/>
          <w:numId w:val="1060"/>
        </w:numPr>
        <w:pStyle w:val="Compact"/>
      </w:pPr>
      <w:r>
        <w:t xml:space="preserve">Science for Life Laboratory, Stockholm, Sverige 2014</w:t>
      </w:r>
    </w:p>
    <w:p>
      <w:pPr>
        <w:numPr>
          <w:ilvl w:val="0"/>
          <w:numId w:val="1057"/>
        </w:numPr>
        <w:pStyle w:val="Compact"/>
      </w:pPr>
      <w:r>
        <w:t xml:space="preserve">Instruktør trening workshops jeg har undervist for</w:t>
      </w:r>
    </w:p>
    <w:p>
      <w:pPr>
        <w:numPr>
          <w:ilvl w:val="1"/>
          <w:numId w:val="1061"/>
        </w:numPr>
        <w:pStyle w:val="Compact"/>
      </w:pPr>
      <w:r>
        <w:t xml:space="preserve">Universitetet i Oslo, 2016, 2018</w:t>
      </w:r>
    </w:p>
    <w:p>
      <w:pPr>
        <w:numPr>
          <w:ilvl w:val="1"/>
          <w:numId w:val="1061"/>
        </w:numPr>
        <w:pStyle w:val="Compact"/>
      </w:pPr>
      <w:r>
        <w:t xml:space="preserve">online 2016-2019</w:t>
      </w:r>
    </w:p>
    <w:bookmarkEnd w:id="112"/>
    <w:bookmarkStart w:id="115" w:name="en-forskende-tilnærming-1"/>
    <w:p>
      <w:pPr>
        <w:pStyle w:val="Heading4"/>
      </w:pPr>
      <w:r>
        <w:t xml:space="preserve">En forskende tilnærming</w:t>
      </w:r>
    </w:p>
    <w:p>
      <w:pPr>
        <w:numPr>
          <w:ilvl w:val="0"/>
          <w:numId w:val="1062"/>
        </w:numPr>
        <w:pStyle w:val="Compact"/>
      </w:pPr>
      <w:r>
        <w:t xml:space="preserve">Vitenskapelige publikasjoner</w:t>
      </w:r>
    </w:p>
    <w:p>
      <w:pPr>
        <w:numPr>
          <w:ilvl w:val="0"/>
          <w:numId w:val="1062"/>
        </w:numPr>
        <w:pStyle w:val="Compact"/>
      </w:pPr>
      <w:r>
        <w:rPr>
          <w:b/>
        </w:rPr>
        <w:t xml:space="preserve">A. Nederbragt, R. M. Harris, A. P. Hill and G. Wilson</w:t>
      </w:r>
      <w:r>
        <w:t xml:space="preserve"> </w:t>
      </w:r>
      <w:r>
        <w:t xml:space="preserve">(2020).</w:t>
      </w:r>
      <w:r>
        <w:t xml:space="preserve"> </w:t>
      </w:r>
      <w:r>
        <w:t xml:space="preserve">“</w:t>
      </w:r>
      <w:r>
        <w:t xml:space="preserve">Ten quick tips for teaching with participatory live coding,</w:t>
      </w:r>
      <w:r>
        <w:t xml:space="preserve">”</w:t>
      </w:r>
      <w:r>
        <w:t xml:space="preserve"> </w:t>
      </w:r>
      <w:r>
        <w:rPr>
          <w:i/>
        </w:rPr>
        <w:t xml:space="preserve">PLOS Computational Biology</w:t>
      </w:r>
      <w:r>
        <w:t xml:space="preserve">, 16(9),pp. e1008090,</w:t>
      </w:r>
      <w:r>
        <w:t xml:space="preserve"> </w:t>
      </w:r>
      <w:hyperlink r:id="rId113">
        <w:r>
          <w:rPr>
            <w:rStyle w:val="Hyperlink"/>
          </w:rPr>
          <w:t xml:space="preserve">doi: 10.1371/journal.pcbi.1008090</w:t>
        </w:r>
      </w:hyperlink>
    </w:p>
    <w:p>
      <w:pPr>
        <w:numPr>
          <w:ilvl w:val="0"/>
          <w:numId w:val="1062"/>
        </w:numPr>
        <w:pStyle w:val="Compact"/>
      </w:pPr>
      <w:r>
        <w:t xml:space="preserve">Konferansebidrag</w:t>
      </w:r>
    </w:p>
    <w:p>
      <w:pPr>
        <w:numPr>
          <w:ilvl w:val="0"/>
          <w:numId w:val="1062"/>
        </w:numPr>
        <w:pStyle w:val="Compact"/>
      </w:pPr>
      <w:r>
        <w:t xml:space="preserve">MNT konferansen mars 2019:</w:t>
      </w:r>
      <w:r>
        <w:t xml:space="preserve"> </w:t>
      </w:r>
      <w:r>
        <w:rPr>
          <w:b/>
        </w:rPr>
        <w:t xml:space="preserve">Gregers, T.F., and Nederbragt, Lex</w:t>
      </w:r>
      <w:r>
        <w:t xml:space="preserve"> </w:t>
      </w:r>
      <w:r>
        <w:t xml:space="preserve">(2019). Lektorstudenter utvikler unik kompetanse og bidrar til økt kvalitet på begynneremner gjennom en undervisningsrettet master.</w:t>
      </w:r>
      <w:r>
        <w:t xml:space="preserve"> </w:t>
      </w:r>
      <w:r>
        <w:rPr>
          <w:i/>
        </w:rPr>
        <w:t xml:space="preserve">Nordic Journal of STEM education</w:t>
      </w:r>
      <w:r>
        <w:t xml:space="preserve"> </w:t>
      </w:r>
      <w:r>
        <w:t xml:space="preserve">3, 23–27,</w:t>
      </w:r>
      <w:r>
        <w:t xml:space="preserve"> </w:t>
      </w:r>
      <w:hyperlink r:id="rId114">
        <w:r>
          <w:rPr>
            <w:rStyle w:val="Hyperlink"/>
          </w:rPr>
          <w:t xml:space="preserve">https://doi.org/10.5324/njsteme.v3i1.2992</w:t>
        </w:r>
      </w:hyperlink>
      <w:r>
        <w:t xml:space="preserve">.</w:t>
      </w:r>
      <w:r>
        <w:t xml:space="preserve"> </w:t>
      </w:r>
      <w:r>
        <w:t xml:space="preserve">Tilgjengelig som fil:</w:t>
      </w:r>
      <w:r>
        <w:t xml:space="preserve"> </w:t>
      </w:r>
      <w:r>
        <w:rPr>
          <w:rStyle w:val="VerbatimChar"/>
        </w:rPr>
        <w:t xml:space="preserve">Gregers and Nederbragt, Lex - 2019 - Lektorstudenter utvikler unik kompetanse og bidrar.pdf</w:t>
      </w:r>
    </w:p>
    <w:p>
      <w:pPr>
        <w:numPr>
          <w:ilvl w:val="0"/>
          <w:numId w:val="1062"/>
        </w:numPr>
        <w:pStyle w:val="Compact"/>
      </w:pPr>
      <w:r>
        <w:t xml:space="preserve">MNT konferansen mars 2021:</w:t>
      </w:r>
      <w:r>
        <w:t xml:space="preserve"> </w:t>
      </w:r>
      <w:r>
        <w:rPr>
          <w:b/>
        </w:rPr>
        <w:t xml:space="preserve">J.E.Eliassen, M.V.Bøe, L.Nederbragt, M.M.Berg, og T.F.Gregers</w:t>
      </w:r>
      <w:r>
        <w:t xml:space="preserve"> </w:t>
      </w:r>
      <w:r>
        <w:t xml:space="preserve">(2021).</w:t>
      </w:r>
      <w:r>
        <w:t xml:space="preserve"> </w:t>
      </w:r>
      <w:r>
        <w:t xml:space="preserve">Motivasjon for beregningsorientert biologi og sammenhengen med matematikk R2 fra videregående opplæring.</w:t>
      </w:r>
      <w:r>
        <w:t xml:space="preserve"> </w:t>
      </w:r>
      <w:r>
        <w:rPr>
          <w:i/>
        </w:rPr>
        <w:t xml:space="preserve">Nordic Journal of STEM education</w:t>
      </w:r>
      <w:r>
        <w:t xml:space="preserve">,</w:t>
      </w:r>
      <w:r>
        <w:t xml:space="preserve"> </w:t>
      </w:r>
      <w:r>
        <w:rPr>
          <w:i/>
        </w:rPr>
        <w:t xml:space="preserve">in press</w:t>
      </w:r>
      <w:r>
        <w:t xml:space="preserve">.</w:t>
      </w:r>
      <w:r>
        <w:t xml:space="preserve"> </w:t>
      </w:r>
      <w:r>
        <w:t xml:space="preserve">Tilgjengelig som fil:</w:t>
      </w:r>
      <w:r>
        <w:t xml:space="preserve"> </w:t>
      </w:r>
      <w:r>
        <w:rPr>
          <w:rStyle w:val="VerbatimChar"/>
        </w:rPr>
        <w:t xml:space="preserve">Eliassen_etal_2021_Motivasjon for beregningsorientert biologi.pdf</w:t>
      </w:r>
    </w:p>
    <w:p>
      <w:pPr>
        <w:numPr>
          <w:ilvl w:val="0"/>
          <w:numId w:val="1062"/>
        </w:numPr>
        <w:pStyle w:val="Compact"/>
      </w:pPr>
      <w:r>
        <w:t xml:space="preserve">Forskning på egen undervisning</w:t>
      </w:r>
    </w:p>
    <w:p>
      <w:pPr>
        <w:numPr>
          <w:ilvl w:val="1"/>
          <w:numId w:val="1063"/>
        </w:numPr>
        <w:pStyle w:val="Compact"/>
      </w:pPr>
      <w:r>
        <w:t xml:space="preserve">Masterstudent June Edvarda Eliassen (2020)</w:t>
      </w:r>
    </w:p>
    <w:p>
      <w:pPr>
        <w:numPr>
          <w:ilvl w:val="2"/>
          <w:numId w:val="1064"/>
        </w:numPr>
        <w:pStyle w:val="Compact"/>
      </w:pPr>
      <w:r>
        <w:t xml:space="preserve">tittel: Biologistudenters motivasjon for beregningsorientert biologi etter innføring av krav om full fordypning i realfaglig matematikk</w:t>
      </w:r>
    </w:p>
    <w:p>
      <w:pPr>
        <w:numPr>
          <w:ilvl w:val="2"/>
          <w:numId w:val="1064"/>
        </w:numPr>
        <w:pStyle w:val="Compact"/>
      </w:pPr>
      <w:r>
        <w:t xml:space="preserve">lenke til oppgaven:</w:t>
      </w:r>
      <w:r>
        <w:t xml:space="preserve"> </w:t>
      </w:r>
      <w:hyperlink r:id="rId71">
        <w:r>
          <w:rPr>
            <w:rStyle w:val="Hyperlink"/>
          </w:rPr>
          <w:t xml:space="preserve">http://urn.nb.no/URN:NBN:no-82918</w:t>
        </w:r>
      </w:hyperlink>
    </w:p>
    <w:p>
      <w:pPr>
        <w:numPr>
          <w:ilvl w:val="2"/>
          <w:numId w:val="1064"/>
        </w:numPr>
        <w:pStyle w:val="Compact"/>
      </w:pPr>
      <w:r>
        <w:t xml:space="preserve">fil:</w:t>
      </w:r>
      <w:r>
        <w:t xml:space="preserve"> </w:t>
      </w:r>
      <w:r>
        <w:rPr>
          <w:rStyle w:val="VerbatimChar"/>
        </w:rPr>
        <w:t xml:space="preserve">Masteroppgave_Eliassen.pdf</w:t>
      </w:r>
    </w:p>
    <w:p>
      <w:pPr>
        <w:numPr>
          <w:ilvl w:val="1"/>
          <w:numId w:val="1063"/>
        </w:numPr>
        <w:pStyle w:val="Compact"/>
      </w:pPr>
      <w:r>
        <w:t xml:space="preserve">Masterstudent Sofie Rudberg (2020)</w:t>
      </w:r>
    </w:p>
    <w:p>
      <w:pPr>
        <w:numPr>
          <w:ilvl w:val="2"/>
          <w:numId w:val="1065"/>
        </w:numPr>
        <w:pStyle w:val="Compact"/>
      </w:pPr>
      <w:r>
        <w:t xml:space="preserve">tittel: Relevansen av kompetansen fra matematikk R2 i beregningsorientert biologi</w:t>
      </w:r>
    </w:p>
    <w:p>
      <w:pPr>
        <w:numPr>
          <w:ilvl w:val="2"/>
          <w:numId w:val="1065"/>
        </w:numPr>
        <w:pStyle w:val="Compact"/>
      </w:pPr>
      <w:r>
        <w:t xml:space="preserve">lenke til oppgaven:</w:t>
      </w:r>
      <w:r>
        <w:t xml:space="preserve"> </w:t>
      </w:r>
      <w:hyperlink r:id="rId73">
        <w:r>
          <w:rPr>
            <w:rStyle w:val="Hyperlink"/>
          </w:rPr>
          <w:t xml:space="preserve">http://urn.nb.no/URN:NBN:no-82936</w:t>
        </w:r>
      </w:hyperlink>
    </w:p>
    <w:p>
      <w:pPr>
        <w:numPr>
          <w:ilvl w:val="2"/>
          <w:numId w:val="1065"/>
        </w:numPr>
        <w:pStyle w:val="Compact"/>
      </w:pPr>
      <w:r>
        <w:t xml:space="preserve">fil:</w:t>
      </w:r>
      <w:r>
        <w:t xml:space="preserve"> </w:t>
      </w:r>
      <w:r>
        <w:rPr>
          <w:rStyle w:val="VerbatimChar"/>
        </w:rPr>
        <w:t xml:space="preserve">Masteroppgave_Rudberg.pdf</w:t>
      </w:r>
    </w:p>
    <w:p>
      <w:pPr>
        <w:numPr>
          <w:ilvl w:val="1"/>
          <w:numId w:val="1063"/>
        </w:numPr>
        <w:pStyle w:val="Compact"/>
      </w:pPr>
      <w:r>
        <w:t xml:space="preserve">Masterstudent Marthe Mjøen Berg (2019)</w:t>
      </w:r>
    </w:p>
    <w:p>
      <w:pPr>
        <w:numPr>
          <w:ilvl w:val="2"/>
          <w:numId w:val="1066"/>
        </w:numPr>
        <w:pStyle w:val="Compact"/>
      </w:pPr>
      <w:r>
        <w:t xml:space="preserve">tittel: Studentar si interesse og meistringsforventning for programmering og modellering i biologi</w:t>
      </w:r>
    </w:p>
    <w:p>
      <w:pPr>
        <w:numPr>
          <w:ilvl w:val="2"/>
          <w:numId w:val="1066"/>
        </w:numPr>
        <w:pStyle w:val="Compact"/>
      </w:pPr>
      <w:r>
        <w:t xml:space="preserve">lenke til oppgaven:</w:t>
      </w:r>
      <w:r>
        <w:t xml:space="preserve"> </w:t>
      </w:r>
      <w:hyperlink r:id="rId75">
        <w:r>
          <w:rPr>
            <w:rStyle w:val="Hyperlink"/>
          </w:rPr>
          <w:t xml:space="preserve">http://urn.nb.no/URN:NBN:no-73633</w:t>
        </w:r>
      </w:hyperlink>
    </w:p>
    <w:p>
      <w:pPr>
        <w:numPr>
          <w:ilvl w:val="2"/>
          <w:numId w:val="1066"/>
        </w:numPr>
        <w:pStyle w:val="Compact"/>
      </w:pPr>
      <w:r>
        <w:t xml:space="preserve">fil:</w:t>
      </w:r>
      <w:r>
        <w:t xml:space="preserve"> </w:t>
      </w:r>
      <w:r>
        <w:rPr>
          <w:rStyle w:val="VerbatimChar"/>
        </w:rPr>
        <w:t xml:space="preserve">Masteroppgave_Berg.pdf</w:t>
      </w:r>
    </w:p>
    <w:p>
      <w:pPr>
        <w:numPr>
          <w:ilvl w:val="1"/>
          <w:numId w:val="1063"/>
        </w:numPr>
        <w:pStyle w:val="Compact"/>
      </w:pPr>
      <w:r>
        <w:t xml:space="preserve">Masterstudent Lars Erik Håland (2019)</w:t>
      </w:r>
    </w:p>
    <w:p>
      <w:pPr>
        <w:numPr>
          <w:ilvl w:val="2"/>
          <w:numId w:val="1067"/>
        </w:numPr>
        <w:pStyle w:val="Compact"/>
      </w:pPr>
      <w:r>
        <w:t xml:space="preserve">tittel: Studenters arbeid med programmering i biovitenskapelige problemstillinger. En kvalitativ studie av biologistudenters arbeid med Python</w:t>
      </w:r>
    </w:p>
    <w:p>
      <w:pPr>
        <w:numPr>
          <w:ilvl w:val="2"/>
          <w:numId w:val="1067"/>
        </w:numPr>
        <w:pStyle w:val="Compact"/>
      </w:pPr>
      <w:r>
        <w:t xml:space="preserve">lenke til oppgaven:</w:t>
      </w:r>
      <w:r>
        <w:t xml:space="preserve"> </w:t>
      </w:r>
      <w:hyperlink r:id="rId77">
        <w:r>
          <w:rPr>
            <w:rStyle w:val="Hyperlink"/>
          </w:rPr>
          <w:t xml:space="preserve">http://urn.nb.no/URN:NBN:no-73632</w:t>
        </w:r>
      </w:hyperlink>
    </w:p>
    <w:p>
      <w:pPr>
        <w:numPr>
          <w:ilvl w:val="2"/>
          <w:numId w:val="1067"/>
        </w:numPr>
        <w:pStyle w:val="Compact"/>
      </w:pPr>
      <w:r>
        <w:t xml:space="preserve">fil:</w:t>
      </w:r>
      <w:r>
        <w:t xml:space="preserve"> </w:t>
      </w:r>
      <w:r>
        <w:rPr>
          <w:rStyle w:val="VerbatimChar"/>
        </w:rPr>
        <w:t xml:space="preserve">Masteroppgave_Håland.pdf</w:t>
      </w:r>
    </w:p>
    <w:bookmarkEnd w:id="115"/>
    <w:bookmarkStart w:id="119" w:name="en-kollegial-holdning-og-praksis-1"/>
    <w:p>
      <w:pPr>
        <w:pStyle w:val="Heading4"/>
      </w:pPr>
      <w:r>
        <w:t xml:space="preserve">En kollegial holdning og praksis</w:t>
      </w:r>
    </w:p>
    <w:p>
      <w:pPr>
        <w:numPr>
          <w:ilvl w:val="0"/>
          <w:numId w:val="1068"/>
        </w:numPr>
        <w:pStyle w:val="Compact"/>
      </w:pPr>
      <w:r>
        <w:t xml:space="preserve">UnderVerk</w:t>
      </w:r>
    </w:p>
    <w:p>
      <w:pPr>
        <w:numPr>
          <w:ilvl w:val="1"/>
          <w:numId w:val="1069"/>
        </w:numPr>
        <w:pStyle w:val="Compact"/>
      </w:pPr>
      <w:hyperlink r:id="rId116">
        <w:r>
          <w:rPr>
            <w:rStyle w:val="Hyperlink"/>
          </w:rPr>
          <w:t xml:space="preserve">Oversikt over workshops</w:t>
        </w:r>
      </w:hyperlink>
      <w:r>
        <w:t xml:space="preserve"> </w:t>
      </w:r>
      <w:r>
        <w:t xml:space="preserve">(krever login med UiO brukernavn og passord)</w:t>
      </w:r>
    </w:p>
    <w:p>
      <w:pPr>
        <w:numPr>
          <w:ilvl w:val="1"/>
          <w:numId w:val="1069"/>
        </w:numPr>
        <w:pStyle w:val="Compact"/>
      </w:pPr>
      <w:r>
        <w:t xml:space="preserve">Se også</w:t>
      </w:r>
      <w:r>
        <w:t xml:space="preserve"> </w:t>
      </w:r>
      <w:hyperlink r:id="rId82">
        <w:r>
          <w:rPr>
            <w:rStyle w:val="Hyperlink"/>
          </w:rPr>
          <w:t xml:space="preserve">denne side om UnderVerk</w:t>
        </w:r>
      </w:hyperlink>
    </w:p>
    <w:p>
      <w:pPr>
        <w:numPr>
          <w:ilvl w:val="0"/>
          <w:numId w:val="1068"/>
        </w:numPr>
        <w:pStyle w:val="Compact"/>
      </w:pPr>
      <w:r>
        <w:t xml:space="preserve">Gruppelærere</w:t>
      </w:r>
    </w:p>
    <w:p>
      <w:pPr>
        <w:numPr>
          <w:ilvl w:val="1"/>
          <w:numId w:val="1070"/>
        </w:numPr>
        <w:pStyle w:val="Compact"/>
      </w:pPr>
      <w:hyperlink r:id="rId117">
        <w:r>
          <w:rPr>
            <w:rStyle w:val="Hyperlink"/>
          </w:rPr>
          <w:t xml:space="preserve">Dokumentasjonssider for gruppelærere</w:t>
        </w:r>
      </w:hyperlink>
      <w:r>
        <w:t xml:space="preserve"> </w:t>
      </w:r>
      <w:r>
        <w:t xml:space="preserve">(krever login med UiO brukernavn og passord)</w:t>
      </w:r>
    </w:p>
    <w:p>
      <w:pPr>
        <w:numPr>
          <w:ilvl w:val="0"/>
          <w:numId w:val="1068"/>
        </w:numPr>
        <w:pStyle w:val="Compact"/>
      </w:pPr>
      <w:r>
        <w:t xml:space="preserve">CCSE</w:t>
      </w:r>
    </w:p>
    <w:p>
      <w:pPr>
        <w:numPr>
          <w:ilvl w:val="1"/>
          <w:numId w:val="1071"/>
        </w:numPr>
        <w:pStyle w:val="Compact"/>
      </w:pPr>
      <w:r>
        <w:t xml:space="preserve">Bidrag til</w:t>
      </w:r>
      <w:r>
        <w:t xml:space="preserve"> </w:t>
      </w:r>
      <w:hyperlink r:id="rId118">
        <w:r>
          <w:rPr>
            <w:rStyle w:val="Hyperlink"/>
          </w:rPr>
          <w:t xml:space="preserve">CCSE sine årsrapporter</w:t>
        </w:r>
      </w:hyperlink>
    </w:p>
    <w:bookmarkEnd w:id="119"/>
    <w:bookmarkStart w:id="120" w:name="fokus-på-studentenes-læring-2"/>
    <w:p>
      <w:pPr>
        <w:pStyle w:val="Heading4"/>
      </w:pPr>
      <w:r>
        <w:t xml:space="preserve">Fokus på studentenes læring</w:t>
      </w:r>
    </w:p>
    <w:bookmarkEnd w:id="120"/>
    <w:bookmarkStart w:id="127" w:name="det-digitale-1"/>
    <w:p>
      <w:pPr>
        <w:pStyle w:val="Heading4"/>
      </w:pPr>
      <w:r>
        <w:t xml:space="preserve">Det digitale</w:t>
      </w:r>
    </w:p>
    <w:p>
      <w:pPr>
        <w:numPr>
          <w:ilvl w:val="0"/>
          <w:numId w:val="1072"/>
        </w:numPr>
        <w:pStyle w:val="Compact"/>
      </w:pPr>
      <w:r>
        <w:t xml:space="preserve">Prosjekt</w:t>
      </w:r>
      <w:r>
        <w:t xml:space="preserve"> </w:t>
      </w:r>
      <w:r>
        <w:t xml:space="preserve">“</w:t>
      </w:r>
      <w:r>
        <w:t xml:space="preserve">Intergrasjon av Jupyter og Canvas for digital vurdering</w:t>
      </w:r>
      <w:r>
        <w:t xml:space="preserve">”</w:t>
      </w:r>
    </w:p>
    <w:p>
      <w:pPr>
        <w:numPr>
          <w:ilvl w:val="1"/>
          <w:numId w:val="1073"/>
        </w:numPr>
        <w:pStyle w:val="Compact"/>
      </w:pPr>
      <w:hyperlink r:id="rId121">
        <w:r>
          <w:rPr>
            <w:rStyle w:val="Hyperlink"/>
          </w:rPr>
          <w:t xml:space="preserve">Prosjektsiden</w:t>
        </w:r>
      </w:hyperlink>
      <w:r>
        <w:t xml:space="preserve"> </w:t>
      </w:r>
      <w:r>
        <w:t xml:space="preserve">(krever login med UiO brukernavn og passord)</w:t>
      </w:r>
    </w:p>
    <w:p>
      <w:pPr>
        <w:numPr>
          <w:ilvl w:val="1"/>
          <w:numId w:val="1073"/>
        </w:numPr>
        <w:pStyle w:val="Compact"/>
      </w:pPr>
      <w:r>
        <w:t xml:space="preserve">finansert av LINK - Senter for Læring og Utdanning ved UiO</w:t>
      </w:r>
    </w:p>
    <w:p>
      <w:pPr>
        <w:numPr>
          <w:ilvl w:val="2"/>
          <w:numId w:val="1074"/>
        </w:numPr>
        <w:pStyle w:val="Compact"/>
      </w:pPr>
      <w:hyperlink r:id="rId122">
        <w:r>
          <w:rPr>
            <w:rStyle w:val="Hyperlink"/>
          </w:rPr>
          <w:t xml:space="preserve">Utlysning av prosjektmidler for digital vurdering</w:t>
        </w:r>
      </w:hyperlink>
    </w:p>
    <w:p>
      <w:pPr>
        <w:numPr>
          <w:ilvl w:val="0"/>
          <w:numId w:val="1072"/>
        </w:numPr>
        <w:pStyle w:val="Compact"/>
      </w:pPr>
      <w:r>
        <w:t xml:space="preserve">JupyterHub ved UiO</w:t>
      </w:r>
    </w:p>
    <w:p>
      <w:pPr>
        <w:numPr>
          <w:ilvl w:val="1"/>
          <w:numId w:val="1075"/>
        </w:numPr>
        <w:pStyle w:val="Compact"/>
      </w:pPr>
      <w:hyperlink r:id="rId123">
        <w:r>
          <w:rPr>
            <w:rStyle w:val="Hyperlink"/>
          </w:rPr>
          <w:t xml:space="preserve">https://jupyterhub.uio.no</w:t>
        </w:r>
      </w:hyperlink>
    </w:p>
    <w:p>
      <w:pPr>
        <w:numPr>
          <w:ilvl w:val="1"/>
          <w:numId w:val="1075"/>
        </w:numPr>
        <w:pStyle w:val="Compact"/>
      </w:pPr>
      <w:hyperlink r:id="rId124">
        <w:r>
          <w:rPr>
            <w:rStyle w:val="Hyperlink"/>
          </w:rPr>
          <w:t xml:space="preserve">Dokumentasjon for studenter</w:t>
        </w:r>
      </w:hyperlink>
    </w:p>
    <w:p>
      <w:pPr>
        <w:numPr>
          <w:ilvl w:val="1"/>
          <w:numId w:val="1075"/>
        </w:numPr>
        <w:pStyle w:val="Compact"/>
      </w:pPr>
      <w:hyperlink r:id="rId125">
        <w:r>
          <w:rPr>
            <w:rStyle w:val="Hyperlink"/>
          </w:rPr>
          <w:t xml:space="preserve">Dokumentasjon for undervisere</w:t>
        </w:r>
      </w:hyperlink>
    </w:p>
    <w:p>
      <w:pPr>
        <w:numPr>
          <w:ilvl w:val="1"/>
          <w:numId w:val="1075"/>
        </w:numPr>
        <w:pStyle w:val="Compact"/>
      </w:pPr>
      <w:hyperlink r:id="rId126">
        <w:r>
          <w:rPr>
            <w:rStyle w:val="Hyperlink"/>
          </w:rPr>
          <w:t xml:space="preserve">Canvas side om JupyterHub</w:t>
        </w:r>
      </w:hyperlink>
      <w:r>
        <w:t xml:space="preserve"> </w:t>
      </w:r>
      <w:r>
        <w:t xml:space="preserve">for studenter i BIOS1100</w:t>
      </w:r>
    </w:p>
    <w:bookmarkEnd w:id="127"/>
    <w:bookmarkEnd w:id="128"/>
    <w:bookmarkStart w:id="165" w:name="litteraturliste"/>
    <w:p>
      <w:pPr>
        <w:pStyle w:val="Heading2"/>
      </w:pPr>
      <w:r>
        <w:t xml:space="preserve">Litteraturliste</w:t>
      </w:r>
    </w:p>
    <w:bookmarkStart w:id="164" w:name="refs"/>
    <w:bookmarkStart w:id="130" w:name="ref-miller1956magical"/>
    <w:p>
      <w:pPr>
        <w:pStyle w:val="Bibliography"/>
      </w:pPr>
      <w:r>
        <w:t xml:space="preserve">1.</w:t>
      </w:r>
      <w:r>
        <w:t xml:space="preserve"> </w:t>
      </w:r>
      <w:r>
        <w:t xml:space="preserve">	</w:t>
      </w:r>
      <w:r>
        <w:t xml:space="preserve">Miller GA. The magical number seven, plus or minus two: Some limits on our capacity for processing information. Psychological Review. 1956;63: 81–97. doi:</w:t>
      </w:r>
      <w:hyperlink r:id="rId129">
        <w:r>
          <w:rPr>
            <w:rStyle w:val="Hyperlink"/>
          </w:rPr>
          <w:t xml:space="preserve">10.1037/h0043158</w:t>
        </w:r>
      </w:hyperlink>
    </w:p>
    <w:bookmarkEnd w:id="130"/>
    <w:bookmarkStart w:id="132" w:name="ref-caspersen2007Instructional"/>
    <w:p>
      <w:pPr>
        <w:pStyle w:val="Bibliography"/>
      </w:pPr>
      <w:r>
        <w:t xml:space="preserve">2.</w:t>
      </w:r>
      <w:r>
        <w:t xml:space="preserve"> </w:t>
      </w:r>
      <w:r>
        <w:t xml:space="preserve">	</w:t>
      </w:r>
      <w:r>
        <w:t xml:space="preserve">Caspersen ME, Bennedsen J. Instructional</w:t>
      </w:r>
      <w:r>
        <w:t xml:space="preserve"> </w:t>
      </w:r>
      <w:r>
        <w:t xml:space="preserve">Design</w:t>
      </w:r>
      <w:r>
        <w:t xml:space="preserve"> </w:t>
      </w:r>
      <w:r>
        <w:t xml:space="preserve">of a</w:t>
      </w:r>
      <w:r>
        <w:t xml:space="preserve"> </w:t>
      </w:r>
      <w:r>
        <w:t xml:space="preserve">Programming Course</w:t>
      </w:r>
      <w:r>
        <w:t xml:space="preserve">:</w:t>
      </w:r>
      <w:r>
        <w:t xml:space="preserve"> </w:t>
      </w:r>
      <w:r>
        <w:t xml:space="preserve">A Learning Theoretic Approach</w:t>
      </w:r>
      <w:r>
        <w:t xml:space="preserve">. Proceedings of the</w:t>
      </w:r>
      <w:r>
        <w:t xml:space="preserve"> </w:t>
      </w:r>
      <w:r>
        <w:t xml:space="preserve">Third International Workshop</w:t>
      </w:r>
      <w:r>
        <w:t xml:space="preserve"> </w:t>
      </w:r>
      <w:r>
        <w:t xml:space="preserve">on</w:t>
      </w:r>
      <w:r>
        <w:t xml:space="preserve"> </w:t>
      </w:r>
      <w:r>
        <w:t xml:space="preserve">Computing Education Research</w:t>
      </w:r>
      <w:r>
        <w:t xml:space="preserve">.</w:t>
      </w:r>
      <w:r>
        <w:t xml:space="preserve"> </w:t>
      </w:r>
      <w:r>
        <w:t xml:space="preserve">New York, NY, USA</w:t>
      </w:r>
      <w:r>
        <w:t xml:space="preserve">:</w:t>
      </w:r>
      <w:r>
        <w:t xml:space="preserve"> </w:t>
      </w:r>
      <w:r>
        <w:t xml:space="preserve">ACM</w:t>
      </w:r>
      <w:r>
        <w:t xml:space="preserve">; 2007. pp. 111–122. doi:</w:t>
      </w:r>
      <w:hyperlink r:id="rId131">
        <w:r>
          <w:rPr>
            <w:rStyle w:val="Hyperlink"/>
          </w:rPr>
          <w:t xml:space="preserve">10.1145/1288580.1288595</w:t>
        </w:r>
      </w:hyperlink>
    </w:p>
    <w:bookmarkEnd w:id="132"/>
    <w:bookmarkStart w:id="134" w:name="ref-sweller2019Cognitive"/>
    <w:p>
      <w:pPr>
        <w:pStyle w:val="Bibliography"/>
      </w:pPr>
      <w:r>
        <w:t xml:space="preserve">3.</w:t>
      </w:r>
      <w:r>
        <w:t xml:space="preserve"> </w:t>
      </w:r>
      <w:r>
        <w:t xml:space="preserve">	</w:t>
      </w:r>
      <w:r>
        <w:t xml:space="preserve">Sweller J, van Merriënboer JJG, Paas F. Cognitive</w:t>
      </w:r>
      <w:r>
        <w:t xml:space="preserve"> </w:t>
      </w:r>
      <w:r>
        <w:t xml:space="preserve">Architecture</w:t>
      </w:r>
      <w:r>
        <w:t xml:space="preserve"> </w:t>
      </w:r>
      <w:r>
        <w:t xml:space="preserve">and</w:t>
      </w:r>
      <w:r>
        <w:t xml:space="preserve"> </w:t>
      </w:r>
      <w:r>
        <w:t xml:space="preserve">Instructional Design</w:t>
      </w:r>
      <w:r>
        <w:t xml:space="preserve">: 20 </w:t>
      </w:r>
      <w:r>
        <w:t xml:space="preserve">Years Later</w:t>
      </w:r>
      <w:r>
        <w:t xml:space="preserve">. Educational Psychology Review. 2019. doi:</w:t>
      </w:r>
      <w:hyperlink r:id="rId133">
        <w:r>
          <w:rPr>
            <w:rStyle w:val="Hyperlink"/>
          </w:rPr>
          <w:t xml:space="preserve">10.1007/s10648-019-09465-5</w:t>
        </w:r>
      </w:hyperlink>
    </w:p>
    <w:bookmarkEnd w:id="134"/>
    <w:bookmarkStart w:id="135" w:name="ref-jenkins2002difficulty"/>
    <w:p>
      <w:pPr>
        <w:pStyle w:val="Bibliography"/>
      </w:pPr>
      <w:r>
        <w:t xml:space="preserve">4.</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w:t>
      </w:r>
      <w:r>
        <w:t xml:space="preserve"> </w:t>
      </w:r>
    </w:p>
    <w:bookmarkEnd w:id="135"/>
    <w:bookmarkStart w:id="137" w:name="ref-robins2003Learning"/>
    <w:p>
      <w:pPr>
        <w:pStyle w:val="Bibliography"/>
      </w:pPr>
      <w:r>
        <w:t xml:space="preserve">5.</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Science Education. 2003;13: 137–172. doi:</w:t>
      </w:r>
      <w:hyperlink r:id="rId136">
        <w:r>
          <w:rPr>
            <w:rStyle w:val="Hyperlink"/>
          </w:rPr>
          <w:t xml:space="preserve">10.1076/csed.13.2.137.14200</w:t>
        </w:r>
      </w:hyperlink>
    </w:p>
    <w:bookmarkEnd w:id="137"/>
    <w:bookmarkStart w:id="138" w:name="ref-guzdial2015LearnerCentered"/>
    <w:p>
      <w:pPr>
        <w:pStyle w:val="Bibliography"/>
      </w:pPr>
      <w:r>
        <w:t xml:space="preserve">6.</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138"/>
    <w:bookmarkStart w:id="139" w:name="ref-fisher2013Better"/>
    <w:p>
      <w:pPr>
        <w:pStyle w:val="Bibliography"/>
      </w:pPr>
      <w:r>
        <w:t xml:space="preserve">7.</w:t>
      </w:r>
      <w:r>
        <w:t xml:space="preserve"> </w:t>
      </w:r>
      <w:r>
        <w:t xml:space="preserve">	</w:t>
      </w:r>
      <w:r>
        <w:t xml:space="preserve">Fisher D, Frey N. Better</w:t>
      </w:r>
      <w:r>
        <w:t xml:space="preserve"> </w:t>
      </w:r>
      <w:r>
        <w:t xml:space="preserve">Learning Through Structured Teaching</w:t>
      </w:r>
      <w:r>
        <w:t xml:space="preserve">:</w:t>
      </w:r>
      <w:r>
        <w:t xml:space="preserve"> </w:t>
      </w:r>
      <w:r>
        <w:t xml:space="preserve">A Framework</w:t>
      </w:r>
      <w:r>
        <w:t xml:space="preserve"> </w:t>
      </w:r>
      <w:r>
        <w:t xml:space="preserve">for the</w:t>
      </w:r>
      <w:r>
        <w:t xml:space="preserve"> </w:t>
      </w:r>
      <w:r>
        <w:t xml:space="preserve">Gradual Release</w:t>
      </w:r>
      <w:r>
        <w:t xml:space="preserve"> </w:t>
      </w:r>
      <w:r>
        <w:t xml:space="preserve">of</w:t>
      </w:r>
      <w:r>
        <w:t xml:space="preserve"> </w:t>
      </w:r>
      <w:r>
        <w:t xml:space="preserve">Responsibility</w:t>
      </w:r>
      <w:r>
        <w:t xml:space="preserve">.</w:t>
      </w:r>
      <w:r>
        <w:t xml:space="preserve"> </w:t>
      </w:r>
      <w:r>
        <w:t xml:space="preserve">ASCD</w:t>
      </w:r>
      <w:r>
        <w:t xml:space="preserve">; 2013.</w:t>
      </w:r>
      <w:r>
        <w:t xml:space="preserve"> </w:t>
      </w:r>
    </w:p>
    <w:bookmarkEnd w:id="139"/>
    <w:bookmarkStart w:id="141" w:name="ref-nederbragt2020Ten"/>
    <w:p>
      <w:pPr>
        <w:pStyle w:val="Bibliography"/>
      </w:pPr>
      <w:r>
        <w:t xml:space="preserve">8.</w:t>
      </w:r>
      <w:r>
        <w:t xml:space="preserve"> </w:t>
      </w:r>
      <w:r>
        <w:t xml:space="preserve">	</w:t>
      </w:r>
      <w:r>
        <w:t xml:space="preserve">Nederbragt A, Harris RM, Hill AP, Wilson G. Ten quick tips for teaching with participatory live coding. PLOS Computational Biology. 2020;16: e1008090. doi:</w:t>
      </w:r>
      <w:hyperlink r:id="rId140">
        <w:r>
          <w:rPr>
            <w:rStyle w:val="Hyperlink"/>
          </w:rPr>
          <w:t xml:space="preserve">10.1371/journal.pcbi.1008090</w:t>
        </w:r>
      </w:hyperlink>
    </w:p>
    <w:bookmarkEnd w:id="141"/>
    <w:bookmarkStart w:id="143" w:name="ref-erinalisonbecker2019carpentries"/>
    <w:p>
      <w:pPr>
        <w:pStyle w:val="Bibliography"/>
      </w:pPr>
      <w:r>
        <w:t xml:space="preserve">9.</w:t>
      </w:r>
      <w:r>
        <w:t xml:space="preserve"> </w:t>
      </w:r>
      <w:r>
        <w:t xml:space="preserve">	</w:t>
      </w:r>
      <w:r>
        <w:t xml:space="preserve">Becker EA, Koch C, Word K, Harris RM, Sane M, Nederbragt L, et al. Carpentries/instructor-training:</w:t>
      </w:r>
      <w:r>
        <w:t xml:space="preserve"> </w:t>
      </w:r>
      <w:r>
        <w:t xml:space="preserve">The Carpentries Instructor Training June</w:t>
      </w:r>
      <w:r>
        <w:t xml:space="preserve"> </w:t>
      </w:r>
      <w:r>
        <w:t xml:space="preserve">2019. Zenodo; 2019. doi:</w:t>
      </w:r>
      <w:hyperlink r:id="rId142">
        <w:r>
          <w:rPr>
            <w:rStyle w:val="Hyperlink"/>
          </w:rPr>
          <w:t xml:space="preserve">10.5281/zenodo.3258398</w:t>
        </w:r>
      </w:hyperlink>
    </w:p>
    <w:bookmarkEnd w:id="143"/>
    <w:bookmarkStart w:id="144" w:name="ref-haland2019Programmering"/>
    <w:p>
      <w:pPr>
        <w:pStyle w:val="Bibliography"/>
      </w:pPr>
      <w:r>
        <w:t xml:space="preserve">10.</w:t>
      </w:r>
      <w:r>
        <w:t xml:space="preserve"> </w:t>
      </w:r>
      <w:r>
        <w:t xml:space="preserve">	</w:t>
      </w:r>
      <w:r>
        <w:t xml:space="preserve">Håland LER.</w:t>
      </w:r>
      <w:r>
        <w:t xml:space="preserve"> </w:t>
      </w:r>
      <w:r>
        <w:t xml:space="preserve">Programmering I Biovitenskapelige Problemstillinger</w:t>
      </w:r>
      <w:r>
        <w:t xml:space="preserve">. University of Oslo; 2019.</w:t>
      </w:r>
      <w:r>
        <w:t xml:space="preserve"> </w:t>
      </w:r>
    </w:p>
    <w:bookmarkEnd w:id="144"/>
    <w:bookmarkStart w:id="145" w:name="ref-mazur1997Peer"/>
    <w:p>
      <w:pPr>
        <w:pStyle w:val="Bibliography"/>
      </w:pPr>
      <w:r>
        <w:t xml:space="preserve">11.</w:t>
      </w:r>
      <w:r>
        <w:t xml:space="preserve"> </w:t>
      </w:r>
      <w:r>
        <w:t xml:space="preserve">	</w:t>
      </w:r>
      <w:r>
        <w:t xml:space="preserve">Mazur E. Peer instruction: A user’s manual.</w:t>
      </w:r>
      <w:r>
        <w:t xml:space="preserve"> </w:t>
      </w:r>
      <w:r>
        <w:t xml:space="preserve">Upper Saddle River, N.J.</w:t>
      </w:r>
      <w:r>
        <w:t xml:space="preserve">:</w:t>
      </w:r>
      <w:r>
        <w:t xml:space="preserve"> </w:t>
      </w:r>
      <w:r>
        <w:t xml:space="preserve">Prentice Hall</w:t>
      </w:r>
      <w:r>
        <w:t xml:space="preserve">; 1997.</w:t>
      </w:r>
      <w:r>
        <w:t xml:space="preserve"> </w:t>
      </w:r>
    </w:p>
    <w:bookmarkEnd w:id="145"/>
    <w:bookmarkStart w:id="147" w:name="ref-crouch2001Peer"/>
    <w:p>
      <w:pPr>
        <w:pStyle w:val="Bibliography"/>
      </w:pPr>
      <w:r>
        <w:t xml:space="preserve">12.</w:t>
      </w:r>
      <w:r>
        <w:t xml:space="preserve"> </w:t>
      </w:r>
      <w:r>
        <w:t xml:space="preserve">	</w:t>
      </w:r>
      <w:r>
        <w:t xml:space="preserve">Crouch CH, Mazur E. Peer</w:t>
      </w:r>
      <w:r>
        <w:t xml:space="preserve"> </w:t>
      </w:r>
      <w:r>
        <w:t xml:space="preserve">Instruction</w:t>
      </w:r>
      <w:r>
        <w:t xml:space="preserve">:</w:t>
      </w:r>
      <w:r>
        <w:t xml:space="preserve"> </w:t>
      </w:r>
      <w:r>
        <w:t xml:space="preserve">Ten</w:t>
      </w:r>
      <w:r>
        <w:t xml:space="preserve"> </w:t>
      </w:r>
      <w:r>
        <w:t xml:space="preserve">years of experience and results. American Journal of Physics. 2001;69: 970–977. doi:</w:t>
      </w:r>
      <w:hyperlink r:id="rId146">
        <w:r>
          <w:rPr>
            <w:rStyle w:val="Hyperlink"/>
          </w:rPr>
          <w:t xml:space="preserve">10.1119/1.1374249</w:t>
        </w:r>
      </w:hyperlink>
    </w:p>
    <w:bookmarkEnd w:id="147"/>
    <w:bookmarkStart w:id="149" w:name="ref-biggs2012What"/>
    <w:p>
      <w:pPr>
        <w:pStyle w:val="Bibliography"/>
      </w:pPr>
      <w:r>
        <w:t xml:space="preserve">13.</w:t>
      </w:r>
      <w:r>
        <w:t xml:space="preserve"> </w:t>
      </w:r>
      <w:r>
        <w:t xml:space="preserve">	</w:t>
      </w:r>
      <w:r>
        <w:t xml:space="preserve">Biggs J. What the student does: Teaching for enhanced learning. Higher Education Research &amp; Development. 2012;31: 39–55. doi:</w:t>
      </w:r>
      <w:hyperlink r:id="rId148">
        <w:r>
          <w:rPr>
            <w:rStyle w:val="Hyperlink"/>
          </w:rPr>
          <w:t xml:space="preserve">10.1080/07294360.2012.642839</w:t>
        </w:r>
      </w:hyperlink>
    </w:p>
    <w:bookmarkEnd w:id="149"/>
    <w:bookmarkStart w:id="150" w:name="ref-biggs2011Teaching"/>
    <w:p>
      <w:pPr>
        <w:pStyle w:val="Bibliography"/>
      </w:pPr>
      <w:r>
        <w:t xml:space="preserve">14.</w:t>
      </w:r>
      <w:r>
        <w:t xml:space="preserve"> </w:t>
      </w:r>
      <w:r>
        <w:t xml:space="preserve">	</w:t>
      </w:r>
      <w:r>
        <w:t xml:space="preserve">Biggs JB, Tang CS. Teaching for quality learning at university: What the student does.</w:t>
      </w:r>
      <w:r>
        <w:t xml:space="preserve"> </w:t>
      </w:r>
      <w:r>
        <w:t xml:space="preserve">Philadelphia, Pa.]; Maidenhead, Berkshire, England; New York</w:t>
      </w:r>
      <w:r>
        <w:t xml:space="preserve">:</w:t>
      </w:r>
      <w:r>
        <w:t xml:space="preserve"> </w:t>
      </w:r>
      <w:r>
        <w:t xml:space="preserve">McGraw-Hill/Society for Research into Higher Education ; Open University Press</w:t>
      </w:r>
      <w:r>
        <w:t xml:space="preserve">; 2011.</w:t>
      </w:r>
      <w:r>
        <w:t xml:space="preserve"> </w:t>
      </w:r>
    </w:p>
    <w:bookmarkEnd w:id="150"/>
    <w:bookmarkStart w:id="152" w:name="ref-luxton-reilly2016Learning"/>
    <w:p>
      <w:pPr>
        <w:pStyle w:val="Bibliography"/>
      </w:pPr>
      <w:r>
        <w:t xml:space="preserve">15.</w:t>
      </w:r>
      <w:r>
        <w:t xml:space="preserve"> </w:t>
      </w:r>
      <w:r>
        <w:t xml:space="preserve">	</w:t>
      </w:r>
      <w:r>
        <w:t xml:space="preserve">Luxton-Reilly A. Learning to</w:t>
      </w:r>
      <w:r>
        <w:t xml:space="preserve"> </w:t>
      </w:r>
      <w:r>
        <w:t xml:space="preserve">Program</w:t>
      </w:r>
      <w:r>
        <w:t xml:space="preserve"> </w:t>
      </w:r>
      <w:r>
        <w:t xml:space="preserve">is</w:t>
      </w:r>
      <w:r>
        <w:t xml:space="preserve"> </w:t>
      </w:r>
      <w:r>
        <w:t xml:space="preserve">Easy</w:t>
      </w:r>
      <w:r>
        <w:t xml:space="preserve">. Proceedings of the 2016</w:t>
      </w:r>
      <w:r>
        <w:t xml:space="preserve"> </w:t>
      </w:r>
      <w:r>
        <w:t xml:space="preserve">ACM Conference</w:t>
      </w:r>
      <w:r>
        <w:t xml:space="preserve"> </w:t>
      </w:r>
      <w:r>
        <w:t xml:space="preserve">on</w:t>
      </w:r>
      <w:r>
        <w:t xml:space="preserve"> </w:t>
      </w:r>
      <w:r>
        <w:t xml:space="preserve">Innovation</w:t>
      </w:r>
      <w:r>
        <w:t xml:space="preserve"> </w:t>
      </w:r>
      <w:r>
        <w:t xml:space="preserve">and</w:t>
      </w:r>
      <w:r>
        <w:t xml:space="preserve"> </w:t>
      </w:r>
      <w:r>
        <w:t xml:space="preserve">Technology</w:t>
      </w:r>
      <w:r>
        <w:t xml:space="preserve"> </w:t>
      </w:r>
      <w:r>
        <w:t xml:space="preserve">in</w:t>
      </w:r>
      <w:r>
        <w:t xml:space="preserve"> </w:t>
      </w:r>
      <w:r>
        <w:t xml:space="preserve">Computer Science Education</w:t>
      </w:r>
      <w:r>
        <w:t xml:space="preserve">.</w:t>
      </w:r>
      <w:r>
        <w:t xml:space="preserve"> </w:t>
      </w:r>
      <w:r>
        <w:t xml:space="preserve">New York, NY, USA</w:t>
      </w:r>
      <w:r>
        <w:t xml:space="preserve">:</w:t>
      </w:r>
      <w:r>
        <w:t xml:space="preserve"> </w:t>
      </w:r>
      <w:r>
        <w:t xml:space="preserve">ACM</w:t>
      </w:r>
      <w:r>
        <w:t xml:space="preserve">; 2016. pp. 284–289. doi:</w:t>
      </w:r>
      <w:hyperlink r:id="rId151">
        <w:r>
          <w:rPr>
            <w:rStyle w:val="Hyperlink"/>
          </w:rPr>
          <w:t xml:space="preserve">10.1145/2899415.2899432</w:t>
        </w:r>
      </w:hyperlink>
    </w:p>
    <w:bookmarkEnd w:id="152"/>
    <w:bookmarkStart w:id="153" w:name="ref-eliassen2021Motivasjon"/>
    <w:p>
      <w:pPr>
        <w:pStyle w:val="Bibliography"/>
      </w:pPr>
      <w:r>
        <w:t xml:space="preserve">16.</w:t>
      </w:r>
      <w:r>
        <w:t xml:space="preserve"> </w:t>
      </w:r>
      <w:r>
        <w:t xml:space="preserve">	</w:t>
      </w:r>
      <w:r>
        <w:t xml:space="preserve">Eliassen JE, Bøe MV, Nederbragt L, Gregers TF. Motivasjon for beregningsorientert biologi og sammenhengen med matematikk</w:t>
      </w:r>
      <w:r>
        <w:t xml:space="preserve"> </w:t>
      </w:r>
      <w:r>
        <w:t xml:space="preserve">R2</w:t>
      </w:r>
      <w:r>
        <w:t xml:space="preserve"> </w:t>
      </w:r>
      <w:r>
        <w:t xml:space="preserve">fra videregående opplæring. Nordic Journal of STEM Education. 2021;5. doi:</w:t>
      </w:r>
      <w:hyperlink r:id="rId70">
        <w:r>
          <w:rPr>
            <w:rStyle w:val="Hyperlink"/>
          </w:rPr>
          <w:t xml:space="preserve">10.5324/njsteme.v5i1.3917</w:t>
        </w:r>
      </w:hyperlink>
    </w:p>
    <w:bookmarkEnd w:id="153"/>
    <w:bookmarkStart w:id="155" w:name="ref-aldazabalmensa2017Software"/>
    <w:p>
      <w:pPr>
        <w:pStyle w:val="Bibliography"/>
      </w:pPr>
      <w:r>
        <w:t xml:space="preserve">17.</w:t>
      </w:r>
      <w:r>
        <w:t xml:space="preserve"> </w:t>
      </w:r>
      <w:r>
        <w:t xml:space="preserve">	</w:t>
      </w:r>
      <w:r>
        <w:t xml:space="preserve">Mensa IA, Alexander H, Allen J, Alsheikh-Hussain A, Attali D, Baird D, et al. Software</w:t>
      </w:r>
      <w:r>
        <w:t xml:space="preserve"> </w:t>
      </w:r>
      <w:r>
        <w:t xml:space="preserve">Carpentry</w:t>
      </w:r>
      <w:r>
        <w:t xml:space="preserve">:</w:t>
      </w:r>
      <w:r>
        <w:t xml:space="preserve"> </w:t>
      </w:r>
      <w:r>
        <w:t xml:space="preserve">The Unix Shell</w:t>
      </w:r>
      <w:r>
        <w:t xml:space="preserve">. 2017. doi:</w:t>
      </w:r>
      <w:hyperlink r:id="rId154">
        <w:r>
          <w:rPr>
            <w:rStyle w:val="Hyperlink"/>
          </w:rPr>
          <w:t xml:space="preserve">10.5281/zenodo.278226</w:t>
        </w:r>
      </w:hyperlink>
    </w:p>
    <w:bookmarkEnd w:id="155"/>
    <w:bookmarkStart w:id="157" w:name="ref-achterberg2017Software"/>
    <w:p>
      <w:pPr>
        <w:pStyle w:val="Bibliography"/>
      </w:pPr>
      <w:r>
        <w:t xml:space="preserve">18.</w:t>
      </w:r>
      <w:r>
        <w:t xml:space="preserve"> </w:t>
      </w:r>
      <w:r>
        <w:t xml:space="preserve">	</w:t>
      </w:r>
      <w:r>
        <w:t xml:space="preserve">Achterberg H, Adams J, Adelman J, Allen J, Aranda J, Bae S, et al. Software</w:t>
      </w:r>
      <w:r>
        <w:t xml:space="preserve"> </w:t>
      </w:r>
      <w:r>
        <w:t xml:space="preserve">Carpentry</w:t>
      </w:r>
      <w:r>
        <w:t xml:space="preserve">:</w:t>
      </w:r>
      <w:r>
        <w:t xml:space="preserve"> </w:t>
      </w:r>
      <w:r>
        <w:t xml:space="preserve">Programming</w:t>
      </w:r>
      <w:r>
        <w:t xml:space="preserve"> </w:t>
      </w:r>
      <w:r>
        <w:t xml:space="preserve">with</w:t>
      </w:r>
      <w:r>
        <w:t xml:space="preserve"> </w:t>
      </w:r>
      <w:r>
        <w:t xml:space="preserve">Python</w:t>
      </w:r>
      <w:r>
        <w:t xml:space="preserve">. 2017. doi:</w:t>
      </w:r>
      <w:hyperlink r:id="rId156">
        <w:r>
          <w:rPr>
            <w:rStyle w:val="Hyperlink"/>
          </w:rPr>
          <w:t xml:space="preserve">10.5281/zenodo.278222</w:t>
        </w:r>
      </w:hyperlink>
    </w:p>
    <w:bookmarkEnd w:id="157"/>
    <w:bookmarkStart w:id="159" w:name="ref-ahmadia2017Softwarea"/>
    <w:p>
      <w:pPr>
        <w:pStyle w:val="Bibliography"/>
      </w:pPr>
      <w:r>
        <w:t xml:space="preserve">19.</w:t>
      </w:r>
      <w:r>
        <w:t xml:space="preserve"> </w:t>
      </w:r>
      <w:r>
        <w:t xml:space="preserve">	</w:t>
      </w:r>
      <w:r>
        <w:t xml:space="preserve">Ahmadia A, Allen J, Appling A, Aubin S, Bachant P, Baird D, et al. Software</w:t>
      </w:r>
      <w:r>
        <w:t xml:space="preserve"> </w:t>
      </w:r>
      <w:r>
        <w:t xml:space="preserve">Carpentry</w:t>
      </w:r>
      <w:r>
        <w:t xml:space="preserve">:</w:t>
      </w:r>
      <w:r>
        <w:t xml:space="preserve"> </w:t>
      </w:r>
      <w:r>
        <w:t xml:space="preserve">Version Control</w:t>
      </w:r>
      <w:r>
        <w:t xml:space="preserve"> </w:t>
      </w:r>
      <w:r>
        <w:t xml:space="preserve">with</w:t>
      </w:r>
      <w:r>
        <w:t xml:space="preserve"> </w:t>
      </w:r>
      <w:r>
        <w:t xml:space="preserve">Git</w:t>
      </w:r>
      <w:r>
        <w:t xml:space="preserve">. 2017. doi:</w:t>
      </w:r>
      <w:hyperlink r:id="rId158">
        <w:r>
          <w:rPr>
            <w:rStyle w:val="Hyperlink"/>
          </w:rPr>
          <w:t xml:space="preserve">10.5281/zenodo.278219</w:t>
        </w:r>
      </w:hyperlink>
    </w:p>
    <w:bookmarkEnd w:id="159"/>
    <w:bookmarkStart w:id="161" w:name="ref-allen2017Software"/>
    <w:p>
      <w:pPr>
        <w:pStyle w:val="Bibliography"/>
      </w:pPr>
      <w:r>
        <w:t xml:space="preserve">20.</w:t>
      </w:r>
      <w:r>
        <w:t xml:space="preserve"> </w:t>
      </w:r>
      <w:r>
        <w:t xml:space="preserve">	</w:t>
      </w:r>
      <w:r>
        <w:t xml:space="preserve">Allen J, Bachant P, Banaszkiewicz P, Bekolay T, Blischak J, Boissonneault M, et al. Software</w:t>
      </w:r>
      <w:r>
        <w:t xml:space="preserve"> </w:t>
      </w:r>
      <w:r>
        <w:t xml:space="preserve">Carpentry</w:t>
      </w:r>
      <w:r>
        <w:t xml:space="preserve">:</w:t>
      </w:r>
      <w:r>
        <w:t xml:space="preserve"> </w:t>
      </w:r>
      <w:r>
        <w:t xml:space="preserve">Automation</w:t>
      </w:r>
      <w:r>
        <w:t xml:space="preserve"> </w:t>
      </w:r>
      <w:r>
        <w:t xml:space="preserve">and</w:t>
      </w:r>
      <w:r>
        <w:t xml:space="preserve"> </w:t>
      </w:r>
      <w:r>
        <w:t xml:space="preserve">Make</w:t>
      </w:r>
      <w:r>
        <w:t xml:space="preserve">. 2017. doi:</w:t>
      </w:r>
      <w:hyperlink r:id="rId160">
        <w:r>
          <w:rPr>
            <w:rStyle w:val="Hyperlink"/>
          </w:rPr>
          <w:t xml:space="preserve">10.5281/zenodo.278220</w:t>
        </w:r>
      </w:hyperlink>
    </w:p>
    <w:bookmarkEnd w:id="161"/>
    <w:bookmarkStart w:id="163" w:name="ref-wilson2017Data"/>
    <w:p>
      <w:pPr>
        <w:pStyle w:val="Bibliography"/>
      </w:pPr>
      <w:r>
        <w:t xml:space="preserve">21.</w:t>
      </w:r>
      <w:r>
        <w:t xml:space="preserve"> </w:t>
      </w:r>
      <w:r>
        <w:t xml:space="preserve">	</w:t>
      </w:r>
      <w:r>
        <w:t xml:space="preserve">Wilson G, Becker E, McKay S, Michonneau F, Williams JJ, Mayes AC, et al. Data</w:t>
      </w:r>
      <w:r>
        <w:t xml:space="preserve"> </w:t>
      </w:r>
      <w:r>
        <w:t xml:space="preserve">Carpentry Wrangling Genomics Lesson</w:t>
      </w:r>
      <w:r>
        <w:t xml:space="preserve">. 2017. doi:</w:t>
      </w:r>
      <w:hyperlink r:id="rId162">
        <w:r>
          <w:rPr>
            <w:rStyle w:val="Hyperlink"/>
          </w:rPr>
          <w:t xml:space="preserve">10.5281/zenodo.1064254</w:t>
        </w:r>
      </w:hyperlink>
    </w:p>
    <w:bookmarkEnd w:id="163"/>
    <w:bookmarkEnd w:id="164"/>
    <w:bookmarkEnd w:id="165"/>
    <w:sectPr w:rsidR="00594582">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4304"/>
      <w:docPartObj>
        <w:docPartGallery w:val="Page Numbers (Bottom of Page)"/>
        <w:docPartUnique/>
      </w:docPartObj>
    </w:sdtPr>
    <w:sdtContent>
      <w:p w14:paraId="26CE37D2" w14:textId="4C99CB25" w:rsidR="00923F57" w:rsidRDefault="00923F57" w:rsidP="00701D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F9EB8B" w14:textId="77777777" w:rsidR="00923F57" w:rsidRDefault="00923F57" w:rsidP="00923F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8144490"/>
      <w:docPartObj>
        <w:docPartGallery w:val="Page Numbers (Bottom of Page)"/>
        <w:docPartUnique/>
      </w:docPartObj>
    </w:sdtPr>
    <w:sdtContent>
      <w:p w14:paraId="45D64F2B" w14:textId="089144B7" w:rsidR="00923F57" w:rsidRDefault="00923F57" w:rsidP="00701D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38530A" w14:textId="77777777" w:rsidR="00923F57" w:rsidRDefault="00923F57" w:rsidP="00923F5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F0BC0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923F57"/>
    <w:pPr>
      <w:tabs>
        <w:tab w:val="center" w:pos="4513"/>
        <w:tab w:val="right" w:pos="9026"/>
      </w:tabs>
      <w:spacing w:after="0"/>
    </w:pPr>
  </w:style>
  <w:style w:type="character" w:customStyle="1" w:styleId="FooterChar">
    <w:name w:val="Footer Char"/>
    <w:basedOn w:val="DefaultParagraphFont"/>
    <w:link w:val="Footer"/>
    <w:rsid w:val="00923F57"/>
  </w:style>
  <w:style w:type="character" w:styleId="PageNumber">
    <w:name w:val="page number"/>
    <w:basedOn w:val="DefaultParagraphFont"/>
    <w:semiHidden/>
    <w:unhideWhenUsed/>
    <w:rsid w:val="00923F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101" Target="http://angus.readthedocs.org/en/2015/week3.html" TargetMode="External" /><Relationship Type="http://schemas.openxmlformats.org/officeDocument/2006/relationships/hyperlink" Id="rId102" Target="http://davis-assembly-masterclass-2013.readthedocs.org/en/latest" TargetMode="External" /><Relationship Type="http://schemas.openxmlformats.org/officeDocument/2006/relationships/hyperlink" Id="rId97" Target="http://inf-biox121.readthedocs.org/en/2016" TargetMode="External" /><Relationship Type="http://schemas.openxmlformats.org/officeDocument/2006/relationships/hyperlink" Id="rId95" Target="http://lexnederbragt.com/bios1100" TargetMode="External" /><Relationship Type="http://schemas.openxmlformats.org/officeDocument/2006/relationships/hyperlink" Id="rId105" Target="http://software-carpentry.org/" TargetMode="External" /><Relationship Type="http://schemas.openxmlformats.org/officeDocument/2006/relationships/hyperlink" Id="rId77" Target="http://urn.nb.no/URN:NBN:no-73632" TargetMode="External" /><Relationship Type="http://schemas.openxmlformats.org/officeDocument/2006/relationships/hyperlink" Id="rId75" Target="http://urn.nb.no/URN:NBN:no-73633" TargetMode="External" /><Relationship Type="http://schemas.openxmlformats.org/officeDocument/2006/relationships/hyperlink" Id="rId71" Target="http://urn.nb.no/URN:NBN:no-82918" TargetMode="External" /><Relationship Type="http://schemas.openxmlformats.org/officeDocument/2006/relationships/hyperlink" Id="rId73" Target="http://urn.nb.no/URN:NBN:no-82936" TargetMode="External" /><Relationship Type="http://schemas.openxmlformats.org/officeDocument/2006/relationships/hyperlink" Id="rId106" Target="http://www.datacarpentry.org/" TargetMode="External" /><Relationship Type="http://schemas.openxmlformats.org/officeDocument/2006/relationships/hyperlink" Id="rId31" Target="https://carpentries.github.io/instructor-training" TargetMode="External" /><Relationship Type="http://schemas.openxmlformats.org/officeDocument/2006/relationships/hyperlink" Id="rId84" Target="https://carpentries.github.io/instructor-training/" TargetMode="External" /><Relationship Type="http://schemas.openxmlformats.org/officeDocument/2006/relationships/hyperlink" Id="rId35" Target="https://carpentries.github.io/instructor-training/14-live/index.html" TargetMode="External" /><Relationship Type="http://schemas.openxmlformats.org/officeDocument/2006/relationships/hyperlink" Id="rId48" Target="https://carpentries.org" TargetMode="External" /><Relationship Type="http://schemas.openxmlformats.org/officeDocument/2006/relationships/hyperlink" Id="rId109" Target="https://carpentries.org/governance/" TargetMode="External" /><Relationship Type="http://schemas.openxmlformats.org/officeDocument/2006/relationships/hyperlink" Id="rId107" Target="https://carpentries.org/instructors/" TargetMode="External" /><Relationship Type="http://schemas.openxmlformats.org/officeDocument/2006/relationships/hyperlink" Id="rId111" Target="https://carpentries.org/members/" TargetMode="External" /><Relationship Type="http://schemas.openxmlformats.org/officeDocument/2006/relationships/hyperlink" Id="rId108" Target="https://carpentries.org/trainers/" TargetMode="External" /><Relationship Type="http://schemas.openxmlformats.org/officeDocument/2006/relationships/hyperlink" Id="rId133" Target="https://doi.org/10.1007/s10648-019-09465-5" TargetMode="External" /><Relationship Type="http://schemas.openxmlformats.org/officeDocument/2006/relationships/hyperlink" Id="rId129" Target="https://doi.org/10.1037/h0043158" TargetMode="External" /><Relationship Type="http://schemas.openxmlformats.org/officeDocument/2006/relationships/hyperlink" Id="rId136" Target="https://doi.org/10.1076/csed.13.2.137.14200" TargetMode="External" /><Relationship Type="http://schemas.openxmlformats.org/officeDocument/2006/relationships/hyperlink" Id="rId148" Target="https://doi.org/10.1080/07294360.2012.642839" TargetMode="External" /><Relationship Type="http://schemas.openxmlformats.org/officeDocument/2006/relationships/hyperlink" Id="rId146" Target="https://doi.org/10.1119/1.1374249" TargetMode="External" /><Relationship Type="http://schemas.openxmlformats.org/officeDocument/2006/relationships/hyperlink" Id="rId131" Target="https://doi.org/10.1145/1288580.1288595" TargetMode="External" /><Relationship Type="http://schemas.openxmlformats.org/officeDocument/2006/relationships/hyperlink" Id="rId151" Target="https://doi.org/10.1145/2899415.2899432" TargetMode="External" /><Relationship Type="http://schemas.openxmlformats.org/officeDocument/2006/relationships/hyperlink" Id="rId140" Target="https://doi.org/10.1371/journal.pcbi.1008090" TargetMode="External" /><Relationship Type="http://schemas.openxmlformats.org/officeDocument/2006/relationships/hyperlink" Id="rId162" Target="https://doi.org/10.5281/zenodo.1064254" TargetMode="External" /><Relationship Type="http://schemas.openxmlformats.org/officeDocument/2006/relationships/hyperlink" Id="rId158" Target="https://doi.org/10.5281/zenodo.278219" TargetMode="External" /><Relationship Type="http://schemas.openxmlformats.org/officeDocument/2006/relationships/hyperlink" Id="rId160" Target="https://doi.org/10.5281/zenodo.278220" TargetMode="External" /><Relationship Type="http://schemas.openxmlformats.org/officeDocument/2006/relationships/hyperlink" Id="rId156" Target="https://doi.org/10.5281/zenodo.278222" TargetMode="External" /><Relationship Type="http://schemas.openxmlformats.org/officeDocument/2006/relationships/hyperlink" Id="rId154" Target="https://doi.org/10.5281/zenodo.278226" TargetMode="External" /><Relationship Type="http://schemas.openxmlformats.org/officeDocument/2006/relationships/hyperlink" Id="rId142" Target="https://doi.org/10.5281/zenodo.3258398" TargetMode="External" /><Relationship Type="http://schemas.openxmlformats.org/officeDocument/2006/relationships/hyperlink" Id="rId114" Target="https://doi.org/10.5324/njsteme.v3i1.2992" TargetMode="External" /><Relationship Type="http://schemas.openxmlformats.org/officeDocument/2006/relationships/hyperlink" Id="rId70" Target="https://doi.org/10.5324/njsteme.v5i1.3917" TargetMode="External" /><Relationship Type="http://schemas.openxmlformats.org/officeDocument/2006/relationships/hyperlink" Id="rId113" Target="https://dx.doi.org/10.1371/journal.pcbi.1008090" TargetMode="External" /><Relationship Type="http://schemas.openxmlformats.org/officeDocument/2006/relationships/hyperlink" Id="rId104" Target="https://github.com/lexnederbragt/denovo-assembly-tutorial" TargetMode="External" /><Relationship Type="http://schemas.openxmlformats.org/officeDocument/2006/relationships/hyperlink" Id="rId20" Target="https://issotl.com/about-issotl/" TargetMode="External" /><Relationship Type="http://schemas.openxmlformats.org/officeDocument/2006/relationships/hyperlink" Id="rId61" Target="https://jupyter.org" TargetMode="External" /><Relationship Type="http://schemas.openxmlformats.org/officeDocument/2006/relationships/hyperlink" Id="rId123" Target="https://jupyterhub.uio.no" TargetMode="External" /><Relationship Type="http://schemas.openxmlformats.org/officeDocument/2006/relationships/hyperlink" Id="rId54" Target="https://mentimeter.com" TargetMode="External" /><Relationship Type="http://schemas.openxmlformats.org/officeDocument/2006/relationships/hyperlink" Id="rId117" Target="https://pages.github.uio.no/alexajo/bios1100-assistants/start.html" TargetMode="External" /><Relationship Type="http://schemas.openxmlformats.org/officeDocument/2006/relationships/hyperlink" Id="rId92" Target="https://uio.instructure.com/courses/20058" TargetMode="External" /><Relationship Type="http://schemas.openxmlformats.org/officeDocument/2006/relationships/hyperlink" Id="rId93" Target="https://uio.instructure.com/courses/26583" TargetMode="External" /><Relationship Type="http://schemas.openxmlformats.org/officeDocument/2006/relationships/hyperlink" Id="rId94" Target="https://uio.instructure.com/courses/26583/pages/introduction-to-analysis-and-modeling-in-biology-with-python?module_item_id=266340" TargetMode="External" /><Relationship Type="http://schemas.openxmlformats.org/officeDocument/2006/relationships/hyperlink" Id="rId126" Target="https://uio.instructure.com/courses/26583/pages/jupyter-notebook-og-jupyterhub" TargetMode="External" /><Relationship Type="http://schemas.openxmlformats.org/officeDocument/2006/relationships/hyperlink" Id="rId91" Target="https://uio.instructure.com/courses/5848" TargetMode="External" /><Relationship Type="http://schemas.openxmlformats.org/officeDocument/2006/relationships/hyperlink" Id="rId38" Target="https://www.cengage.co.uk/books/9781305114036/" TargetMode="External" /><Relationship Type="http://schemas.openxmlformats.org/officeDocument/2006/relationships/hyperlink" Id="rId118" Target="https://www.mn.uio.no/ccse/english/about/reports" TargetMode="External" /><Relationship Type="http://schemas.openxmlformats.org/officeDocument/2006/relationships/hyperlink" Id="rId82" Target="https://www.mn.uio.no/kurt/undervisningsutvikling/underverk" TargetMode="External" /><Relationship Type="http://schemas.openxmlformats.org/officeDocument/2006/relationships/hyperlink" Id="rId103" Target="https://www.sequencing.uio.no/events/2011/nsc_course_2011.html" TargetMode="External" /><Relationship Type="http://schemas.openxmlformats.org/officeDocument/2006/relationships/hyperlink" Id="rId110" Target="https://www.uio.no/english/for-employees/support/research/research-data/training/carpentry/" TargetMode="External" /><Relationship Type="http://schemas.openxmlformats.org/officeDocument/2006/relationships/hyperlink" Id="rId125" Target="https://www.uio.no/english/services/it/research/hpc/jupyter-notebook/for-teachers/index.html" TargetMode="External" /><Relationship Type="http://schemas.openxmlformats.org/officeDocument/2006/relationships/hyperlink" Id="rId116" Target="https://www.uio.no/for-ansatte/enhetssider/mn/ibv/underverk" TargetMode="External" /><Relationship Type="http://schemas.openxmlformats.org/officeDocument/2006/relationships/hyperlink" Id="rId81" Target="https://www.uio.no/for-ansatte/enhetssider/mn/ibv/underverk/" TargetMode="External" /><Relationship Type="http://schemas.openxmlformats.org/officeDocument/2006/relationships/hyperlink" Id="rId122" Target="https://www.uio.no/link/arrangementer/2019/digitalvurdering/prosjektmidlerdigitalvurdering.pdf" TargetMode="External" /><Relationship Type="http://schemas.openxmlformats.org/officeDocument/2006/relationships/hyperlink" Id="rId99" Target="https://www.uio.no/studier/emner/matnat/ibv/BIO9905MERG1/" TargetMode="External" /><Relationship Type="http://schemas.openxmlformats.org/officeDocument/2006/relationships/hyperlink" Id="rId58" Target="https://www.uio.no/studier/emner/matnat/ibv/BIOS1100/" TargetMode="External" /><Relationship Type="http://schemas.openxmlformats.org/officeDocument/2006/relationships/hyperlink" Id="rId90" Target="https://www.uio.no/studier/emner/matnat/ibv/BIOS1100/h17/ressurser/hovedside.md" TargetMode="External" /><Relationship Type="http://schemas.openxmlformats.org/officeDocument/2006/relationships/hyperlink" Id="rId59" Target="https://www.uio.no/studier/emner/matnat/ibv/BIOS1100/index-eng.html" TargetMode="External" /><Relationship Type="http://schemas.openxmlformats.org/officeDocument/2006/relationships/hyperlink" Id="rId98" Target="https://www.uio.no/studier/emner/matnat/ibv/MBV-INF4410/index.html" TargetMode="External" /><Relationship Type="http://schemas.openxmlformats.org/officeDocument/2006/relationships/hyperlink" Id="rId100" Target="https://www.uio.no/studier/emner/matnat/ibv/nedlagte-emner/BIO2120/" TargetMode="External" /><Relationship Type="http://schemas.openxmlformats.org/officeDocument/2006/relationships/hyperlink" Id="rId96" Target="https://www.uio.no/studier/emner/matnat/ifi/INF-BIO5120/index-eng.html" TargetMode="External" /><Relationship Type="http://schemas.openxmlformats.org/officeDocument/2006/relationships/hyperlink" Id="rId124" Target="https://www.uio.no/tjenester/it/forskning/beregning/jupyter/" TargetMode="External" /><Relationship Type="http://schemas.openxmlformats.org/officeDocument/2006/relationships/hyperlink" Id="rId121" Target="https://www.usit.uio.no/om/organisasjon/itf/aktiviteter/prosjekter/jupyter-canvas" TargetMode="External" /></Relationships>
</file>

<file path=word/_rels/footnotes.xml.rels><?xml version="1.0" encoding="UTF-8"?>
<Relationships xmlns="http://schemas.openxmlformats.org/package/2006/relationships"><Relationship Type="http://schemas.openxmlformats.org/officeDocument/2006/relationships/hyperlink" Id="rId101" Target="http://angus.readthedocs.org/en/2015/week3.html" TargetMode="External" /><Relationship Type="http://schemas.openxmlformats.org/officeDocument/2006/relationships/hyperlink" Id="rId102" Target="http://davis-assembly-masterclass-2013.readthedocs.org/en/latest" TargetMode="External" /><Relationship Type="http://schemas.openxmlformats.org/officeDocument/2006/relationships/hyperlink" Id="rId97" Target="http://inf-biox121.readthedocs.org/en/2016" TargetMode="External" /><Relationship Type="http://schemas.openxmlformats.org/officeDocument/2006/relationships/hyperlink" Id="rId95" Target="http://lexnederbragt.com/bios1100" TargetMode="External" /><Relationship Type="http://schemas.openxmlformats.org/officeDocument/2006/relationships/hyperlink" Id="rId105" Target="http://software-carpentry.org/" TargetMode="External" /><Relationship Type="http://schemas.openxmlformats.org/officeDocument/2006/relationships/hyperlink" Id="rId77" Target="http://urn.nb.no/URN:NBN:no-73632" TargetMode="External" /><Relationship Type="http://schemas.openxmlformats.org/officeDocument/2006/relationships/hyperlink" Id="rId75" Target="http://urn.nb.no/URN:NBN:no-73633" TargetMode="External" /><Relationship Type="http://schemas.openxmlformats.org/officeDocument/2006/relationships/hyperlink" Id="rId71" Target="http://urn.nb.no/URN:NBN:no-82918" TargetMode="External" /><Relationship Type="http://schemas.openxmlformats.org/officeDocument/2006/relationships/hyperlink" Id="rId73" Target="http://urn.nb.no/URN:NBN:no-82936" TargetMode="External" /><Relationship Type="http://schemas.openxmlformats.org/officeDocument/2006/relationships/hyperlink" Id="rId106" Target="http://www.datacarpentry.org/" TargetMode="External" /><Relationship Type="http://schemas.openxmlformats.org/officeDocument/2006/relationships/hyperlink" Id="rId31" Target="https://carpentries.github.io/instructor-training" TargetMode="External" /><Relationship Type="http://schemas.openxmlformats.org/officeDocument/2006/relationships/hyperlink" Id="rId84" Target="https://carpentries.github.io/instructor-training/" TargetMode="External" /><Relationship Type="http://schemas.openxmlformats.org/officeDocument/2006/relationships/hyperlink" Id="rId35" Target="https://carpentries.github.io/instructor-training/14-live/index.html" TargetMode="External" /><Relationship Type="http://schemas.openxmlformats.org/officeDocument/2006/relationships/hyperlink" Id="rId48" Target="https://carpentries.org" TargetMode="External" /><Relationship Type="http://schemas.openxmlformats.org/officeDocument/2006/relationships/hyperlink" Id="rId109" Target="https://carpentries.org/governance/" TargetMode="External" /><Relationship Type="http://schemas.openxmlformats.org/officeDocument/2006/relationships/hyperlink" Id="rId107" Target="https://carpentries.org/instructors/" TargetMode="External" /><Relationship Type="http://schemas.openxmlformats.org/officeDocument/2006/relationships/hyperlink" Id="rId111" Target="https://carpentries.org/members/" TargetMode="External" /><Relationship Type="http://schemas.openxmlformats.org/officeDocument/2006/relationships/hyperlink" Id="rId108" Target="https://carpentries.org/trainers/" TargetMode="External" /><Relationship Type="http://schemas.openxmlformats.org/officeDocument/2006/relationships/hyperlink" Id="rId133" Target="https://doi.org/10.1007/s10648-019-09465-5" TargetMode="External" /><Relationship Type="http://schemas.openxmlformats.org/officeDocument/2006/relationships/hyperlink" Id="rId129" Target="https://doi.org/10.1037/h0043158" TargetMode="External" /><Relationship Type="http://schemas.openxmlformats.org/officeDocument/2006/relationships/hyperlink" Id="rId136" Target="https://doi.org/10.1076/csed.13.2.137.14200" TargetMode="External" /><Relationship Type="http://schemas.openxmlformats.org/officeDocument/2006/relationships/hyperlink" Id="rId148" Target="https://doi.org/10.1080/07294360.2012.642839" TargetMode="External" /><Relationship Type="http://schemas.openxmlformats.org/officeDocument/2006/relationships/hyperlink" Id="rId146" Target="https://doi.org/10.1119/1.1374249" TargetMode="External" /><Relationship Type="http://schemas.openxmlformats.org/officeDocument/2006/relationships/hyperlink" Id="rId131" Target="https://doi.org/10.1145/1288580.1288595" TargetMode="External" /><Relationship Type="http://schemas.openxmlformats.org/officeDocument/2006/relationships/hyperlink" Id="rId151" Target="https://doi.org/10.1145/2899415.2899432" TargetMode="External" /><Relationship Type="http://schemas.openxmlformats.org/officeDocument/2006/relationships/hyperlink" Id="rId140" Target="https://doi.org/10.1371/journal.pcbi.1008090" TargetMode="External" /><Relationship Type="http://schemas.openxmlformats.org/officeDocument/2006/relationships/hyperlink" Id="rId162" Target="https://doi.org/10.5281/zenodo.1064254" TargetMode="External" /><Relationship Type="http://schemas.openxmlformats.org/officeDocument/2006/relationships/hyperlink" Id="rId158" Target="https://doi.org/10.5281/zenodo.278219" TargetMode="External" /><Relationship Type="http://schemas.openxmlformats.org/officeDocument/2006/relationships/hyperlink" Id="rId160" Target="https://doi.org/10.5281/zenodo.278220" TargetMode="External" /><Relationship Type="http://schemas.openxmlformats.org/officeDocument/2006/relationships/hyperlink" Id="rId156" Target="https://doi.org/10.5281/zenodo.278222" TargetMode="External" /><Relationship Type="http://schemas.openxmlformats.org/officeDocument/2006/relationships/hyperlink" Id="rId154" Target="https://doi.org/10.5281/zenodo.278226" TargetMode="External" /><Relationship Type="http://schemas.openxmlformats.org/officeDocument/2006/relationships/hyperlink" Id="rId142" Target="https://doi.org/10.5281/zenodo.3258398" TargetMode="External" /><Relationship Type="http://schemas.openxmlformats.org/officeDocument/2006/relationships/hyperlink" Id="rId114" Target="https://doi.org/10.5324/njsteme.v3i1.2992" TargetMode="External" /><Relationship Type="http://schemas.openxmlformats.org/officeDocument/2006/relationships/hyperlink" Id="rId70" Target="https://doi.org/10.5324/njsteme.v5i1.3917" TargetMode="External" /><Relationship Type="http://schemas.openxmlformats.org/officeDocument/2006/relationships/hyperlink" Id="rId113" Target="https://dx.doi.org/10.1371/journal.pcbi.1008090" TargetMode="External" /><Relationship Type="http://schemas.openxmlformats.org/officeDocument/2006/relationships/hyperlink" Id="rId104" Target="https://github.com/lexnederbragt/denovo-assembly-tutorial" TargetMode="External" /><Relationship Type="http://schemas.openxmlformats.org/officeDocument/2006/relationships/hyperlink" Id="rId20" Target="https://issotl.com/about-issotl/" TargetMode="External" /><Relationship Type="http://schemas.openxmlformats.org/officeDocument/2006/relationships/hyperlink" Id="rId61" Target="https://jupyter.org" TargetMode="External" /><Relationship Type="http://schemas.openxmlformats.org/officeDocument/2006/relationships/hyperlink" Id="rId123" Target="https://jupyterhub.uio.no" TargetMode="External" /><Relationship Type="http://schemas.openxmlformats.org/officeDocument/2006/relationships/hyperlink" Id="rId54" Target="https://mentimeter.com" TargetMode="External" /><Relationship Type="http://schemas.openxmlformats.org/officeDocument/2006/relationships/hyperlink" Id="rId117" Target="https://pages.github.uio.no/alexajo/bios1100-assistants/start.html" TargetMode="External" /><Relationship Type="http://schemas.openxmlformats.org/officeDocument/2006/relationships/hyperlink" Id="rId92" Target="https://uio.instructure.com/courses/20058" TargetMode="External" /><Relationship Type="http://schemas.openxmlformats.org/officeDocument/2006/relationships/hyperlink" Id="rId93" Target="https://uio.instructure.com/courses/26583" TargetMode="External" /><Relationship Type="http://schemas.openxmlformats.org/officeDocument/2006/relationships/hyperlink" Id="rId94" Target="https://uio.instructure.com/courses/26583/pages/introduction-to-analysis-and-modeling-in-biology-with-python?module_item_id=266340" TargetMode="External" /><Relationship Type="http://schemas.openxmlformats.org/officeDocument/2006/relationships/hyperlink" Id="rId126" Target="https://uio.instructure.com/courses/26583/pages/jupyter-notebook-og-jupyterhub" TargetMode="External" /><Relationship Type="http://schemas.openxmlformats.org/officeDocument/2006/relationships/hyperlink" Id="rId91" Target="https://uio.instructure.com/courses/5848" TargetMode="External" /><Relationship Type="http://schemas.openxmlformats.org/officeDocument/2006/relationships/hyperlink" Id="rId38" Target="https://www.cengage.co.uk/books/9781305114036/" TargetMode="External" /><Relationship Type="http://schemas.openxmlformats.org/officeDocument/2006/relationships/hyperlink" Id="rId118" Target="https://www.mn.uio.no/ccse/english/about/reports" TargetMode="External" /><Relationship Type="http://schemas.openxmlformats.org/officeDocument/2006/relationships/hyperlink" Id="rId82" Target="https://www.mn.uio.no/kurt/undervisningsutvikling/underverk" TargetMode="External" /><Relationship Type="http://schemas.openxmlformats.org/officeDocument/2006/relationships/hyperlink" Id="rId103" Target="https://www.sequencing.uio.no/events/2011/nsc_course_2011.html" TargetMode="External" /><Relationship Type="http://schemas.openxmlformats.org/officeDocument/2006/relationships/hyperlink" Id="rId110" Target="https://www.uio.no/english/for-employees/support/research/research-data/training/carpentry/" TargetMode="External" /><Relationship Type="http://schemas.openxmlformats.org/officeDocument/2006/relationships/hyperlink" Id="rId125" Target="https://www.uio.no/english/services/it/research/hpc/jupyter-notebook/for-teachers/index.html" TargetMode="External" /><Relationship Type="http://schemas.openxmlformats.org/officeDocument/2006/relationships/hyperlink" Id="rId116" Target="https://www.uio.no/for-ansatte/enhetssider/mn/ibv/underverk" TargetMode="External" /><Relationship Type="http://schemas.openxmlformats.org/officeDocument/2006/relationships/hyperlink" Id="rId81" Target="https://www.uio.no/for-ansatte/enhetssider/mn/ibv/underverk/" TargetMode="External" /><Relationship Type="http://schemas.openxmlformats.org/officeDocument/2006/relationships/hyperlink" Id="rId122" Target="https://www.uio.no/link/arrangementer/2019/digitalvurdering/prosjektmidlerdigitalvurdering.pdf" TargetMode="External" /><Relationship Type="http://schemas.openxmlformats.org/officeDocument/2006/relationships/hyperlink" Id="rId99" Target="https://www.uio.no/studier/emner/matnat/ibv/BIO9905MERG1/" TargetMode="External" /><Relationship Type="http://schemas.openxmlformats.org/officeDocument/2006/relationships/hyperlink" Id="rId58" Target="https://www.uio.no/studier/emner/matnat/ibv/BIOS1100/" TargetMode="External" /><Relationship Type="http://schemas.openxmlformats.org/officeDocument/2006/relationships/hyperlink" Id="rId90" Target="https://www.uio.no/studier/emner/matnat/ibv/BIOS1100/h17/ressurser/hovedside.md" TargetMode="External" /><Relationship Type="http://schemas.openxmlformats.org/officeDocument/2006/relationships/hyperlink" Id="rId59" Target="https://www.uio.no/studier/emner/matnat/ibv/BIOS1100/index-eng.html" TargetMode="External" /><Relationship Type="http://schemas.openxmlformats.org/officeDocument/2006/relationships/hyperlink" Id="rId98" Target="https://www.uio.no/studier/emner/matnat/ibv/MBV-INF4410/index.html" TargetMode="External" /><Relationship Type="http://schemas.openxmlformats.org/officeDocument/2006/relationships/hyperlink" Id="rId100" Target="https://www.uio.no/studier/emner/matnat/ibv/nedlagte-emner/BIO2120/" TargetMode="External" /><Relationship Type="http://schemas.openxmlformats.org/officeDocument/2006/relationships/hyperlink" Id="rId96" Target="https://www.uio.no/studier/emner/matnat/ifi/INF-BIO5120/index-eng.html" TargetMode="External" /><Relationship Type="http://schemas.openxmlformats.org/officeDocument/2006/relationships/hyperlink" Id="rId124" Target="https://www.uio.no/tjenester/it/forskning/beregning/jupyter/" TargetMode="External" /><Relationship Type="http://schemas.openxmlformats.org/officeDocument/2006/relationships/hyperlink" Id="rId121" Target="https://www.usit.uio.no/om/organisasjon/itf/aktiviteter/prosjekter/jupyter-canv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Pedagogisk mappe Lex Nederbragt</dc:title>
  <dc:creator>mandag, 01. mar, 2021</dc:creator>
  <cp:keywords/>
  <dcterms:created xsi:type="dcterms:W3CDTF">2021-03-01T13:48:39Z</dcterms:created>
  <dcterms:modified xsi:type="dcterms:W3CDTF">2021-03-01T13:48:39Z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y fmtid="{D5CDD505-2E9C-101B-9397-08002B2CF9AE}" pid="4" name="link-citations">
    <vt:lpwstr>True</vt:lpwstr>
  </property>
</Properties>
</file>