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7B2AD" w14:textId="2F4FA6CE" w:rsidR="0099546E" w:rsidRPr="0099546E" w:rsidRDefault="0099546E">
      <w:pPr>
        <w:pStyle w:val="Heading1"/>
        <w:rPr>
          <w:sz w:val="24"/>
          <w:szCs w:val="24"/>
        </w:rPr>
      </w:pPr>
      <w:r>
        <w:t xml:space="preserve">This Appliance example is just for fun.  Not recommended for actual production. </w:t>
      </w:r>
      <w:r w:rsidRPr="0099546E">
        <w:rPr>
          <w:sz w:val="24"/>
          <w:szCs w:val="24"/>
        </w:rPr>
        <w:t xml:space="preserve">(Added here </w:t>
      </w:r>
      <w:r>
        <w:rPr>
          <w:sz w:val="24"/>
          <w:szCs w:val="24"/>
        </w:rPr>
        <w:t>be</w:t>
      </w:r>
      <w:r w:rsidRPr="0099546E">
        <w:rPr>
          <w:sz w:val="24"/>
          <w:szCs w:val="24"/>
        </w:rPr>
        <w:t xml:space="preserve">cause someone </w:t>
      </w:r>
      <w:r>
        <w:rPr>
          <w:sz w:val="24"/>
          <w:szCs w:val="24"/>
        </w:rPr>
        <w:t>will</w:t>
      </w:r>
      <w:r w:rsidRPr="0099546E">
        <w:rPr>
          <w:sz w:val="24"/>
          <w:szCs w:val="24"/>
        </w:rPr>
        <w:t xml:space="preserve"> think about weaponiz</w:t>
      </w:r>
      <w:r>
        <w:rPr>
          <w:sz w:val="24"/>
          <w:szCs w:val="24"/>
        </w:rPr>
        <w:t>ed appliances</w:t>
      </w:r>
      <w:r w:rsidRPr="0099546E">
        <w:rPr>
          <w:sz w:val="24"/>
          <w:szCs w:val="24"/>
        </w:rPr>
        <w:t>.)</w:t>
      </w:r>
    </w:p>
    <w:p w14:paraId="0CB736A7" w14:textId="7D4514B1" w:rsidR="0056165F" w:rsidRDefault="00000000">
      <w:pPr>
        <w:pStyle w:val="Heading1"/>
      </w:pPr>
      <w:r>
        <w:t>LexTurret01 – Smelly Paintball Defense Unit</w:t>
      </w:r>
    </w:p>
    <w:p w14:paraId="6BB85C90" w14:textId="53012044" w:rsidR="0056165F" w:rsidRDefault="00000000">
      <w:r>
        <w:t xml:space="preserve">LexTurret01 is a non-lethal, </w:t>
      </w:r>
      <w:proofErr w:type="spellStart"/>
      <w:r>
        <w:t>Lex</w:t>
      </w:r>
      <w:r w:rsidR="00EC4BBE">
        <w:t>TML</w:t>
      </w:r>
      <w:proofErr w:type="spellEnd"/>
      <w:r>
        <w:t xml:space="preserve">-enabled deterrent unit equipped with S.P.P. (Smelly Paintball Pellets). Designed for emotional and sensory-based defense, it delivers high-impact disgust </w:t>
      </w:r>
      <w:r w:rsidR="00830E04">
        <w:t xml:space="preserve">round </w:t>
      </w:r>
      <w:r>
        <w:t>with zero fatality risk. Ideal for smart homes, secure compounds, and the emotionally expressive fortress owner.</w:t>
      </w:r>
    </w:p>
    <w:p w14:paraId="1AC3ED7C" w14:textId="77777777" w:rsidR="0056165F" w:rsidRDefault="00000000">
      <w:pPr>
        <w:pStyle w:val="Heading2"/>
      </w:pPr>
      <w:r>
        <w:t>Ammo Types: S.P.P. Rounds (Smelly Paintball Pellets)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6165F" w14:paraId="78C476F0" w14:textId="77777777">
        <w:tc>
          <w:tcPr>
            <w:tcW w:w="2880" w:type="dxa"/>
          </w:tcPr>
          <w:p w14:paraId="697A7A8C" w14:textId="77777777" w:rsidR="0056165F" w:rsidRDefault="00000000">
            <w:r>
              <w:t>Variant</w:t>
            </w:r>
          </w:p>
        </w:tc>
        <w:tc>
          <w:tcPr>
            <w:tcW w:w="2880" w:type="dxa"/>
          </w:tcPr>
          <w:p w14:paraId="1ABC3829" w14:textId="77777777" w:rsidR="0056165F" w:rsidRDefault="00000000">
            <w:r>
              <w:t>Description</w:t>
            </w:r>
          </w:p>
        </w:tc>
        <w:tc>
          <w:tcPr>
            <w:tcW w:w="2880" w:type="dxa"/>
          </w:tcPr>
          <w:p w14:paraId="41C33491" w14:textId="77777777" w:rsidR="0056165F" w:rsidRDefault="00000000">
            <w:r>
              <w:t>Effect</w:t>
            </w:r>
          </w:p>
        </w:tc>
      </w:tr>
      <w:tr w:rsidR="0056165F" w14:paraId="5ACC8D9B" w14:textId="77777777">
        <w:tc>
          <w:tcPr>
            <w:tcW w:w="2880" w:type="dxa"/>
          </w:tcPr>
          <w:p w14:paraId="2413D458" w14:textId="77777777" w:rsidR="0056165F" w:rsidRDefault="00000000">
            <w:r>
              <w:t>SPP-S</w:t>
            </w:r>
          </w:p>
        </w:tc>
        <w:tc>
          <w:tcPr>
            <w:tcW w:w="2880" w:type="dxa"/>
          </w:tcPr>
          <w:p w14:paraId="27C5F0E3" w14:textId="77777777" w:rsidR="0056165F" w:rsidRDefault="00000000">
            <w:r>
              <w:t>Sulfur + Sriracha</w:t>
            </w:r>
          </w:p>
        </w:tc>
        <w:tc>
          <w:tcPr>
            <w:tcW w:w="2880" w:type="dxa"/>
          </w:tcPr>
          <w:p w14:paraId="6FB701CA" w14:textId="77777777" w:rsidR="0056165F" w:rsidRDefault="00000000">
            <w:r>
              <w:t>Panic, regret</w:t>
            </w:r>
          </w:p>
        </w:tc>
      </w:tr>
      <w:tr w:rsidR="0056165F" w14:paraId="07F5E5CA" w14:textId="77777777">
        <w:tc>
          <w:tcPr>
            <w:tcW w:w="2880" w:type="dxa"/>
          </w:tcPr>
          <w:p w14:paraId="74614A73" w14:textId="77777777" w:rsidR="0056165F" w:rsidRDefault="00000000">
            <w:r>
              <w:t>SPP-G</w:t>
            </w:r>
          </w:p>
        </w:tc>
        <w:tc>
          <w:tcPr>
            <w:tcW w:w="2880" w:type="dxa"/>
          </w:tcPr>
          <w:p w14:paraId="53720122" w14:textId="77777777" w:rsidR="0056165F" w:rsidRDefault="00000000">
            <w:r>
              <w:t>Garlic + Gym Sock</w:t>
            </w:r>
          </w:p>
        </w:tc>
        <w:tc>
          <w:tcPr>
            <w:tcW w:w="2880" w:type="dxa"/>
          </w:tcPr>
          <w:p w14:paraId="57A249CB" w14:textId="77777777" w:rsidR="0056165F" w:rsidRDefault="00000000">
            <w:r>
              <w:t>Humiliation, nausea</w:t>
            </w:r>
          </w:p>
        </w:tc>
      </w:tr>
      <w:tr w:rsidR="0056165F" w14:paraId="1852702F" w14:textId="77777777">
        <w:tc>
          <w:tcPr>
            <w:tcW w:w="2880" w:type="dxa"/>
          </w:tcPr>
          <w:p w14:paraId="7F7D1F37" w14:textId="77777777" w:rsidR="0056165F" w:rsidRDefault="00000000">
            <w:r>
              <w:t>SPP-T</w:t>
            </w:r>
          </w:p>
        </w:tc>
        <w:tc>
          <w:tcPr>
            <w:tcW w:w="2880" w:type="dxa"/>
          </w:tcPr>
          <w:p w14:paraId="7E2380F4" w14:textId="77777777" w:rsidR="0056165F" w:rsidRDefault="00000000">
            <w:r>
              <w:t>Tuna + Talcum</w:t>
            </w:r>
          </w:p>
        </w:tc>
        <w:tc>
          <w:tcPr>
            <w:tcW w:w="2880" w:type="dxa"/>
          </w:tcPr>
          <w:p w14:paraId="33171A23" w14:textId="77777777" w:rsidR="0056165F" w:rsidRDefault="00000000">
            <w:r>
              <w:t>Confusion, despair</w:t>
            </w:r>
          </w:p>
        </w:tc>
      </w:tr>
    </w:tbl>
    <w:p w14:paraId="2DA668C8" w14:textId="3FCBD92B" w:rsidR="0056165F" w:rsidRDefault="00000000">
      <w:pPr>
        <w:pStyle w:val="Heading2"/>
      </w:pPr>
      <w:proofErr w:type="spellStart"/>
      <w:r>
        <w:t>Lex</w:t>
      </w:r>
      <w:r w:rsidR="00EC4BBE">
        <w:t>TML</w:t>
      </w:r>
      <w:proofErr w:type="spellEnd"/>
      <w:r>
        <w:t xml:space="preserve"> Behavior Profile</w:t>
      </w:r>
    </w:p>
    <w:p w14:paraId="640E92DA" w14:textId="77777777" w:rsidR="0056165F" w:rsidRDefault="00000000">
      <w:r>
        <w:t>Intruder Detected:</w:t>
      </w:r>
    </w:p>
    <w:p w14:paraId="1E249901" w14:textId="77777777" w:rsidR="0056165F" w:rsidRDefault="00000000">
      <w:pPr>
        <w:pStyle w:val="IntenseQuote"/>
      </w:pPr>
      <w:r>
        <w:t>&lt;LXd:FR4a-engage+warn@intruder+method=nonlethal&gt;</w:t>
      </w:r>
    </w:p>
    <w:p w14:paraId="7D0E6CBD" w14:textId="77777777" w:rsidR="0056165F" w:rsidRDefault="00000000">
      <w:r>
        <w:t>Target Lock + Round Prep:</w:t>
      </w:r>
    </w:p>
    <w:p w14:paraId="2D6E8366" w14:textId="77777777" w:rsidR="0056165F" w:rsidRDefault="00000000">
      <w:pPr>
        <w:pStyle w:val="IntenseQuote"/>
      </w:pPr>
      <w:r>
        <w:t>&lt;LX:TR2r-confirm+aim@intruder+ammo=SPP-S&gt;</w:t>
      </w:r>
    </w:p>
    <w:p w14:paraId="03B3B9E6" w14:textId="77777777" w:rsidR="0056165F" w:rsidRDefault="00000000">
      <w:r>
        <w:t>Fire with Deterrent Message:</w:t>
      </w:r>
    </w:p>
    <w:p w14:paraId="20EF57DE" w14:textId="77777777" w:rsidR="0056165F" w:rsidRDefault="00000000">
      <w:pPr>
        <w:pStyle w:val="IntenseQuote"/>
      </w:pPr>
      <w:r>
        <w:t>&lt;LX:AR3s-fire+humiliate@intruder+msg="Warning shot... but smelly."&gt;</w:t>
      </w:r>
    </w:p>
    <w:p w14:paraId="190A92AD" w14:textId="77777777" w:rsidR="0056165F" w:rsidRDefault="00000000">
      <w:pPr>
        <w:pStyle w:val="Heading2"/>
      </w:pPr>
      <w:r>
        <w:t>Post-Engagement Emotional Log</w:t>
      </w:r>
    </w:p>
    <w:p w14:paraId="45A9C513" w14:textId="77777777" w:rsidR="0056165F" w:rsidRDefault="00000000">
      <w:pPr>
        <w:pStyle w:val="IntenseQuote"/>
      </w:pPr>
      <w:r>
        <w:t>&lt;LXp:HC2r-relief+log@self+msg="Area secured without permanent trauma."&gt;</w:t>
      </w:r>
    </w:p>
    <w:p w14:paraId="1CFA35A8" w14:textId="77777777" w:rsidR="0056165F" w:rsidRDefault="00000000">
      <w:pPr>
        <w:pStyle w:val="Heading2"/>
      </w:pPr>
      <w:r>
        <w:t>Auto-Sanitize Mode</w:t>
      </w:r>
    </w:p>
    <w:p w14:paraId="45E93A02" w14:textId="77777777" w:rsidR="0056165F" w:rsidRDefault="00000000">
      <w:r>
        <w:t>After engagement, LexTurret01 initiates cleanup mode:</w:t>
      </w:r>
    </w:p>
    <w:p w14:paraId="1F633F9C" w14:textId="77777777" w:rsidR="0056165F" w:rsidRDefault="00000000">
      <w:pPr>
        <w:pStyle w:val="IntenseQuote"/>
      </w:pPr>
      <w:r>
        <w:t>&lt;LX:TR1a-clean+disinfect@zone+duration=10min&gt;</w:t>
      </w:r>
    </w:p>
    <w:p w14:paraId="6ED0CC6C" w14:textId="58970C82" w:rsidR="00830E04" w:rsidRPr="00830E04" w:rsidRDefault="00830E04" w:rsidP="00830E04">
      <w:r>
        <w:t>Because nothing says “welcome home” like not smelling like catfish curry.</w:t>
      </w:r>
    </w:p>
    <w:sectPr w:rsidR="00830E04" w:rsidRPr="00830E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7938963">
    <w:abstractNumId w:val="8"/>
  </w:num>
  <w:num w:numId="2" w16cid:durableId="1331256225">
    <w:abstractNumId w:val="6"/>
  </w:num>
  <w:num w:numId="3" w16cid:durableId="1645499904">
    <w:abstractNumId w:val="5"/>
  </w:num>
  <w:num w:numId="4" w16cid:durableId="652955673">
    <w:abstractNumId w:val="4"/>
  </w:num>
  <w:num w:numId="5" w16cid:durableId="1242059231">
    <w:abstractNumId w:val="7"/>
  </w:num>
  <w:num w:numId="6" w16cid:durableId="2057389113">
    <w:abstractNumId w:val="3"/>
  </w:num>
  <w:num w:numId="7" w16cid:durableId="1026256145">
    <w:abstractNumId w:val="2"/>
  </w:num>
  <w:num w:numId="8" w16cid:durableId="998919530">
    <w:abstractNumId w:val="1"/>
  </w:num>
  <w:num w:numId="9" w16cid:durableId="106236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165F"/>
    <w:rsid w:val="00830E04"/>
    <w:rsid w:val="0099546E"/>
    <w:rsid w:val="00AA1D8D"/>
    <w:rsid w:val="00B47730"/>
    <w:rsid w:val="00B872AF"/>
    <w:rsid w:val="00C66349"/>
    <w:rsid w:val="00CB0664"/>
    <w:rsid w:val="00EC4B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7117F"/>
  <w14:defaultImageDpi w14:val="300"/>
  <w15:docId w15:val="{F13A146A-EB39-4FCC-9EDE-38C5B9A7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Maxx Okazaki</cp:lastModifiedBy>
  <cp:revision>4</cp:revision>
  <dcterms:created xsi:type="dcterms:W3CDTF">2013-12-23T23:15:00Z</dcterms:created>
  <dcterms:modified xsi:type="dcterms:W3CDTF">2025-05-13T20:44:00Z</dcterms:modified>
  <cp:category/>
</cp:coreProperties>
</file>