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5182235</wp:posOffset>
                </wp:positionH>
                <wp:positionV relativeFrom="paragraph">
                  <wp:posOffset>13335</wp:posOffset>
                </wp:positionV>
                <wp:extent cx="1270635" cy="52895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52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408.05pt;margin-top:1.05pt;width:99.95pt;height:4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Histograma de nuestro Abalone Dataset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1268095</wp:posOffset>
            </wp:positionH>
            <wp:positionV relativeFrom="paragraph">
              <wp:posOffset>161290</wp:posOffset>
            </wp:positionV>
            <wp:extent cx="3796030" cy="223710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3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Define “Nearest” Using a Mathematical Definition of Distance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ncontrando los puntos y distancias entre ellos, utilizando la fórmula de Euclides.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1139825</wp:posOffset>
            </wp:positionH>
            <wp:positionV relativeFrom="paragraph">
              <wp:posOffset>79375</wp:posOffset>
            </wp:positionV>
            <wp:extent cx="3862070" cy="289687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ncontramos la diferencia entre estos vectores por medio de la siguiente fórmula: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995680</wp:posOffset>
            </wp:positionH>
            <wp:positionV relativeFrom="paragraph">
              <wp:posOffset>59055</wp:posOffset>
            </wp:positionV>
            <wp:extent cx="3865880" cy="101536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Utilizando Python, obtenemos el siguiente resultado: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799465</wp:posOffset>
            </wp:positionH>
            <wp:positionV relativeFrom="paragraph">
              <wp:posOffset>134620</wp:posOffset>
            </wp:positionV>
            <wp:extent cx="4511675" cy="1355725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source sans pro">
    <w:altName w:val="apple-system"/>
    <w:charset w:val="01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LibreOffice/7.1.1.2$Windows_X86_64 LibreOffice_project/fe0b08f4af1bacafe4c7ecc87ce55bb426164676</Application>
  <AppVersion>15.0000</AppVersion>
  <Pages>4</Pages>
  <Words>170</Words>
  <Characters>993</Characters>
  <CharactersWithSpaces>1140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2022-05-31T11:18:33Z</dcterms:modified>
  <cp:revision>4</cp:revision>
  <dc:subject/>
  <dc:title/>
</cp:coreProperties>
</file>