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8f8f8" w:val="clear"/>
        <w:spacing w:after="80" w:line="340.79999999999995" w:lineRule="auto"/>
        <w:rPr>
          <w:b w:val="1"/>
          <w:bCs w:val="1"/>
          <w:color w:val="222222"/>
          <w:sz w:val="38"/>
          <w:szCs w:val="38"/>
        </w:rPr>
      </w:pPr>
      <w:bookmarkStart w:colFirst="0" w:colLast="0" w:name="_v0wrs6s8pzwi" w:id="0"/>
      <w:bookmarkEnd w:id="0"/>
      <w:r w:rsidDel="00000000" w:rsidR="00000000" w:rsidRPr="00000000">
        <w:rPr>
          <w:b w:val="1"/>
          <w:bCs w:val="1"/>
          <w:color w:val="222222"/>
          <w:sz w:val="38"/>
          <w:szCs w:val="38"/>
          <w:rtl w:val="0"/>
        </w:rPr>
        <w:t xml:space="preserve">Shortlink-API with Real Analytics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8f8f8" w:val="clear"/>
        <w:spacing w:after="80" w:line="340.79999999999995" w:lineRule="auto"/>
        <w:rPr>
          <w:color w:val="222222"/>
          <w:sz w:val="24"/>
          <w:szCs w:val="24"/>
        </w:rPr>
      </w:pPr>
      <w:bookmarkStart w:colFirst="0" w:colLast="0" w:name="_2keavqylc49c" w:id="1"/>
      <w:bookmarkEnd w:id="1"/>
      <w:r w:rsidDel="00000000" w:rsidR="00000000" w:rsidRPr="00000000">
        <w:rPr>
          <w:color w:val="222222"/>
          <w:sz w:val="24"/>
          <w:szCs w:val="24"/>
          <w:rtl w:val="0"/>
        </w:rPr>
        <w:t xml:space="preserve">One-line pitch: A Bitly-style link shortener that handles 10k redirects/sec locally, with a real analytics dashboard.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8f8f8" w:val="clear"/>
        <w:spacing w:before="280" w:line="340.79999999999995" w:lineRule="auto"/>
        <w:rPr>
          <w:color w:val="222222"/>
          <w:sz w:val="24"/>
          <w:szCs w:val="24"/>
        </w:rPr>
      </w:pPr>
      <w:bookmarkStart w:colFirst="0" w:colLast="0" w:name="_e49feapzgcxc" w:id="2"/>
      <w:bookmarkEnd w:id="2"/>
      <w:r w:rsidDel="00000000" w:rsidR="00000000" w:rsidRPr="00000000">
        <w:rPr>
          <w:color w:val="222222"/>
          <w:sz w:val="24"/>
          <w:szCs w:val="24"/>
          <w:rtl w:val="0"/>
        </w:rPr>
        <w:t xml:space="preserve">Stack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0"/>
        </w:numPr>
        <w:shd w:fill="f8f8f8" w:val="clear"/>
        <w:spacing w:after="0" w:afterAutospacing="0" w:before="240" w:line="340.79999999999995" w:lineRule="auto"/>
        <w:ind w:left="720" w:hanging="360"/>
        <w:rPr>
          <w:color w:val="222222"/>
          <w:sz w:val="24"/>
          <w:szCs w:val="24"/>
        </w:rPr>
      </w:pPr>
      <w:bookmarkStart w:colFirst="0" w:colLast="0" w:name="_v0wrs6s8pzwi" w:id="0"/>
      <w:bookmarkEnd w:id="0"/>
      <w:r w:rsidDel="00000000" w:rsidR="00000000" w:rsidRPr="00000000">
        <w:rPr>
          <w:color w:val="222222"/>
          <w:sz w:val="24"/>
          <w:szCs w:val="24"/>
          <w:rtl w:val="0"/>
        </w:rPr>
        <w:t xml:space="preserve">Python + FastAPI (or Flask if more familiar)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0"/>
        </w:numPr>
        <w:shd w:fill="f8f8f8" w:val="clear"/>
        <w:spacing w:after="0" w:afterAutospacing="0" w:before="0" w:beforeAutospacing="0" w:line="340.79999999999995" w:lineRule="auto"/>
        <w:ind w:left="720" w:hanging="360"/>
        <w:rPr>
          <w:color w:val="222222"/>
          <w:sz w:val="24"/>
          <w:szCs w:val="24"/>
        </w:rPr>
      </w:pPr>
      <w:bookmarkStart w:colFirst="0" w:colLast="0" w:name="_v0wrs6s8pzwi" w:id="0"/>
      <w:bookmarkEnd w:id="0"/>
      <w:r w:rsidDel="00000000" w:rsidR="00000000" w:rsidRPr="00000000">
        <w:rPr>
          <w:color w:val="222222"/>
          <w:sz w:val="24"/>
          <w:szCs w:val="24"/>
          <w:rtl w:val="0"/>
        </w:rPr>
        <w:t xml:space="preserve">PostgreSQL for link metadata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0"/>
        </w:numPr>
        <w:shd w:fill="f8f8f8" w:val="clear"/>
        <w:spacing w:after="0" w:afterAutospacing="0" w:before="0" w:beforeAutospacing="0" w:line="340.79999999999995" w:lineRule="auto"/>
        <w:ind w:left="720" w:hanging="360"/>
        <w:rPr>
          <w:color w:val="222222"/>
          <w:sz w:val="24"/>
          <w:szCs w:val="24"/>
        </w:rPr>
      </w:pPr>
      <w:bookmarkStart w:colFirst="0" w:colLast="0" w:name="_v0wrs6s8pzwi" w:id="0"/>
      <w:bookmarkEnd w:id="0"/>
      <w:r w:rsidDel="00000000" w:rsidR="00000000" w:rsidRPr="00000000">
        <w:rPr>
          <w:color w:val="222222"/>
          <w:sz w:val="24"/>
          <w:szCs w:val="24"/>
          <w:rtl w:val="0"/>
        </w:rPr>
        <w:t xml:space="preserve">Redis for hot-link caching and click-counter buffering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0"/>
        </w:numPr>
        <w:shd w:fill="f8f8f8" w:val="clear"/>
        <w:spacing w:after="0" w:afterAutospacing="0" w:before="0" w:beforeAutospacing="0" w:line="340.79999999999995" w:lineRule="auto"/>
        <w:ind w:left="720" w:hanging="360"/>
        <w:rPr>
          <w:color w:val="222222"/>
          <w:sz w:val="24"/>
          <w:szCs w:val="24"/>
        </w:rPr>
      </w:pPr>
      <w:bookmarkStart w:colFirst="0" w:colLast="0" w:name="_v0wrs6s8pzwi" w:id="0"/>
      <w:bookmarkEnd w:id="0"/>
      <w:r w:rsidDel="00000000" w:rsidR="00000000" w:rsidRPr="00000000">
        <w:rPr>
          <w:color w:val="222222"/>
          <w:sz w:val="24"/>
          <w:szCs w:val="24"/>
          <w:rtl w:val="0"/>
        </w:rPr>
        <w:t xml:space="preserve">Docker Compose locally, AWS for deployment (ECS Fargate or just an EC2 + RDS to keep it cheap)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0"/>
        </w:numPr>
        <w:shd w:fill="f8f8f8" w:val="clear"/>
        <w:spacing w:after="240" w:before="0" w:beforeAutospacing="0" w:line="340.79999999999995" w:lineRule="auto"/>
        <w:ind w:left="720" w:hanging="360"/>
        <w:rPr>
          <w:color w:val="222222"/>
          <w:sz w:val="24"/>
          <w:szCs w:val="24"/>
        </w:rPr>
      </w:pPr>
      <w:bookmarkStart w:colFirst="0" w:colLast="0" w:name="_h5ftc6ir7lm3" w:id="3"/>
      <w:bookmarkEnd w:id="3"/>
      <w:r w:rsidDel="00000000" w:rsidR="00000000" w:rsidRPr="00000000">
        <w:rPr>
          <w:color w:val="222222"/>
          <w:sz w:val="24"/>
          <w:szCs w:val="24"/>
          <w:rtl w:val="0"/>
        </w:rPr>
        <w:t xml:space="preserve">Minimal HTML/HTMX dashboard — no React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8f8f8" w:val="clear"/>
        <w:spacing w:before="280" w:line="340.79999999999995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nzygl5bz98f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26"/>
          <w:szCs w:val="26"/>
          <w:rtl w:val="0"/>
        </w:rPr>
        <w:t xml:space="preserve">Scope (MVP → polished)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2"/>
        </w:numPr>
        <w:shd w:fill="f8f8f8" w:val="clear"/>
        <w:spacing w:after="0" w:afterAutospacing="0" w:before="240" w:line="340.79999999999995" w:lineRule="auto"/>
        <w:ind w:left="720" w:hanging="360"/>
        <w:rPr>
          <w:b w:val="1"/>
          <w:bCs w:val="1"/>
          <w:color w:val="222222"/>
          <w:sz w:val="24"/>
          <w:szCs w:val="24"/>
        </w:rPr>
      </w:pPr>
      <w:bookmarkStart w:colFirst="0" w:colLast="0" w:name="_yfvdmi2oz4x4" w:id="5"/>
      <w:bookmarkEnd w:id="5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/shorten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 with optional custom slug, expiry, password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2"/>
        </w:numPr>
        <w:shd w:fill="f8f8f8" w:val="clear"/>
        <w:spacing w:after="0" w:afterAutospacing="0" w:before="0" w:beforeAutospacing="0" w:line="340.79999999999995" w:lineRule="auto"/>
        <w:ind w:left="720" w:hanging="360"/>
        <w:rPr>
          <w:b w:val="1"/>
          <w:bCs w:val="1"/>
          <w:color w:val="222222"/>
          <w:sz w:val="24"/>
          <w:szCs w:val="24"/>
        </w:rPr>
      </w:pPr>
      <w:bookmarkStart w:colFirst="0" w:colLast="0" w:name="_yfvdmi2oz4x4" w:id="5"/>
      <w:bookmarkEnd w:id="5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/{slug}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 redirect — must be cache-hit fast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2"/>
        </w:numPr>
        <w:shd w:fill="f8f8f8" w:val="clear"/>
        <w:spacing w:after="0" w:afterAutospacing="0" w:before="0" w:beforeAutospacing="0" w:line="340.79999999999995" w:lineRule="auto"/>
        <w:ind w:left="720" w:hanging="360"/>
        <w:rPr>
          <w:b w:val="1"/>
          <w:bCs w:val="1"/>
          <w:color w:val="222222"/>
          <w:sz w:val="24"/>
          <w:szCs w:val="24"/>
        </w:rPr>
      </w:pPr>
      <w:bookmarkStart w:colFirst="0" w:colLast="0" w:name="_yfvdmi2oz4x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24"/>
          <w:szCs w:val="24"/>
          <w:rtl w:val="0"/>
        </w:rPr>
        <w:t xml:space="preserve">Async click logging (Redis stream / queue → DB writer)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12"/>
        </w:numPr>
        <w:shd w:fill="f8f8f8" w:val="clear"/>
        <w:spacing w:after="0" w:afterAutospacing="0" w:before="0" w:beforeAutospacing="0" w:line="340.79999999999995" w:lineRule="auto"/>
        <w:ind w:left="720" w:hanging="360"/>
        <w:rPr>
          <w:b w:val="1"/>
          <w:bCs w:val="1"/>
          <w:color w:val="222222"/>
          <w:sz w:val="24"/>
          <w:szCs w:val="24"/>
        </w:rPr>
      </w:pPr>
      <w:bookmarkStart w:colFirst="0" w:colLast="0" w:name="_yfvdmi2oz4x4" w:id="5"/>
      <w:bookmarkEnd w:id="5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Per-link analytics: clicks over time, top countries (GeoIP), referrers, devices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12"/>
        </w:numPr>
        <w:shd w:fill="f8f8f8" w:val="clear"/>
        <w:spacing w:after="0" w:afterAutospacing="0" w:before="0" w:beforeAutospacing="0" w:line="340.79999999999995" w:lineRule="auto"/>
        <w:ind w:left="720" w:hanging="360"/>
        <w:rPr>
          <w:b w:val="1"/>
          <w:bCs w:val="1"/>
          <w:color w:val="222222"/>
          <w:sz w:val="24"/>
          <w:szCs w:val="24"/>
        </w:rPr>
      </w:pPr>
      <w:bookmarkStart w:colFirst="0" w:colLast="0" w:name="_yfvdmi2oz4x4" w:id="5"/>
      <w:bookmarkEnd w:id="5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API-key auth + rate limiting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12"/>
        </w:numPr>
        <w:shd w:fill="f8f8f8" w:val="clear"/>
        <w:spacing w:after="240" w:before="0" w:beforeAutospacing="0" w:line="340.79999999999995" w:lineRule="auto"/>
        <w:ind w:left="720" w:hanging="360"/>
        <w:rPr>
          <w:b w:val="1"/>
          <w:bCs w:val="1"/>
          <w:color w:val="222222"/>
          <w:sz w:val="24"/>
          <w:szCs w:val="24"/>
        </w:rPr>
      </w:pPr>
      <w:bookmarkStart w:colFirst="0" w:colLast="0" w:name="_psk5w8th7ddp" w:id="6"/>
      <w:bookmarkEnd w:id="6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Load test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locust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k6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, document the before/after of adding Redis caching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8f8f8" w:val="clear"/>
        <w:spacing w:after="80" w:line="340.79999999999995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yfvdmi2oz4x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cs2zdokn90u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x8cdxzw71to1" w:id="8"/>
      <w:bookmarkEnd w:id="8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Overview</w:t>
      </w:r>
    </w:p>
    <w:p w:rsidR="00000000" w:rsidDel="00000000" w:rsidP="00000000" w:rsidRDefault="00000000" w:rsidRPr="00000000" w14:paraId="00000013">
      <w:pPr>
        <w:shd w:fill="f8f8f8" w:val="clear"/>
        <w:spacing w:after="100" w:before="10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8 phases · ~45 tasks · ~2–3 weeks @ 10–15 hrs/week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5055"/>
        <w:gridCol w:w="2355"/>
        <w:tblGridChange w:id="0">
          <w:tblGrid>
            <w:gridCol w:w="1455"/>
            <w:gridCol w:w="5055"/>
            <w:gridCol w:w="23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42.8568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42.8568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42.8568" w:lineRule="auto"/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21"/>
                <w:szCs w:val="21"/>
                <w:rtl w:val="0"/>
              </w:rPr>
              <w:t xml:space="preserve">Rough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Repo + Docker +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1–2 days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Design (API, schema, Redis, ADR)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1 day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Core MVP (shorten + redirect + tests)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Week 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Redis cache + async click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Week 2 (start)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Analytics API + HTMX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Week 2 (end)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API keys, rate limits, expiry/password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Week 2–3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AWS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Week 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Load tests + perf write-up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Week 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7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README, diagram, GIF, CV bullets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Week 3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p8jkb8vsy7l5" w:id="9"/>
      <w:bookmarkEnd w:id="9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0 — Repo &amp; environment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P1-0.1 Create GitHub repo +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.gitignore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P1-0.2 Scaffold FastAPI (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src/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tests/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/health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returns 200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P1-0.3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docker-compose.yml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: api + postgres + redis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P1-0.4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Makefile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up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down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test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migrate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P1-0.5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.env.example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+ pydantic-settings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P1-0.6 GitHub Actions: ruff + pytest on PR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ix29r32uaphw" w:id="10"/>
      <w:bookmarkEnd w:id="10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1 — Design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P1-1.1 API contract (endpoints, status codes)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P1-1.2 ERD: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links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click_events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api_keys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P1-1.3 Index plan (unique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slug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analytics indexes)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P1-1.4 Redis key design + TTLs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P1-1.5 ADR: read-through cache + async click logging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i w:val="1"/>
          <w:iCs w:val="1"/>
          <w:color w:val="222222"/>
          <w:sz w:val="49"/>
          <w:szCs w:val="49"/>
        </w:rPr>
      </w:pPr>
      <w:bookmarkStart w:colFirst="0" w:colLast="0" w:name="_78e7k5batyne" w:id="11"/>
      <w:bookmarkEnd w:id="11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2 — Core MVP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49"/>
          <w:szCs w:val="49"/>
          <w:rtl w:val="0"/>
        </w:rPr>
        <w:t xml:space="preserve">(MVP checkpoint: shorten + redirect, no Redis)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P1-2.1 Alembic migrations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P1-2.2 SQLAlchemy models + repository layer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P1-2.3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POST /api/v1/links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(validate URL, generate slug)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P1-2.4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GET /{slug}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rtl w:val="0"/>
        </w:rPr>
        <w:t xml:space="preserve"> → 302 / 404 / 410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P1-2.5 Custom slug + collision handling (409)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P1-2.6 Structured logging on redirect path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P1-2.7 Unit tests (validation, slug, expiry)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rtl w:val="0"/>
        </w:rPr>
        <w:t xml:space="preserve"> P1-2.8 Integration tests (shorten → redirect round-trip)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ly68awd88nsq" w:id="12"/>
      <w:bookmarkEnd w:id="12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3 — Redis &amp; performance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P1-3.1 Redis client + health check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P1-3.2 Read-through cache on redirect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P1-3.3 Cache invalidation on update/delete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P1-3.4 Enqueue click on redirect (no sync DB write)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P1-3.5 Background worker: batch flush to Postgres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P1-3.6 Optional Redis click counter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P1-3.7 Integration test: click eventually in DB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5q3gdn3zorus" w:id="13"/>
      <w:bookmarkEnd w:id="13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4 — Analytics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rtl w:val="0"/>
        </w:rPr>
        <w:t xml:space="preserve"> P1-4.1 User-Agent → device type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rtl w:val="0"/>
        </w:rPr>
        <w:t xml:space="preserve"> P1-4.2 GeoIP → country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P1-4.3 Capture Referer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P1-4.4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GET /api/v1/links/{slug}/stats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(aggregates)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P1-4.5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EXPLAIN ANALYZE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 + indexes if needed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P1-4.6 HTMX dashboard (minimal UI)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P1-4.7 Swagger at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/docs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lljt0a4ilh17" w:id="14"/>
      <w:bookmarkEnd w:id="14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5 — Auth &amp; hardening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P1-5.1 API keys (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X-API-Key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hashed storage)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P1-5.2 Rate limiting (Redis, 429 +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Retry-After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rtl w:val="0"/>
        </w:rPr>
        <w:t xml:space="preserve"> P1-5.3 Link expiry → 410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P1-5.4 Password-protected links </w:t>
      </w:r>
      <w:r w:rsidDel="00000000" w:rsidR="00000000" w:rsidRPr="00000000">
        <w:rPr>
          <w:i w:val="1"/>
          <w:iCs w:val="1"/>
          <w:color w:val="222222"/>
          <w:sz w:val="21"/>
          <w:szCs w:val="21"/>
          <w:rtl w:val="0"/>
        </w:rPr>
        <w:t xml:space="preserve">(cut if short on time)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P1-5.5 Soft delete + cache purge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8voot0yqm902" w:id="15"/>
      <w:bookmarkEnd w:id="15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6 — AWS deploy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P1-6.1 Pick EC2+RDS vs ECS Fargate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P1-6.2 Terraform/CDK: RDS + ElastiCache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P1-6.3 ECR image, run API + worker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P1-6.4 Prod migrations + smoke test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P1-6.5 HTTPS (ALB/ACM or Caddy)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P1-6.6 Prod smoke script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i w:val="1"/>
          <w:iCs w:val="1"/>
          <w:color w:val="222222"/>
          <w:sz w:val="49"/>
          <w:szCs w:val="49"/>
        </w:rPr>
      </w:pPr>
      <w:bookmarkStart w:colFirst="0" w:colLast="0" w:name="_bmsxb18rrhev" w:id="16"/>
      <w:bookmarkEnd w:id="16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7 — Load testing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49"/>
          <w:szCs w:val="49"/>
          <w:rtl w:val="0"/>
        </w:rPr>
        <w:t xml:space="preserve">(portfolio differentiator)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P1-7.1 Seed 10k+ links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P1-7.2 k6/Locust redirect script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rtl w:val="0"/>
        </w:rPr>
        <w:t xml:space="preserve"> P1-7.3 Baseline run (no/warm cache) → save metrics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rtl w:val="0"/>
        </w:rPr>
        <w:t xml:space="preserve"> P1-7.4 Cached run → before/after table in README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P1-7.5 Bottlenecks + “what I’d do next”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djdvvzn275y1" w:id="17"/>
      <w:bookmarkEnd w:id="17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Phase 8 — Polish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P1-8.1 Architecture diagram (Mermaid)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P1-8.2 Full README (demo, run, tech choices, perf)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P1-8.3 Demo GIF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P1-8.4 CV bullets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 P1-8.5 Tag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v1.0.0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, pin demo URL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rptp478byiqd" w:id="18"/>
      <w:bookmarkEnd w:id="18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If you're short on time — cut these first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10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Password-protected links (P1-5.4)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Fancy HTMX — JSON + Swagger only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Terraform — manual AWS once is OK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00" w:before="0" w:beforeAutospacing="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GeoIP — stub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9"/>
          <w:szCs w:val="19"/>
          <w:rtl w:val="0"/>
        </w:rPr>
        <w:t xml:space="preserve">country_code</w:t>
      </w:r>
    </w:p>
    <w:p w:rsidR="00000000" w:rsidDel="00000000" w:rsidP="00000000" w:rsidRDefault="00000000" w:rsidRPr="00000000" w14:paraId="00000078">
      <w:pPr>
        <w:shd w:fill="f8f8f8" w:val="clear"/>
        <w:spacing w:after="100" w:before="10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Do not cut: core API, Redis cache, async clicks, stats endpoint, load test, deploy, README with numbers.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hd w:fill="f8f8f8" w:val="clear"/>
        <w:spacing w:after="60" w:before="240" w:line="340.79999999999995" w:lineRule="auto"/>
        <w:rPr>
          <w:b w:val="1"/>
          <w:bCs w:val="1"/>
          <w:color w:val="222222"/>
          <w:sz w:val="49"/>
          <w:szCs w:val="49"/>
        </w:rPr>
      </w:pPr>
      <w:bookmarkStart w:colFirst="0" w:colLast="0" w:name="_a2i05ona4yrs" w:id="19"/>
      <w:bookmarkEnd w:id="19"/>
      <w:r w:rsidDel="00000000" w:rsidR="00000000" w:rsidRPr="00000000">
        <w:rPr>
          <w:b w:val="1"/>
          <w:bCs w:val="1"/>
          <w:color w:val="222222"/>
          <w:sz w:val="49"/>
          <w:szCs w:val="49"/>
          <w:rtl w:val="0"/>
        </w:rPr>
        <w:t xml:space="preserve">Build order</w:t>
      </w:r>
    </w:p>
    <w:p w:rsidR="00000000" w:rsidDel="00000000" w:rsidP="00000000" w:rsidRDefault="00000000" w:rsidRPr="00000000" w14:paraId="0000007B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222222"/>
          <w:sz w:val="18"/>
          <w:szCs w:val="18"/>
          <w:rtl w:val="0"/>
        </w:rPr>
        <w:t xml:space="preserve">Phase 0 → 1 → 2 → 3 → 4</w:t>
      </w:r>
    </w:p>
    <w:p w:rsidR="00000000" w:rsidDel="00000000" w:rsidP="00000000" w:rsidRDefault="00000000" w:rsidRPr="00000000" w14:paraId="0000007C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222222"/>
          <w:sz w:val="18"/>
          <w:szCs w:val="18"/>
          <w:rtl w:val="0"/>
        </w:rPr>
        <w:t xml:space="preserve">             ↘ 5 ↗</w:t>
      </w:r>
    </w:p>
    <w:p w:rsidR="00000000" w:rsidDel="00000000" w:rsidP="00000000" w:rsidRDefault="00000000" w:rsidRPr="00000000" w14:paraId="0000007D">
      <w:pPr>
        <w:shd w:fill="fcfcfc" w:val="clear"/>
        <w:spacing w:after="120" w:before="120" w:line="400" w:lineRule="auto"/>
        <w:rPr>
          <w:rFonts w:ascii="Courier New" w:cs="Courier New" w:eastAsia="Courier New" w:hAnsi="Courier New"/>
          <w:color w:val="222222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222222"/>
          <w:sz w:val="18"/>
          <w:szCs w:val="18"/>
          <w:rtl w:val="0"/>
        </w:rPr>
        <w:t xml:space="preserve">        3 → 6 → 7 → 8</w:t>
      </w:r>
    </w:p>
    <w:p w:rsidR="00000000" w:rsidDel="00000000" w:rsidP="00000000" w:rsidRDefault="00000000" w:rsidRPr="00000000" w14:paraId="0000007E">
      <w:pPr>
        <w:shd w:fill="f8f8f8" w:val="clear"/>
        <w:spacing w:after="100" w:before="100" w:lineRule="auto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plan file also has acceptance criteria per task, a suggested folder layout, and an interview-prep mapping (which tasks answer which system-design questions).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