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A2DF3C">
      <w:pPr>
        <w:pStyle w:val="3"/>
        <w:keepNext w:val="0"/>
        <w:keepLines w:val="0"/>
        <w:widowControl/>
        <w:suppressLineNumbers w:val="0"/>
      </w:pPr>
      <w:r>
        <w:t xml:space="preserve">以下是从全部对话历史中提取的 </w:t>
      </w:r>
      <w:r>
        <w:rPr>
          <w:rStyle w:val="6"/>
        </w:rPr>
        <w:t>你提出的所有需求和意见</w:t>
      </w:r>
      <w:r>
        <w:t>，按主题分组，标注完成状态：</w:t>
      </w:r>
    </w:p>
    <w:p w14:paraId="7B9D93C1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E46A32">
      <w:pPr>
        <w:pStyle w:val="2"/>
        <w:keepNext w:val="0"/>
        <w:keepLines w:val="0"/>
        <w:widowControl/>
        <w:suppressLineNumbers w:val="0"/>
      </w:pPr>
      <w:r>
        <w:t>一、迭代原始需求（7 大项）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"/>
        <w:gridCol w:w="4602"/>
        <w:gridCol w:w="3598"/>
      </w:tblGrid>
      <w:tr w14:paraId="32C46B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4D849B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4FECF87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 w14:paraId="21C4745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27589D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74AFD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</w:t>
            </w:r>
          </w:p>
        </w:tc>
        <w:tc>
          <w:tcPr>
            <w:tcW w:w="0" w:type="auto"/>
            <w:shd w:val="clear"/>
            <w:vAlign w:val="center"/>
          </w:tcPr>
          <w:p w14:paraId="1EC8F81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素材库补全：角色创建+三视图生成，场景/道具/音效/音乐，增删改完整</w:t>
            </w:r>
          </w:p>
        </w:tc>
        <w:tc>
          <w:tcPr>
            <w:tcW w:w="0" w:type="auto"/>
            <w:shd w:val="clear"/>
            <w:vAlign w:val="center"/>
          </w:tcPr>
          <w:p w14:paraId="6FA271C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部分完成 — CRUD 有，生成逻辑有，但缺抽卡/图生图/精调</w:t>
            </w:r>
          </w:p>
        </w:tc>
      </w:tr>
      <w:tr w14:paraId="5E19CE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53E2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</w:t>
            </w:r>
          </w:p>
        </w:tc>
        <w:tc>
          <w:tcPr>
            <w:tcW w:w="0" w:type="auto"/>
            <w:shd w:val="clear"/>
            <w:vAlign w:val="center"/>
          </w:tcPr>
          <w:p w14:paraId="3BE165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素材中心存储目录要求清晰、数据结构优雅</w:t>
            </w:r>
          </w:p>
        </w:tc>
        <w:tc>
          <w:tcPr>
            <w:tcW w:w="0" w:type="auto"/>
            <w:shd w:val="clear"/>
            <w:vAlign w:val="center"/>
          </w:tcPr>
          <w:p w14:paraId="15AA8E3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Schema 结构清晰</w:t>
            </w:r>
          </w:p>
        </w:tc>
      </w:tr>
      <w:tr w14:paraId="6E676C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4EF0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</w:t>
            </w:r>
          </w:p>
        </w:tc>
        <w:tc>
          <w:tcPr>
            <w:tcW w:w="0" w:type="auto"/>
            <w:shd w:val="clear"/>
            <w:vAlign w:val="center"/>
          </w:tcPr>
          <w:p w14:paraId="4E6AF0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每个阶段任务完成前必须检查翻译</w:t>
            </w:r>
          </w:p>
        </w:tc>
        <w:tc>
          <w:tcPr>
            <w:tcW w:w="0" w:type="auto"/>
            <w:shd w:val="clear"/>
            <w:vAlign w:val="center"/>
          </w:tcPr>
          <w:p w14:paraId="181060A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部分完成 — 165+ 条，但新组件可能有遗漏</w:t>
            </w:r>
          </w:p>
        </w:tc>
      </w:tr>
      <w:tr w14:paraId="3C0175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514A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</w:t>
            </w:r>
          </w:p>
        </w:tc>
        <w:tc>
          <w:tcPr>
            <w:tcW w:w="0" w:type="auto"/>
            <w:shd w:val="clear"/>
            <w:vAlign w:val="center"/>
          </w:tcPr>
          <w:p w14:paraId="4496C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HOME 页多项修复（拖拽/比例/画风/AI写/动画/项目管理页）</w:t>
            </w:r>
          </w:p>
        </w:tc>
        <w:tc>
          <w:tcPr>
            <w:tcW w:w="0" w:type="auto"/>
            <w:shd w:val="clear"/>
            <w:vAlign w:val="center"/>
          </w:tcPr>
          <w:p w14:paraId="75605D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见下方细分</w:t>
            </w:r>
          </w:p>
        </w:tc>
      </w:tr>
      <w:tr w14:paraId="0004EE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174DF0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</w:t>
            </w:r>
          </w:p>
        </w:tc>
        <w:tc>
          <w:tcPr>
            <w:tcW w:w="0" w:type="auto"/>
            <w:shd w:val="clear"/>
            <w:vAlign w:val="center"/>
          </w:tcPr>
          <w:p w14:paraId="1083A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 步引导流程 ImportWizard</w:t>
            </w:r>
          </w:p>
        </w:tc>
        <w:tc>
          <w:tcPr>
            <w:tcW w:w="0" w:type="auto"/>
            <w:shd w:val="clear"/>
            <w:vAlign w:val="center"/>
          </w:tcPr>
          <w:p w14:paraId="496EDA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6FEE03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D27F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</w:t>
            </w:r>
          </w:p>
        </w:tc>
        <w:tc>
          <w:tcPr>
            <w:tcW w:w="0" w:type="auto"/>
            <w:shd w:val="clear"/>
            <w:vAlign w:val="center"/>
          </w:tcPr>
          <w:p w14:paraId="1D2C6C4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项目页面多项功能（自动链/AI写/实体提取/配音/分镜/首尾帧/剪辑）</w:t>
            </w:r>
          </w:p>
        </w:tc>
        <w:tc>
          <w:tcPr>
            <w:tcW w:w="0" w:type="auto"/>
            <w:shd w:val="clear"/>
            <w:vAlign w:val="center"/>
          </w:tcPr>
          <w:p w14:paraId="4DD643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见下方细分</w:t>
            </w:r>
          </w:p>
        </w:tc>
      </w:tr>
      <w:tr w14:paraId="1770DE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67B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7</w:t>
            </w:r>
          </w:p>
        </w:tc>
        <w:tc>
          <w:tcPr>
            <w:tcW w:w="0" w:type="auto"/>
            <w:shd w:val="clear"/>
            <w:vAlign w:val="center"/>
          </w:tcPr>
          <w:p w14:paraId="3A3E28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导航栏右侧留距 + 使用手册按钮 + 5 分钟出片指南</w:t>
            </w:r>
          </w:p>
        </w:tc>
        <w:tc>
          <w:tcPr>
            <w:tcW w:w="0" w:type="auto"/>
            <w:shd w:val="clear"/>
            <w:vAlign w:val="center"/>
          </w:tcPr>
          <w:p w14:paraId="4AF488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</w:tbl>
    <w:p w14:paraId="778413E2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BA4619">
      <w:pPr>
        <w:pStyle w:val="2"/>
        <w:keepNext w:val="0"/>
        <w:keepLines w:val="0"/>
        <w:widowControl/>
        <w:suppressLineNumbers w:val="0"/>
      </w:pPr>
      <w:r>
        <w:t>二、HOME 页细分（迭代 #4）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5764"/>
        <w:gridCol w:w="2317"/>
      </w:tblGrid>
      <w:tr w14:paraId="6DEDC1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2675ED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50C4668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 w14:paraId="362E5AD3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3BC69D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C0EDD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8</w:t>
            </w:r>
          </w:p>
        </w:tc>
        <w:tc>
          <w:tcPr>
            <w:tcW w:w="0" w:type="auto"/>
            <w:shd w:val="clear"/>
            <w:vAlign w:val="center"/>
          </w:tcPr>
          <w:p w14:paraId="0ED20A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拖拽 .txt/.md 文件上传不可用</w:t>
            </w:r>
          </w:p>
        </w:tc>
        <w:tc>
          <w:tcPr>
            <w:tcW w:w="0" w:type="auto"/>
            <w:shd w:val="clear"/>
            <w:vAlign w:val="center"/>
          </w:tcPr>
          <w:p w14:paraId="18FB73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615014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B8E31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9</w:t>
            </w:r>
          </w:p>
        </w:tc>
        <w:tc>
          <w:tcPr>
            <w:tcW w:w="0" w:type="auto"/>
            <w:shd w:val="clear"/>
            <w:vAlign w:val="center"/>
          </w:tcPr>
          <w:p w14:paraId="6899FF6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画面比例排序：16:9, 9:16 优先，默认 16:9</w:t>
            </w:r>
          </w:p>
        </w:tc>
        <w:tc>
          <w:tcPr>
            <w:tcW w:w="0" w:type="auto"/>
            <w:shd w:val="clear"/>
            <w:vAlign w:val="center"/>
          </w:tcPr>
          <w:p w14:paraId="5C7150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已完成（10 种）</w:t>
            </w:r>
          </w:p>
        </w:tc>
      </w:tr>
      <w:tr w14:paraId="59DDF1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83507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10</w:t>
            </w:r>
          </w:p>
        </w:tc>
        <w:tc>
          <w:tcPr>
            <w:tcW w:w="0" w:type="auto"/>
            <w:shd w:val="clear"/>
            <w:vAlign w:val="center"/>
          </w:tcPr>
          <w:p w14:paraId="69A5C6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画风按钮不可用，且是英文</w:t>
            </w:r>
          </w:p>
        </w:tc>
        <w:tc>
          <w:tcPr>
            <w:tcW w:w="0" w:type="auto"/>
            <w:shd w:val="clear"/>
            <w:vAlign w:val="center"/>
          </w:tcPr>
          <w:p w14:paraId="6A97B9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 — 17 预设中文</w:t>
            </w:r>
          </w:p>
        </w:tc>
      </w:tr>
      <w:tr w14:paraId="23EC2B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851E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11</w:t>
            </w:r>
          </w:p>
        </w:tc>
        <w:tc>
          <w:tcPr>
            <w:tcW w:w="0" w:type="auto"/>
            <w:shd w:val="clear"/>
            <w:vAlign w:val="center"/>
          </w:tcPr>
          <w:p w14:paraId="502EA4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参考原项目优化比例/画风图标美术效果</w:t>
            </w:r>
          </w:p>
        </w:tc>
        <w:tc>
          <w:tcPr>
            <w:tcW w:w="0" w:type="auto"/>
            <w:shd w:val="clear"/>
            <w:vAlign w:val="center"/>
          </w:tcPr>
          <w:p w14:paraId="7E9E54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部分完成</w:t>
            </w:r>
          </w:p>
        </w:tc>
      </w:tr>
      <w:tr w14:paraId="743BB5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CA1858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12</w:t>
            </w:r>
          </w:p>
        </w:tc>
        <w:tc>
          <w:tcPr>
            <w:tcW w:w="0" w:type="auto"/>
            <w:shd w:val="clear"/>
            <w:vAlign w:val="center"/>
          </w:tcPr>
          <w:p w14:paraId="7321D59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帮我写点提示词闪退</w:t>
            </w:r>
          </w:p>
        </w:tc>
        <w:tc>
          <w:tcPr>
            <w:tcW w:w="0" w:type="auto"/>
            <w:shd w:val="clear"/>
            <w:vAlign w:val="center"/>
          </w:tcPr>
          <w:p w14:paraId="53B56A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</w:tr>
      <w:tr w14:paraId="5198F0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29F7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13</w:t>
            </w:r>
          </w:p>
        </w:tc>
        <w:tc>
          <w:tcPr>
            <w:tcW w:w="0" w:type="auto"/>
            <w:shd w:val="clear"/>
            <w:vAlign w:val="center"/>
          </w:tcPr>
          <w:p w14:paraId="527C0E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标题打字动画（参考原项目）</w:t>
            </w:r>
          </w:p>
        </w:tc>
        <w:tc>
          <w:tcPr>
            <w:tcW w:w="0" w:type="auto"/>
            <w:shd w:val="clear"/>
            <w:vAlign w:val="center"/>
          </w:tcPr>
          <w:p w14:paraId="6C4EEF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TypewriterHero</w:t>
            </w:r>
          </w:p>
        </w:tc>
      </w:tr>
      <w:tr w14:paraId="064AD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C51A0F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14</w:t>
            </w:r>
          </w:p>
        </w:tc>
        <w:tc>
          <w:tcPr>
            <w:tcW w:w="0" w:type="auto"/>
            <w:shd w:val="clear"/>
            <w:vAlign w:val="center"/>
          </w:tcPr>
          <w:p w14:paraId="2C7922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"查看全部"→独立项目管理页（模块化卡片：名称/简介/人物/集数）</w:t>
            </w:r>
          </w:p>
        </w:tc>
        <w:tc>
          <w:tcPr>
            <w:tcW w:w="0" w:type="auto"/>
            <w:shd w:val="clear"/>
            <w:vAlign w:val="center"/>
          </w:tcPr>
          <w:p w14:paraId="5D86DA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6DDF0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EBD049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15</w:t>
            </w:r>
          </w:p>
        </w:tc>
        <w:tc>
          <w:tcPr>
            <w:tcW w:w="0" w:type="auto"/>
            <w:shd w:val="clear"/>
            <w:vAlign w:val="center"/>
          </w:tcPr>
          <w:p w14:paraId="504536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输入内容点开始创作，内容没有同步过来</w:t>
            </w:r>
          </w:p>
        </w:tc>
        <w:tc>
          <w:tcPr>
            <w:tcW w:w="0" w:type="auto"/>
            <w:shd w:val="clear"/>
            <w:vAlign w:val="center"/>
          </w:tcPr>
          <w:p w14:paraId="5C7E267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未修复</w:t>
            </w:r>
          </w:p>
        </w:tc>
      </w:tr>
      <w:tr w14:paraId="31600D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5CF4F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16</w:t>
            </w:r>
          </w:p>
        </w:tc>
        <w:tc>
          <w:tcPr>
            <w:tcW w:w="0" w:type="auto"/>
            <w:shd w:val="clear"/>
            <w:vAlign w:val="center"/>
          </w:tcPr>
          <w:p w14:paraId="3B798A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灰度提示词改为："在此输入你的一句话故事创意，小说片段或剧本大纲...（支持粘贴，拖拽上传）"</w:t>
            </w:r>
          </w:p>
        </w:tc>
        <w:tc>
          <w:tcPr>
            <w:tcW w:w="0" w:type="auto"/>
            <w:shd w:val="clear"/>
            <w:vAlign w:val="center"/>
          </w:tcPr>
          <w:p w14:paraId="59AC06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未确认</w:t>
            </w:r>
          </w:p>
        </w:tc>
      </w:tr>
      <w:tr w14:paraId="41B472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0B133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17</w:t>
            </w:r>
          </w:p>
        </w:tc>
        <w:tc>
          <w:tcPr>
            <w:tcW w:w="0" w:type="auto"/>
            <w:shd w:val="clear"/>
            <w:vAlign w:val="center"/>
          </w:tcPr>
          <w:p w14:paraId="520BD1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帮我写弹窗美观度对齐 + 灰度提示词 + 下方说明</w:t>
            </w:r>
          </w:p>
        </w:tc>
        <w:tc>
          <w:tcPr>
            <w:tcW w:w="0" w:type="auto"/>
            <w:shd w:val="clear"/>
            <w:vAlign w:val="center"/>
          </w:tcPr>
          <w:p w14:paraId="7F4424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未确认</w:t>
            </w:r>
          </w:p>
        </w:tc>
      </w:tr>
    </w:tbl>
    <w:p w14:paraId="3572F466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70F698C">
      <w:pPr>
        <w:pStyle w:val="2"/>
        <w:keepNext w:val="0"/>
        <w:keepLines w:val="0"/>
        <w:widowControl/>
        <w:suppressLineNumbers w:val="0"/>
      </w:pPr>
      <w:r>
        <w:t>三、项目页细分（迭代 #6）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4220"/>
        <w:gridCol w:w="3861"/>
      </w:tblGrid>
      <w:tr w14:paraId="15F36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C709562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35608AEB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 w14:paraId="398E168A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4D6D9C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445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18</w:t>
            </w:r>
          </w:p>
        </w:tc>
        <w:tc>
          <w:tcPr>
            <w:tcW w:w="0" w:type="auto"/>
            <w:shd w:val="clear"/>
            <w:vAlign w:val="center"/>
          </w:tcPr>
          <w:p w14:paraId="00ADCE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自动链/全自动 hover 弹出使用说明</w:t>
            </w:r>
          </w:p>
        </w:tc>
        <w:tc>
          <w:tcPr>
            <w:tcW w:w="0" w:type="auto"/>
            <w:shd w:val="clear"/>
            <w:vAlign w:val="center"/>
          </w:tcPr>
          <w:p w14:paraId="1CB8DC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tooltip</w:t>
            </w:r>
          </w:p>
        </w:tc>
      </w:tr>
      <w:tr w14:paraId="56138A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F3D0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19</w:t>
            </w:r>
          </w:p>
        </w:tc>
        <w:tc>
          <w:tcPr>
            <w:tcW w:w="0" w:type="auto"/>
            <w:shd w:val="clear"/>
            <w:vAlign w:val="center"/>
          </w:tcPr>
          <w:p w14:paraId="666C45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自动链暂停/恢复/停止控制器</w:t>
            </w:r>
          </w:p>
        </w:tc>
        <w:tc>
          <w:tcPr>
            <w:tcW w:w="0" w:type="auto"/>
            <w:shd w:val="clear"/>
            <w:vAlign w:val="center"/>
          </w:tcPr>
          <w:p w14:paraId="2D3B36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状态机</w:t>
            </w:r>
          </w:p>
        </w:tc>
      </w:tr>
      <w:tr w14:paraId="4BEA4D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89CA9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20</w:t>
            </w:r>
          </w:p>
        </w:tc>
        <w:tc>
          <w:tcPr>
            <w:tcW w:w="0" w:type="auto"/>
            <w:shd w:val="clear"/>
            <w:vAlign w:val="center"/>
          </w:tcPr>
          <w:p w14:paraId="5645120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帮我写 — 理清管线作用 + 灰度使用提示</w:t>
            </w:r>
          </w:p>
        </w:tc>
        <w:tc>
          <w:tcPr>
            <w:tcW w:w="0" w:type="auto"/>
            <w:shd w:val="clear"/>
            <w:vAlign w:val="center"/>
          </w:tcPr>
          <w:p w14:paraId="12DF02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部分完成 — 弹窗有，但点击无法进入下一步</w:t>
            </w:r>
          </w:p>
        </w:tc>
      </w:tr>
      <w:tr w14:paraId="080C5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B24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21</w:t>
            </w:r>
          </w:p>
        </w:tc>
        <w:tc>
          <w:tcPr>
            <w:tcW w:w="0" w:type="auto"/>
            <w:shd w:val="clear"/>
            <w:vAlign w:val="center"/>
          </w:tcPr>
          <w:p w14:paraId="2B5047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帮我写 — 增加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集数自定义选项</w:t>
            </w:r>
          </w:p>
        </w:tc>
        <w:tc>
          <w:tcPr>
            <w:tcW w:w="0" w:type="auto"/>
            <w:shd w:val="clear"/>
            <w:vAlign w:val="center"/>
          </w:tcPr>
          <w:p w14:paraId="2CA0DB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</w:p>
        </w:tc>
      </w:tr>
      <w:tr w14:paraId="35C4E8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2B99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22</w:t>
            </w:r>
          </w:p>
        </w:tc>
        <w:tc>
          <w:tcPr>
            <w:tcW w:w="0" w:type="auto"/>
            <w:shd w:val="clear"/>
            <w:vAlign w:val="center"/>
          </w:tcPr>
          <w:p w14:paraId="7323CFA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开始创作 — 也要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集数选择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使用提示</w:t>
            </w:r>
          </w:p>
        </w:tc>
        <w:tc>
          <w:tcPr>
            <w:tcW w:w="0" w:type="auto"/>
            <w:shd w:val="clear"/>
            <w:vAlign w:val="center"/>
          </w:tcPr>
          <w:p w14:paraId="2179C0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</w:p>
        </w:tc>
      </w:tr>
      <w:tr w14:paraId="664407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A211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23</w:t>
            </w:r>
          </w:p>
        </w:tc>
        <w:tc>
          <w:tcPr>
            <w:tcW w:w="0" w:type="auto"/>
            <w:shd w:val="clear"/>
            <w:vAlign w:val="center"/>
          </w:tcPr>
          <w:p w14:paraId="260D6B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开始创作弹窗 — 动态动画+进度条（参考原项目高级感）</w:t>
            </w:r>
          </w:p>
        </w:tc>
        <w:tc>
          <w:tcPr>
            <w:tcW w:w="0" w:type="auto"/>
            <w:shd w:val="clear"/>
            <w:vAlign w:val="center"/>
          </w:tcPr>
          <w:p w14:paraId="679D3A5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 xml:space="preserve"> — 目前仅 tooltip</w:t>
            </w:r>
          </w:p>
        </w:tc>
      </w:tr>
      <w:tr w14:paraId="09F1FA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DAD6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24</w:t>
            </w:r>
          </w:p>
        </w:tc>
        <w:tc>
          <w:tcPr>
            <w:tcW w:w="0" w:type="auto"/>
            <w:shd w:val="clear"/>
            <w:vAlign w:val="center"/>
          </w:tcPr>
          <w:p w14:paraId="299255B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剧本拆解这里是空的</w:t>
            </w:r>
          </w:p>
        </w:tc>
        <w:tc>
          <w:tcPr>
            <w:tcW w:w="0" w:type="auto"/>
            <w:shd w:val="clear"/>
            <w:vAlign w:val="center"/>
          </w:tcPr>
          <w:p w14:paraId="5F883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未修复</w:t>
            </w:r>
          </w:p>
        </w:tc>
      </w:tr>
      <w:tr w14:paraId="4F10D6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E8A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25</w:t>
            </w:r>
          </w:p>
        </w:tc>
        <w:tc>
          <w:tcPr>
            <w:tcW w:w="0" w:type="auto"/>
            <w:shd w:val="clear"/>
            <w:vAlign w:val="center"/>
          </w:tcPr>
          <w:p w14:paraId="5492C2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实体提取：角色+场景+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道具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（原来缺道具）</w:t>
            </w:r>
          </w:p>
        </w:tc>
        <w:tc>
          <w:tcPr>
            <w:tcW w:w="0" w:type="auto"/>
            <w:shd w:val="clear"/>
            <w:vAlign w:val="center"/>
          </w:tcPr>
          <w:p w14:paraId="63C395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EntityExtractor</w:t>
            </w:r>
          </w:p>
        </w:tc>
      </w:tr>
      <w:tr w14:paraId="557B8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A50DC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26</w:t>
            </w:r>
          </w:p>
        </w:tc>
        <w:tc>
          <w:tcPr>
            <w:tcW w:w="0" w:type="auto"/>
            <w:shd w:val="clear"/>
            <w:vAlign w:val="center"/>
          </w:tcPr>
          <w:p w14:paraId="7D56BAF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提取后生成参考图按钮（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全部生成/单个生成/全部重试/单个重试/删除/精调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  <w:tc>
          <w:tcPr>
            <w:tcW w:w="0" w:type="auto"/>
            <w:shd w:val="clear"/>
            <w:vAlign w:val="center"/>
          </w:tcPr>
          <w:p w14:paraId="2363EA3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 xml:space="preserve"> — UI 按钮未挂载</w:t>
            </w:r>
          </w:p>
        </w:tc>
      </w:tr>
      <w:tr w14:paraId="41B4D9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28365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27</w:t>
            </w:r>
          </w:p>
        </w:tc>
        <w:tc>
          <w:tcPr>
            <w:tcW w:w="0" w:type="auto"/>
            <w:shd w:val="clear"/>
            <w:vAlign w:val="center"/>
          </w:tcPr>
          <w:p w14:paraId="685DFA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配音：MiniMax 2.8HD 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300+ 系统音色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浏览/筛选/试听</w:t>
            </w:r>
          </w:p>
        </w:tc>
        <w:tc>
          <w:tcPr>
            <w:tcW w:w="0" w:type="auto"/>
            <w:shd w:val="clear"/>
            <w:vAlign w:val="center"/>
          </w:tcPr>
          <w:p w14:paraId="6E2A8EF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 xml:space="preserve"> — 仅 11 个硬编码</w:t>
            </w:r>
          </w:p>
        </w:tc>
      </w:tr>
      <w:tr w14:paraId="552522D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B055E5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28</w:t>
            </w:r>
          </w:p>
        </w:tc>
        <w:tc>
          <w:tcPr>
            <w:tcW w:w="0" w:type="auto"/>
            <w:shd w:val="clear"/>
            <w:vAlign w:val="center"/>
          </w:tcPr>
          <w:p w14:paraId="161D99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配音要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真正运用在视频角色语音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13FC9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</w:p>
        </w:tc>
      </w:tr>
      <w:tr w14:paraId="4AD0E6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F6A84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29</w:t>
            </w:r>
          </w:p>
        </w:tc>
        <w:tc>
          <w:tcPr>
            <w:tcW w:w="0" w:type="auto"/>
            <w:shd w:val="clear"/>
            <w:vAlign w:val="center"/>
          </w:tcPr>
          <w:p w14:paraId="4265E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可选"后期配音"跳过该步骤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6DC946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</w:p>
        </w:tc>
      </w:tr>
      <w:tr w14:paraId="747302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C39BA9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30</w:t>
            </w:r>
          </w:p>
        </w:tc>
        <w:tc>
          <w:tcPr>
            <w:tcW w:w="0" w:type="auto"/>
            <w:shd w:val="clear"/>
            <w:vAlign w:val="center"/>
          </w:tcPr>
          <w:p w14:paraId="20E761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字幕功能逻辑是否正常，是否与画面同步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3DBA8F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</w:p>
        </w:tc>
      </w:tr>
      <w:tr w14:paraId="6EF7E0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8572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31</w:t>
            </w:r>
          </w:p>
        </w:tc>
        <w:tc>
          <w:tcPr>
            <w:tcW w:w="0" w:type="auto"/>
            <w:shd w:val="clear"/>
            <w:vAlign w:val="center"/>
          </w:tcPr>
          <w:p w14:paraId="0BC53C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分镜弹窗翻译</w:t>
            </w:r>
          </w:p>
        </w:tc>
        <w:tc>
          <w:tcPr>
            <w:tcW w:w="0" w:type="auto"/>
            <w:shd w:val="clear"/>
            <w:vAlign w:val="center"/>
          </w:tcPr>
          <w:p w14:paraId="7DC98FC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部分完成</w:t>
            </w:r>
          </w:p>
        </w:tc>
      </w:tr>
      <w:tr w14:paraId="66F978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B8D72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32</w:t>
            </w:r>
          </w:p>
        </w:tc>
        <w:tc>
          <w:tcPr>
            <w:tcW w:w="0" w:type="auto"/>
            <w:shd w:val="clear"/>
            <w:vAlign w:val="center"/>
          </w:tcPr>
          <w:p w14:paraId="36BB6E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分镜自动分析出场角色+场景+道具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标签</w:t>
            </w:r>
          </w:p>
        </w:tc>
        <w:tc>
          <w:tcPr>
            <w:tcW w:w="0" w:type="auto"/>
            <w:shd w:val="clear"/>
            <w:vAlign w:val="center"/>
          </w:tcPr>
          <w:p w14:paraId="55AC7A2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三色标签</w:t>
            </w:r>
          </w:p>
        </w:tc>
      </w:tr>
      <w:tr w14:paraId="0EEB35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50AE9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33</w:t>
            </w:r>
          </w:p>
        </w:tc>
        <w:tc>
          <w:tcPr>
            <w:tcW w:w="0" w:type="auto"/>
            <w:shd w:val="clear"/>
            <w:vAlign w:val="center"/>
          </w:tcPr>
          <w:p w14:paraId="3ACD24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一致性生图核心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：用标签对应的参考图+剧情描述生成分镜图</w:t>
            </w:r>
          </w:p>
        </w:tc>
        <w:tc>
          <w:tcPr>
            <w:tcW w:w="0" w:type="auto"/>
            <w:shd w:val="clear"/>
            <w:vAlign w:val="center"/>
          </w:tcPr>
          <w:p w14:paraId="1282E63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 xml:space="preserve"> — 仅有标签，未注入参考图到生成提示词</w:t>
            </w:r>
          </w:p>
        </w:tc>
      </w:tr>
      <w:tr w14:paraId="6359B4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E815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34</w:t>
            </w:r>
          </w:p>
        </w:tc>
        <w:tc>
          <w:tcPr>
            <w:tcW w:w="0" w:type="auto"/>
            <w:shd w:val="clear"/>
            <w:vAlign w:val="center"/>
          </w:tcPr>
          <w:p w14:paraId="0CDBFF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自动首尾帧（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核心功能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，参考原项目实现+优化）</w:t>
            </w:r>
          </w:p>
        </w:tc>
        <w:tc>
          <w:tcPr>
            <w:tcW w:w="0" w:type="auto"/>
            <w:shd w:val="clear"/>
            <w:vAlign w:val="center"/>
          </w:tcPr>
          <w:p w14:paraId="30C01A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部分完成 — UI 有，批量/LLM 重写/队列未接</w:t>
            </w:r>
          </w:p>
        </w:tc>
      </w:tr>
      <w:tr w14:paraId="5E4DE1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1DEDFF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35</w:t>
            </w:r>
          </w:p>
        </w:tc>
        <w:tc>
          <w:tcPr>
            <w:tcW w:w="0" w:type="auto"/>
            <w:shd w:val="clear"/>
            <w:vAlign w:val="center"/>
          </w:tcPr>
          <w:p w14:paraId="3D9FD6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缺少生成视频按钮</w:t>
            </w:r>
          </w:p>
        </w:tc>
        <w:tc>
          <w:tcPr>
            <w:tcW w:w="0" w:type="auto"/>
            <w:shd w:val="clear"/>
            <w:vAlign w:val="center"/>
          </w:tcPr>
          <w:p w14:paraId="7AD5DF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未确认</w:t>
            </w:r>
          </w:p>
        </w:tc>
      </w:tr>
      <w:tr w14:paraId="4E318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2956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36</w:t>
            </w:r>
          </w:p>
        </w:tc>
        <w:tc>
          <w:tcPr>
            <w:tcW w:w="0" w:type="auto"/>
            <w:shd w:val="clear"/>
            <w:vAlign w:val="center"/>
          </w:tcPr>
          <w:p w14:paraId="16E07A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"制作"→"成片"改名</w:t>
            </w:r>
          </w:p>
        </w:tc>
        <w:tc>
          <w:tcPr>
            <w:tcW w:w="0" w:type="auto"/>
            <w:shd w:val="clear"/>
            <w:vAlign w:val="center"/>
          </w:tcPr>
          <w:p w14:paraId="01DE73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139EFA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ACF978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37</w:t>
            </w:r>
          </w:p>
        </w:tc>
        <w:tc>
          <w:tcPr>
            <w:tcW w:w="0" w:type="auto"/>
            <w:shd w:val="clear"/>
            <w:vAlign w:val="center"/>
          </w:tcPr>
          <w:p w14:paraId="5AA21DA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剪辑预览窗口太小，放大 + 保持美感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002E47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  <w:r>
              <w:rPr>
                <w:rStyle w:val="6"/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，缺失打开位置，生成引流文案，一键导入到剪映按钮</w:t>
            </w:r>
          </w:p>
        </w:tc>
      </w:tr>
      <w:tr w14:paraId="7DA62A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ADF0D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38</w:t>
            </w:r>
          </w:p>
        </w:tc>
        <w:tc>
          <w:tcPr>
            <w:tcW w:w="0" w:type="auto"/>
            <w:shd w:val="clear"/>
            <w:vAlign w:val="center"/>
          </w:tcPr>
          <w:p w14:paraId="7DB688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剪辑合成设置太空旷，紧凑布局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53C601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</w:p>
        </w:tc>
      </w:tr>
    </w:tbl>
    <w:p w14:paraId="1545988E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082B7">
      <w:pPr>
        <w:pStyle w:val="2"/>
        <w:keepNext w:val="0"/>
        <w:keepLines w:val="0"/>
        <w:widowControl/>
        <w:suppressLineNumbers w:val="0"/>
      </w:pPr>
      <w:r>
        <w:t>四、计划审阅时补充的需求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4014"/>
        <w:gridCol w:w="4067"/>
      </w:tblGrid>
      <w:tr w14:paraId="1595EB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54B2104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29F3FC9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需求</w:t>
            </w:r>
          </w:p>
        </w:tc>
        <w:tc>
          <w:tcPr>
            <w:tcW w:w="0" w:type="auto"/>
            <w:shd w:val="clear"/>
            <w:vAlign w:val="center"/>
          </w:tcPr>
          <w:p w14:paraId="274BF4D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45E9B2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0178D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39</w:t>
            </w:r>
          </w:p>
        </w:tc>
        <w:tc>
          <w:tcPr>
            <w:tcW w:w="0" w:type="auto"/>
            <w:shd w:val="clear"/>
            <w:vAlign w:val="center"/>
          </w:tcPr>
          <w:p w14:paraId="4369E12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项目卡片增加：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图片数/视频数/完成度</w:t>
            </w:r>
          </w:p>
        </w:tc>
        <w:tc>
          <w:tcPr>
            <w:tcW w:w="0" w:type="auto"/>
            <w:shd w:val="clear"/>
            <w:vAlign w:val="center"/>
          </w:tcPr>
          <w:p w14:paraId="15E5BB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4A8BDEB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B6E0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40</w:t>
            </w:r>
          </w:p>
        </w:tc>
        <w:tc>
          <w:tcPr>
            <w:tcW w:w="0" w:type="auto"/>
            <w:shd w:val="clear"/>
            <w:vAlign w:val="center"/>
          </w:tcPr>
          <w:p w14:paraId="2DD8AA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增加短剧/广告/数字人直播常用比例</w:t>
            </w:r>
          </w:p>
        </w:tc>
        <w:tc>
          <w:tcPr>
            <w:tcW w:w="0" w:type="auto"/>
            <w:shd w:val="clear"/>
            <w:vAlign w:val="center"/>
          </w:tcPr>
          <w:p w14:paraId="03051F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已完成（10 种含标签）</w:t>
            </w:r>
          </w:p>
        </w:tc>
      </w:tr>
      <w:tr w14:paraId="521E1E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2631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41</w:t>
            </w:r>
          </w:p>
        </w:tc>
        <w:tc>
          <w:tcPr>
            <w:tcW w:w="0" w:type="auto"/>
            <w:shd w:val="clear"/>
            <w:vAlign w:val="center"/>
          </w:tcPr>
          <w:p w14:paraId="56223EE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自定义画风：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单独弹窗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 xml:space="preserve"> + 预置模板提示词 + 填写向导</w:t>
            </w:r>
          </w:p>
        </w:tc>
        <w:tc>
          <w:tcPr>
            <w:tcW w:w="0" w:type="auto"/>
            <w:shd w:val="clear"/>
            <w:vAlign w:val="center"/>
          </w:tcPr>
          <w:p w14:paraId="099C4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2B594FB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054DC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42</w:t>
            </w:r>
          </w:p>
        </w:tc>
        <w:tc>
          <w:tcPr>
            <w:tcW w:w="0" w:type="auto"/>
            <w:shd w:val="clear"/>
            <w:vAlign w:val="center"/>
          </w:tcPr>
          <w:p w14:paraId="1D7AB0B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参考图</w:t>
            </w: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上传功能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（图生图 + 提示词，最多 5 张）</w:t>
            </w:r>
          </w:p>
        </w:tc>
        <w:tc>
          <w:tcPr>
            <w:tcW w:w="0" w:type="auto"/>
            <w:shd w:val="clear"/>
            <w:vAlign w:val="center"/>
          </w:tcPr>
          <w:p w14:paraId="2C0231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</w:p>
        </w:tc>
      </w:tr>
      <w:tr w14:paraId="679F24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1599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43</w:t>
            </w:r>
          </w:p>
        </w:tc>
        <w:tc>
          <w:tcPr>
            <w:tcW w:w="0" w:type="auto"/>
            <w:shd w:val="clear"/>
            <w:vAlign w:val="center"/>
          </w:tcPr>
          <w:p w14:paraId="7ED86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抽卡机制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：设置候选数量(1-4)，网格展示，择优选择，删除不需要的</w:t>
            </w:r>
          </w:p>
        </w:tc>
        <w:tc>
          <w:tcPr>
            <w:tcW w:w="0" w:type="auto"/>
            <w:shd w:val="clear"/>
            <w:vAlign w:val="center"/>
          </w:tcPr>
          <w:p w14:paraId="4D33FA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未做</w:t>
            </w:r>
          </w:p>
        </w:tc>
      </w:tr>
      <w:tr w14:paraId="6EEC26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6A1A68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44</w:t>
            </w:r>
          </w:p>
        </w:tc>
        <w:tc>
          <w:tcPr>
            <w:tcW w:w="0" w:type="auto"/>
            <w:shd w:val="clear"/>
            <w:vAlign w:val="center"/>
          </w:tcPr>
          <w:p w14:paraId="6D94C62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计费统计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：按模型/项目/日期统计 + 分布图 + 可设单价</w:t>
            </w:r>
          </w:p>
        </w:tc>
        <w:tc>
          <w:tcPr>
            <w:tcW w:w="0" w:type="auto"/>
            <w:shd w:val="clear"/>
            <w:vAlign w:val="center"/>
          </w:tcPr>
          <w:p w14:paraId="32FE13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已完成 — 模块存在，数据为空（需 API 调用）</w:t>
            </w:r>
          </w:p>
        </w:tc>
      </w:tr>
      <w:tr w14:paraId="442A1D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DD2FB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45</w:t>
            </w:r>
          </w:p>
        </w:tc>
        <w:tc>
          <w:tcPr>
            <w:tcW w:w="0" w:type="auto"/>
            <w:shd w:val="clear"/>
            <w:vAlign w:val="center"/>
          </w:tcPr>
          <w:p w14:paraId="73A133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MiniMax music-2.6 音乐生成 API 集成</w:t>
            </w:r>
          </w:p>
        </w:tc>
        <w:tc>
          <w:tcPr>
            <w:tcW w:w="0" w:type="auto"/>
            <w:shd w:val="clear"/>
            <w:vAlign w:val="center"/>
          </w:tcPr>
          <w:p w14:paraId="63D141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 — 代码有</w:t>
            </w:r>
          </w:p>
        </w:tc>
      </w:tr>
      <w:tr w14:paraId="64739B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5F0C4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46</w:t>
            </w:r>
          </w:p>
        </w:tc>
        <w:tc>
          <w:tcPr>
            <w:tcW w:w="0" w:type="auto"/>
            <w:shd w:val="clear"/>
            <w:vAlign w:val="center"/>
          </w:tcPr>
          <w:p w14:paraId="00FB9A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口型同步功能调查</w:t>
            </w:r>
          </w:p>
        </w:tc>
        <w:tc>
          <w:tcPr>
            <w:tcW w:w="0" w:type="auto"/>
            <w:shd w:val="clear"/>
            <w:vAlign w:val="center"/>
          </w:tcPr>
          <w:p w14:paraId="63947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已完成 — 研究文档</w:t>
            </w: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7B7974"/>
                <w:spacing w:val="0"/>
                <w:sz w:val="6"/>
                <w:szCs w:val="6"/>
                <w:shd w:val="clear" w:fill="F8F8F6"/>
              </w:rPr>
              <w:t>C:\Users\lexsc\Desktop\AstraAutoEx\.claude\worktrees\laughing-wiles\docs\lip_sync_research.md</w:t>
            </w:r>
          </w:p>
        </w:tc>
      </w:tr>
    </w:tbl>
    <w:p w14:paraId="4EA9B51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7D80C1">
      <w:pPr>
        <w:pStyle w:val="2"/>
        <w:keepNext w:val="0"/>
        <w:keepLines w:val="0"/>
        <w:widowControl/>
        <w:suppressLineNumbers w:val="0"/>
      </w:pPr>
      <w:r>
        <w:t>五、Bug 报告（13 条）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2829"/>
        <w:gridCol w:w="5252"/>
      </w:tblGrid>
      <w:tr w14:paraId="747C40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C9842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25F8B76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Bug</w:t>
            </w:r>
          </w:p>
        </w:tc>
        <w:tc>
          <w:tcPr>
            <w:tcW w:w="0" w:type="auto"/>
            <w:shd w:val="clear"/>
            <w:vAlign w:val="center"/>
          </w:tcPr>
          <w:p w14:paraId="29343DF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46BF89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2DA06E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47</w:t>
            </w:r>
          </w:p>
        </w:tc>
        <w:tc>
          <w:tcPr>
            <w:tcW w:w="0" w:type="auto"/>
            <w:shd w:val="clear"/>
            <w:vAlign w:val="center"/>
          </w:tcPr>
          <w:p w14:paraId="7BB083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首页版本号没更新</w:t>
            </w:r>
          </w:p>
        </w:tc>
        <w:tc>
          <w:tcPr>
            <w:tcW w:w="0" w:type="auto"/>
            <w:shd w:val="clear"/>
            <w:vAlign w:val="center"/>
          </w:tcPr>
          <w:p w14:paraId="0CBBB5F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shd w:val="clear" w:fill="F2BA02" w:themeFill="accent3"/>
                <w:lang w:val="en-US" w:eastAsia="zh-CN"/>
              </w:rPr>
              <w:t>要求版号随迭代更新，且点击可查看所有更新记录</w:t>
            </w:r>
          </w:p>
        </w:tc>
      </w:tr>
      <w:tr w14:paraId="36EADE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FEC0D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48</w:t>
            </w:r>
          </w:p>
        </w:tc>
        <w:tc>
          <w:tcPr>
            <w:tcW w:w="0" w:type="auto"/>
            <w:shd w:val="clear"/>
            <w:vAlign w:val="center"/>
          </w:tcPr>
          <w:p w14:paraId="113E53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使用手册没翻译</w:t>
            </w:r>
          </w:p>
        </w:tc>
        <w:tc>
          <w:tcPr>
            <w:tcW w:w="0" w:type="auto"/>
            <w:shd w:val="clear"/>
            <w:vAlign w:val="center"/>
          </w:tcPr>
          <w:p w14:paraId="15A26D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未确认</w:t>
            </w:r>
          </w:p>
        </w:tc>
      </w:tr>
      <w:tr w14:paraId="56E6E7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504BB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49</w:t>
            </w:r>
          </w:p>
        </w:tc>
        <w:tc>
          <w:tcPr>
            <w:tcW w:w="0" w:type="auto"/>
            <w:shd w:val="clear"/>
            <w:vAlign w:val="center"/>
          </w:tcPr>
          <w:p w14:paraId="32C79AC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模型测试应弹出测试内容+返回内容，目前只弹窗无真实反馈</w:t>
            </w:r>
          </w:p>
        </w:tc>
        <w:tc>
          <w:tcPr>
            <w:tcW w:w="0" w:type="auto"/>
            <w:shd w:val="clear"/>
            <w:vAlign w:val="center"/>
          </w:tcPr>
          <w:p w14:paraId="3123A16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修复 — 实际 API 调用+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弹窗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响应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，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展示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发出内容和取回内容，流式还是异步。</w:t>
            </w:r>
          </w:p>
        </w:tc>
      </w:tr>
      <w:tr w14:paraId="5F2422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A559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50</w:t>
            </w:r>
          </w:p>
        </w:tc>
        <w:tc>
          <w:tcPr>
            <w:tcW w:w="0" w:type="auto"/>
            <w:shd w:val="clear"/>
            <w:vAlign w:val="center"/>
          </w:tcPr>
          <w:p w14:paraId="2B6FE1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口型同步逻辑调查</w:t>
            </w:r>
          </w:p>
        </w:tc>
        <w:tc>
          <w:tcPr>
            <w:tcW w:w="0" w:type="auto"/>
            <w:shd w:val="clear"/>
            <w:vAlign w:val="center"/>
          </w:tcPr>
          <w:p w14:paraId="2B2E861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，</w:t>
            </w:r>
            <w:r>
              <w:rPr>
                <w:rFonts w:ascii="monospace" w:hAnsi="monospace" w:eastAsia="monospace" w:cs="monospace"/>
                <w:i w:val="0"/>
                <w:iCs w:val="0"/>
                <w:caps w:val="0"/>
                <w:color w:val="7B7974"/>
                <w:spacing w:val="0"/>
                <w:sz w:val="6"/>
                <w:szCs w:val="6"/>
                <w:shd w:val="clear" w:fill="F8F8F6"/>
              </w:rPr>
              <w:t>C:\Users\lexsc\Desktop\AstraAutoEx\.claude\worktrees\laughing-wiles\docs\lip_sync_research.md</w:t>
            </w:r>
          </w:p>
        </w:tc>
      </w:tr>
      <w:tr w14:paraId="020CF7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A7C4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51</w:t>
            </w:r>
          </w:p>
        </w:tc>
        <w:tc>
          <w:tcPr>
            <w:tcW w:w="0" w:type="auto"/>
            <w:shd w:val="clear"/>
            <w:vAlign w:val="center"/>
          </w:tcPr>
          <w:p w14:paraId="12C641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计费统计模块未上线</w:t>
            </w:r>
          </w:p>
        </w:tc>
        <w:tc>
          <w:tcPr>
            <w:tcW w:w="0" w:type="auto"/>
            <w:shd w:val="clear"/>
            <w:vAlign w:val="center"/>
          </w:tcPr>
          <w:p w14:paraId="2AB9D4F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未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 xml:space="preserve">修复 — 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组件存在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，但无UI和统计</w:t>
            </w:r>
          </w:p>
        </w:tc>
      </w:tr>
      <w:tr w14:paraId="55EF90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353B9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52</w:t>
            </w:r>
          </w:p>
        </w:tc>
        <w:tc>
          <w:tcPr>
            <w:tcW w:w="0" w:type="auto"/>
            <w:shd w:val="clear"/>
            <w:vAlign w:val="center"/>
          </w:tcPr>
          <w:p w14:paraId="3AD060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HOME 拖拽上传无效</w:t>
            </w:r>
          </w:p>
        </w:tc>
        <w:tc>
          <w:tcPr>
            <w:tcW w:w="0" w:type="auto"/>
            <w:shd w:val="clear"/>
            <w:vAlign w:val="center"/>
          </w:tcPr>
          <w:p w14:paraId="02336DCA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Style w:val="6"/>
                <w:rFonts w:hint="eastAsia" w:ascii="宋体" w:hAnsi="宋体" w:eastAsia="宋体" w:cs="宋体"/>
                <w:kern w:val="0"/>
                <w:sz w:val="24"/>
                <w:szCs w:val="24"/>
                <w:shd w:val="clear" w:fill="F2BA02" w:themeFill="accent3"/>
                <w:lang w:val="en-US" w:eastAsia="zh-CN" w:bidi="ar"/>
              </w:rPr>
              <w:t>待测试</w:t>
            </w:r>
          </w:p>
        </w:tc>
      </w:tr>
      <w:tr w14:paraId="0681E0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7E6DA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53</w:t>
            </w:r>
          </w:p>
        </w:tc>
        <w:tc>
          <w:tcPr>
            <w:tcW w:w="0" w:type="auto"/>
            <w:shd w:val="clear"/>
            <w:vAlign w:val="center"/>
          </w:tcPr>
          <w:p w14:paraId="02EDC5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自定义画风应单独弹窗+模板</w:t>
            </w:r>
          </w:p>
        </w:tc>
        <w:tc>
          <w:tcPr>
            <w:tcW w:w="0" w:type="auto"/>
            <w:shd w:val="clear"/>
            <w:vAlign w:val="center"/>
          </w:tcPr>
          <w:p w14:paraId="4639C7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已修复</w:t>
            </w:r>
          </w:p>
        </w:tc>
      </w:tr>
      <w:tr w14:paraId="49E8C80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CF7D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54</w:t>
            </w:r>
          </w:p>
        </w:tc>
        <w:tc>
          <w:tcPr>
            <w:tcW w:w="0" w:type="auto"/>
            <w:shd w:val="clear"/>
            <w:vAlign w:val="center"/>
          </w:tcPr>
          <w:p w14:paraId="1B7493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首页输入内容点创作，内容不同步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515128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5EA414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9EA58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55</w:t>
            </w:r>
          </w:p>
        </w:tc>
        <w:tc>
          <w:tcPr>
            <w:tcW w:w="0" w:type="auto"/>
            <w:shd w:val="clear"/>
            <w:vAlign w:val="center"/>
          </w:tcPr>
          <w:p w14:paraId="2E0255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灰度提示词文案调整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67AA9E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未确认</w:t>
            </w:r>
          </w:p>
        </w:tc>
      </w:tr>
      <w:tr w14:paraId="5068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05A4E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56</w:t>
            </w:r>
          </w:p>
        </w:tc>
        <w:tc>
          <w:tcPr>
            <w:tcW w:w="0" w:type="auto"/>
            <w:shd w:val="clear"/>
            <w:vAlign w:val="center"/>
          </w:tcPr>
          <w:p w14:paraId="249EF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帮我写弹窗美观度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73E72C3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未确认</w:t>
            </w:r>
          </w:p>
        </w:tc>
      </w:tr>
      <w:tr w14:paraId="4C4A93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887A55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57</w:t>
            </w:r>
          </w:p>
        </w:tc>
        <w:tc>
          <w:tcPr>
            <w:tcW w:w="0" w:type="auto"/>
            <w:shd w:val="clear"/>
            <w:vAlign w:val="center"/>
          </w:tcPr>
          <w:p w14:paraId="58F8CE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素材库无法创建角色并生三视图 + 左侧显示已创项目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457317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部分修复 — CRUD 有，生成未验证</w:t>
            </w:r>
          </w:p>
        </w:tc>
      </w:tr>
      <w:tr w14:paraId="2DF4A9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8C02EE8">
            <w:pPr>
              <w:keepNext w:val="0"/>
              <w:keepLines w:val="0"/>
              <w:widowControl/>
              <w:suppressLineNumbers w:val="0"/>
              <w:jc w:val="left"/>
            </w:pPr>
            <w:bookmarkStart w:id="0" w:name="_GoBack" w:colFirst="2" w:colLast="2"/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58</w:t>
            </w:r>
          </w:p>
        </w:tc>
        <w:tc>
          <w:tcPr>
            <w:tcW w:w="0" w:type="auto"/>
            <w:shd w:val="clear"/>
            <w:vAlign w:val="center"/>
          </w:tcPr>
          <w:p w14:paraId="7A4256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项目页 AI写/开始创作不能进入下一步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60F0DB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未修复</w:t>
            </w:r>
          </w:p>
        </w:tc>
      </w:tr>
      <w:tr w14:paraId="76DA19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4BDB7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59</w:t>
            </w:r>
          </w:p>
        </w:tc>
        <w:tc>
          <w:tcPr>
            <w:tcW w:w="0" w:type="auto"/>
            <w:shd w:val="clear"/>
            <w:vAlign w:val="center"/>
          </w:tcPr>
          <w:p w14:paraId="3F7ECB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AI 剪辑合成设置太空旷</w:t>
            </w:r>
          </w:p>
        </w:tc>
        <w:tc>
          <w:tcPr>
            <w:tcW w:w="0" w:type="auto"/>
            <w:shd w:val="clear" w:color="auto" w:fill="F2BA02" w:themeFill="accent3"/>
            <w:vAlign w:val="center"/>
          </w:tcPr>
          <w:p w14:paraId="7C8C66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未做</w:t>
            </w:r>
          </w:p>
        </w:tc>
      </w:tr>
      <w:bookmarkEnd w:id="0"/>
    </w:tbl>
    <w:p w14:paraId="6D9170A5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4CD310">
      <w:pPr>
        <w:pStyle w:val="2"/>
        <w:keepNext w:val="0"/>
        <w:keepLines w:val="0"/>
        <w:widowControl/>
        <w:suppressLineNumbers w:val="0"/>
      </w:pPr>
      <w:r>
        <w:t>六、工作流/沟通要求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15"/>
        <w:gridCol w:w="6300"/>
        <w:gridCol w:w="1275"/>
      </w:tblGrid>
      <w:tr w14:paraId="226F11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1F369C1D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#</w:t>
            </w:r>
          </w:p>
        </w:tc>
        <w:tc>
          <w:tcPr>
            <w:tcW w:w="0" w:type="auto"/>
            <w:shd w:val="clear"/>
            <w:vAlign w:val="center"/>
          </w:tcPr>
          <w:p w14:paraId="08A2CAC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要求</w:t>
            </w:r>
          </w:p>
        </w:tc>
        <w:tc>
          <w:tcPr>
            <w:tcW w:w="0" w:type="auto"/>
            <w:shd w:val="clear"/>
            <w:vAlign w:val="center"/>
          </w:tcPr>
          <w:p w14:paraId="00E6A4C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状态</w:t>
            </w:r>
          </w:p>
        </w:tc>
      </w:tr>
      <w:tr w14:paraId="656FDB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85CA5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60</w:t>
            </w:r>
          </w:p>
        </w:tc>
        <w:tc>
          <w:tcPr>
            <w:tcW w:w="0" w:type="auto"/>
            <w:shd w:val="clear"/>
            <w:vAlign w:val="center"/>
          </w:tcPr>
          <w:p w14:paraId="1D0EEF6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中文回答</w:t>
            </w:r>
          </w:p>
        </w:tc>
        <w:tc>
          <w:tcPr>
            <w:tcW w:w="0" w:type="auto"/>
            <w:shd w:val="clear"/>
            <w:vAlign w:val="center"/>
          </w:tcPr>
          <w:p w14:paraId="543188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遵守中</w:t>
            </w:r>
          </w:p>
        </w:tc>
      </w:tr>
      <w:tr w14:paraId="705E3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6D158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61</w:t>
            </w:r>
          </w:p>
        </w:tc>
        <w:tc>
          <w:tcPr>
            <w:tcW w:w="0" w:type="auto"/>
            <w:shd w:val="clear"/>
            <w:vAlign w:val="center"/>
          </w:tcPr>
          <w:p w14:paraId="12E211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将 ECC 写进 CLAUDE.md</w:t>
            </w:r>
          </w:p>
        </w:tc>
        <w:tc>
          <w:tcPr>
            <w:tcW w:w="0" w:type="auto"/>
            <w:shd w:val="clear"/>
            <w:vAlign w:val="center"/>
          </w:tcPr>
          <w:p w14:paraId="5F38828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已完成</w:t>
            </w:r>
          </w:p>
        </w:tc>
      </w:tr>
      <w:tr w14:paraId="7785A4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836F73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62</w:t>
            </w:r>
          </w:p>
        </w:tc>
        <w:tc>
          <w:tcPr>
            <w:tcW w:w="0" w:type="auto"/>
            <w:shd w:val="clear"/>
            <w:vAlign w:val="center"/>
          </w:tcPr>
          <w:p w14:paraId="328BDC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每次更新必须更新版号+更新日志（写入 CLAUDE.md 规则）</w:t>
            </w:r>
          </w:p>
        </w:tc>
        <w:tc>
          <w:tcPr>
            <w:tcW w:w="0" w:type="auto"/>
            <w:shd w:val="clear"/>
            <w:vAlign w:val="center"/>
          </w:tcPr>
          <w:p w14:paraId="6337807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已写入规则</w:t>
            </w:r>
          </w:p>
        </w:tc>
      </w:tr>
      <w:tr w14:paraId="586B4B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0BAAF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63</w:t>
            </w:r>
          </w:p>
        </w:tc>
        <w:tc>
          <w:tcPr>
            <w:tcW w:w="0" w:type="auto"/>
            <w:shd w:val="clear"/>
            <w:vAlign w:val="center"/>
          </w:tcPr>
          <w:p w14:paraId="26BF38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版本号点击弹出更新记录</w:t>
            </w:r>
          </w:p>
        </w:tc>
        <w:tc>
          <w:tcPr>
            <w:tcW w:w="0" w:type="auto"/>
            <w:shd w:val="clear"/>
            <w:vAlign w:val="center"/>
          </w:tcPr>
          <w:p w14:paraId="51CEFC0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无法打开</w:t>
            </w:r>
          </w:p>
        </w:tc>
      </w:tr>
      <w:tr w14:paraId="3CBE03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802D3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64</w:t>
            </w:r>
          </w:p>
        </w:tc>
        <w:tc>
          <w:tcPr>
            <w:tcW w:w="0" w:type="auto"/>
            <w:shd w:val="clear"/>
            <w:vAlign w:val="center"/>
          </w:tcPr>
          <w:p w14:paraId="6040EE9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完整的更新记录</w:t>
            </w:r>
          </w:p>
        </w:tc>
        <w:tc>
          <w:tcPr>
            <w:tcW w:w="0" w:type="auto"/>
            <w:shd w:val="clear"/>
            <w:vAlign w:val="center"/>
          </w:tcPr>
          <w:p w14:paraId="4EB2D45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刚完成</w:t>
            </w:r>
          </w:p>
        </w:tc>
      </w:tr>
    </w:tbl>
    <w:p w14:paraId="50B458A1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1F0E46">
      <w:pPr>
        <w:pStyle w:val="2"/>
        <w:keepNext w:val="0"/>
        <w:keepLines w:val="0"/>
        <w:widowControl/>
        <w:suppressLineNumbers w:val="0"/>
      </w:pPr>
      <w:r>
        <w:t>未完成汇总（按优先级）</w:t>
      </w:r>
    </w:p>
    <w:p w14:paraId="3E393BF6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高优先级（核心功能缺失）：</w:t>
      </w:r>
    </w:p>
    <w:p w14:paraId="5B5A94A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一致性生图 — 参考图注入生成提示词（#33）</w:t>
      </w:r>
    </w:p>
    <w:p w14:paraId="7CA2C60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首尾帧批量生成+LLM重写+队列（#34）</w:t>
      </w:r>
    </w:p>
    <w:p w14:paraId="46AE05C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配音 300+ 音色 + 实际运用到视频（#27-30）</w:t>
      </w:r>
    </w:p>
    <w:p w14:paraId="21C1C7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AI 帮我写/开始创作不能进下一步（#20, #58）</w:t>
      </w:r>
    </w:p>
    <w:p w14:paraId="6183C3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实体提取后 6 种操作按钮（#26）</w:t>
      </w:r>
    </w:p>
    <w:p w14:paraId="0451134C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中优先级（功能补全）：</w:t>
      </w:r>
      <w:r>
        <w:t xml:space="preserve"> 6. 集数选择器（AI写+开始创作）（#21-22） 7. 开始创作管线动画弹窗（#23） 8. 抽卡机制（#43） 9. 图生图上传参考图（#42） 10. HOME 拖拽上传（#8, #52） 11. 内容同步到项目（#15, #54）</w:t>
      </w:r>
    </w:p>
    <w:p w14:paraId="55EA72D3">
      <w:pPr>
        <w:pStyle w:val="3"/>
        <w:keepNext w:val="0"/>
        <w:keepLines w:val="0"/>
        <w:widowControl/>
        <w:suppressLineNumbers w:val="0"/>
      </w:pPr>
      <w:r>
        <w:rPr>
          <w:rStyle w:val="6"/>
        </w:rPr>
        <w:t>低优先级（UI 优化）：</w:t>
      </w:r>
      <w:r>
        <w:t xml:space="preserve"> 12. AI 剪辑预览窗放大+紧凑布局（#37-38） 13. 灰度提示词文案（#16-17, #55-56） 14. 使用手册翻译检查（#48） 15. 剧本拆解空白问题（#24）</w:t>
      </w:r>
    </w:p>
    <w:p w14:paraId="17D82742">
      <w:pPr>
        <w:pStyle w:val="3"/>
        <w:keepNext w:val="0"/>
        <w:keepLines w:val="0"/>
        <w:widowControl/>
        <w:suppressLineNumbers w:val="0"/>
      </w:pPr>
      <w:r>
        <w:t xml:space="preserve">一共 </w:t>
      </w:r>
      <w:r>
        <w:rPr>
          <w:rStyle w:val="6"/>
        </w:rPr>
        <w:t>64 条需求/意见</w:t>
      </w:r>
      <w:r>
        <w:t xml:space="preserve">，其中约 </w:t>
      </w:r>
      <w:r>
        <w:rPr>
          <w:rStyle w:val="6"/>
        </w:rPr>
        <w:t>20+ 条未完成或未确认</w:t>
      </w:r>
      <w:r>
        <w:t>。要我从哪个优先级开始逐项修复？</w:t>
      </w:r>
    </w:p>
    <w:p w14:paraId="752417D5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3522514"/>
    <w:multiLevelType w:val="multilevel"/>
    <w:tmpl w:val="8352251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FED0754"/>
    <w:rsid w:val="76AF3D59"/>
    <w:rsid w:val="789E2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16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2026-04-14T17:35:47Z</dcterms:created>
  <dc:creator>lexsc</dc:creator>
  <cp:lastModifiedBy>Ezra</cp:lastModifiedBy>
  <dcterms:modified xsi:type="dcterms:W3CDTF">2026-04-14T17:52:54Z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eyJoZGlkIjoiNTNiNzgwODlkNWZkYmIyZWY4ZDUzNzE2NGUwYWI4ZmIiLCJ1c2VySWQiOiI1NDA3OTA5MDQifQ==</vt:lpwstr>
  </property>
  <property fmtid="{D5CDD505-2E9C-101B-9397-08002B2CF9AE}" pid="4" name="ICV">
    <vt:lpwstr>A87AF58BE4974B6C9A6970E61AF508A7_12</vt:lpwstr>
  </property>
</Properties>
</file>