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2F" w:rsidRDefault="0015642F" w:rsidP="0015642F">
      <w:r>
        <w:t>Поняття та ознаки міжнародних міжурядових організацій. Міжнародні організації є похідними (вторинними) суб'єктами міжнародного права.</w:t>
      </w:r>
    </w:p>
    <w:p w:rsidR="0015642F" w:rsidRDefault="0015642F" w:rsidP="0015642F"/>
    <w:p w:rsidR="0015642F" w:rsidRDefault="0015642F" w:rsidP="0015642F">
      <w:r>
        <w:t>Міжнародні організації - об'єднання держав, створене на основі міжнародного міжурядового договору (зазвичай багатостороннього) для виконання певних цілей, що має систему постійно діючих органів, що володіє міжнародну правосуб'єктність і заснована відповідно до міжнародного права.</w:t>
      </w:r>
    </w:p>
    <w:p w:rsidR="0015642F" w:rsidRDefault="0015642F" w:rsidP="0015642F"/>
    <w:p w:rsidR="0015642F" w:rsidRDefault="0015642F" w:rsidP="0015642F">
      <w:r>
        <w:t xml:space="preserve">Виходячи з даного визначення можна виділити основні ознаки, якими характеризуються </w:t>
      </w:r>
      <w:proofErr w:type="gramStart"/>
      <w:r>
        <w:t>ММПО :</w:t>
      </w:r>
      <w:proofErr w:type="gramEnd"/>
    </w:p>
    <w:p w:rsidR="0015642F" w:rsidRDefault="0015642F" w:rsidP="0015642F"/>
    <w:p w:rsidR="0015642F" w:rsidRDefault="0015642F" w:rsidP="0015642F">
      <w:r>
        <w:t>1) членство та інші форми участі в ММПО. Членами міжнародних організацій, як правило, є суверенні держави. Однак в діяльності ООН і багатьох інших міжнародних організацій поряд суверенними державами беруть участь інші суб'єкти міжнародних відносин на правах асоційованих членів або спостерігачів. Наприклад, Палестина є асоційованим членом ООН (резолюція ГА ООН 16/19 від 29 листопада 2012 року), а у Ватикану є статус спостерігача в ООН (з 1964 р).</w:t>
      </w:r>
    </w:p>
    <w:p w:rsidR="0015642F" w:rsidRDefault="0015642F" w:rsidP="0015642F"/>
    <w:p w:rsidR="0015642F" w:rsidRDefault="0015642F" w:rsidP="0015642F">
      <w:r>
        <w:t>Асоційовані члени - неповноправні члени ММПО, які беруть участь в її організації з правом дорадчого голосу, тобто вони не беруть участі в голосуванні і їх представники не можуть обиратися в органи міжнародної організації.</w:t>
      </w:r>
    </w:p>
    <w:p w:rsidR="0015642F" w:rsidRDefault="0015642F" w:rsidP="0015642F"/>
    <w:p w:rsidR="0015642F" w:rsidRDefault="0015642F" w:rsidP="0015642F">
      <w:r>
        <w:t>Спостерігачі - представники державних і міжнародних організацій, направлені для участі в роботі ММ ПО, міжнародних конференцій, інших міжнародних заходах. Вони не є її членами, не мають права брати участь в голосуванні, і їх представники не можуть обиратися в органи міжнародної організації).</w:t>
      </w:r>
    </w:p>
    <w:p w:rsidR="0015642F" w:rsidRDefault="0015642F" w:rsidP="0015642F"/>
    <w:p w:rsidR="0015642F" w:rsidRDefault="0015642F" w:rsidP="0015642F">
      <w:r>
        <w:t>Також членами міжнародної організації можуть бути інші міжнародні організації. Наприклад, ЄС є членом ОЕСР, ФАО (докладніше про членство в ММПО см. Параграф 3.1);</w:t>
      </w:r>
    </w:p>
    <w:p w:rsidR="0015642F" w:rsidRDefault="0015642F" w:rsidP="0015642F"/>
    <w:p w:rsidR="0015642F" w:rsidRDefault="0015642F" w:rsidP="0015642F">
      <w:r>
        <w:t>2) договірну основу створення і діяльності. Договірної основою і правовою підставою діяльності ММПО є її установчий акт. У переважній більшості випадків в ролі установчого акту міжнародних організацій зазвичай виступає міжурядовий багатосторонній договір. Такий договір регламентує не тільки вдачі і обов'язки сторін, але засновує саму міжнародну організацію, визначаючи її компетенцію, структуру, статус її членів, персоналу та багато іншого.</w:t>
      </w:r>
    </w:p>
    <w:p w:rsidR="0015642F" w:rsidRDefault="0015642F" w:rsidP="0015642F"/>
    <w:p w:rsidR="0015642F" w:rsidRDefault="0015642F" w:rsidP="0015642F">
      <w:r>
        <w:t>Слід зауважити, що в міжнародній практиці мали місце випадки, коли міжнародні організації створювалися не на основі міжнародного міжурядового договору, а на основі резолюцій міжнародної організації як її допоміжного органу. Так, на основі відповідних резолюцій ГА ООН були створені ЮНКТАД в 1964 р, ЮНІДО в 1965 р, ПРООН в 1965 р, ЮНЕП в 1973 р і т.д</w:t>
      </w:r>
      <w:proofErr w:type="gramStart"/>
      <w:r>
        <w:t xml:space="preserve"> .;</w:t>
      </w:r>
      <w:proofErr w:type="gramEnd"/>
    </w:p>
    <w:p w:rsidR="0015642F" w:rsidRDefault="0015642F" w:rsidP="0015642F"/>
    <w:p w:rsidR="0015642F" w:rsidRDefault="0015642F" w:rsidP="0015642F">
      <w:r>
        <w:lastRenderedPageBreak/>
        <w:t>3) наявність певних цілей і принципів. Будь-яка ММПО засновується для досягнення певних цілей. У реалізації відповідних цілей організації велику роль відіграють передбачені установчим актом принципи, на яких базується міжнародна організація і її діяльність. В цілому цілі і принципи визначають правомірність, компетенцію і характер організації внутриорганизационного механізму міжнародної організації;</w:t>
      </w:r>
    </w:p>
    <w:p w:rsidR="0015642F" w:rsidRDefault="0015642F" w:rsidP="0015642F"/>
    <w:p w:rsidR="0015642F" w:rsidRDefault="0015642F" w:rsidP="0015642F">
      <w:r>
        <w:t>4) формування системи постійно діючих органів, тобто організаційної структури зі своїми компонентами, характерними для будь-якої ММПО. У міжнародній організації є:</w:t>
      </w:r>
    </w:p>
    <w:p w:rsidR="0015642F" w:rsidRDefault="0015642F" w:rsidP="0015642F"/>
    <w:p w:rsidR="0015642F" w:rsidRDefault="0015642F" w:rsidP="0015642F">
      <w:r>
        <w:t>- Вищий орган, який зазвичай працює сесійно. Звідси друга його назва - сесійний, або пленарний, орган. До складу цього органу входять всі держави - члени ММПО. Кожна держава в даному органі має, як правило, один голос незалежно від розміру території, кількості населення або економічної та військової могутності. У вищого органу різні назви. Це можуть бути і асамблеї, і конференції, і конгреси. Працюють вони періодично і вирішують такі важливі питання життєдіяльності міжнародних організацій, як питання членства, обрання членів виконавчого органу, головного посадовця організації, затвердження її бюджету та ін</w:t>
      </w:r>
      <w:proofErr w:type="gramStart"/>
      <w:r>
        <w:t xml:space="preserve"> .;</w:t>
      </w:r>
      <w:proofErr w:type="gramEnd"/>
    </w:p>
    <w:p w:rsidR="0015642F" w:rsidRDefault="0015642F" w:rsidP="0015642F"/>
    <w:p w:rsidR="0015642F" w:rsidRDefault="0015642F" w:rsidP="0015642F">
      <w:r>
        <w:t xml:space="preserve">- Виконавчий орган, який є постійно діючим органом міжнародної організації. Це, як правило, орган обмеженого членського складу. Вибори до виконавчих органів здійснюються відповідно до таких принципів або критеріями: справедливе географічне </w:t>
      </w:r>
      <w:proofErr w:type="gramStart"/>
      <w:r>
        <w:t>представництво;;</w:t>
      </w:r>
      <w:proofErr w:type="gramEnd"/>
      <w:r>
        <w:t xml:space="preserve"> специфічні інтереси; рівне представництво груп держав з незбіжними інтересами; найбільший фінансовий внесок. Головне призначення виконавчих органів полягає в повсякденній роботі по виконанню рішень вищого органу між його сесіями і прийняття оперативних рішень;</w:t>
      </w:r>
    </w:p>
    <w:p w:rsidR="0015642F" w:rsidRDefault="0015642F" w:rsidP="0015642F"/>
    <w:p w:rsidR="0015642F" w:rsidRDefault="0015642F" w:rsidP="0015642F">
      <w:r>
        <w:t>- Адміністративний орган, тобто секретаріат організації, очолюваний генеральним секретарем або генеральним директором. Складається з певного штату співробітників, персоналу, які працюють в організації на умовах найму. Секретаріат займається адміністративним обслуговуванням роботи головних і допоміжних органів міжнародної організації;</w:t>
      </w:r>
    </w:p>
    <w:p w:rsidR="0015642F" w:rsidRDefault="0015642F" w:rsidP="0015642F"/>
    <w:p w:rsidR="0015642F" w:rsidRDefault="0015642F" w:rsidP="0015642F">
      <w:r>
        <w:t>- Допоміжні органи. Це різного роду комітети і комісії зі спеціальних питань, створені головними органами ММПО для виконання ними певних допоміжних функцій;</w:t>
      </w:r>
    </w:p>
    <w:p w:rsidR="0015642F" w:rsidRDefault="0015642F" w:rsidP="0015642F"/>
    <w:p w:rsidR="0015642F" w:rsidRDefault="0015642F" w:rsidP="0015642F">
      <w:r>
        <w:t>5) володіння міжнародну правосуб'єктність, що проявляється в міжнародних правах і обов'язках, а також в їх здатності набувати такі через свої дії. Міжнародна правосуб'єктність включає в себе: право на укладення міжнародних договорів; право на привілеї та імунітети; право бути правонаступником і ін</w:t>
      </w:r>
      <w:proofErr w:type="gramStart"/>
      <w:r>
        <w:t xml:space="preserve"> .;</w:t>
      </w:r>
      <w:proofErr w:type="gramEnd"/>
    </w:p>
    <w:p w:rsidR="0015642F" w:rsidRDefault="0015642F" w:rsidP="0015642F"/>
    <w:p w:rsidR="0015642F" w:rsidRDefault="0015642F" w:rsidP="0015642F">
      <w:r>
        <w:t>6) установа відповідно до міжнародного права. Оскільки ММПО є суб'єктом міжнародного права, вона повинна бути заснована і діяти відповідно до загальновизнаних принципів і норм міжнародного права, що регулюють взаємини між державами - членами організації.</w:t>
      </w:r>
    </w:p>
    <w:p w:rsidR="0015642F" w:rsidRDefault="0015642F" w:rsidP="0015642F"/>
    <w:p w:rsidR="0015642F" w:rsidRDefault="0015642F" w:rsidP="0015642F">
      <w:r w:rsidRPr="0015642F">
        <w:lastRenderedPageBreak/>
        <w:t>Про наявність міжнародної правосуб'єктності в міждержавного об'єднання свідчить наділення його міжнародними правами й обов'язками: укладати договори з державами й іншими міжнародними організаціями; нести міжнародно-правову відповідальність за свої дії; звертатися до держав та інших міжнародних організацій із вимогою про відшкодування шкоди, заподіяної міжнародним правопо рушенням; обманюватися офіційними представництвами з державами й іншими міжнародними організаціями; наділя ти своїх посадових осіб привілеями й імунітетами тощо.</w:t>
      </w:r>
    </w:p>
    <w:p w:rsidR="0015642F" w:rsidRDefault="0015642F" w:rsidP="0015642F"/>
    <w:p w:rsidR="0015642F" w:rsidRDefault="0015642F" w:rsidP="0015642F">
      <w:r>
        <w:t>ММУО можна класифікувати за різними критеріями: 1. За колом учасників: загальні (універсальні) організації, членами яких при дотриманні визначених умов може стати будь-яка держава у світі (ООН, МОП, ВООЗ, ВПС й ін.); організації обмеженого складу, членами яких можуть бути лише держави певного географічного регіону (РЄ, ЄС, ОАЄ й ін.).</w:t>
      </w:r>
    </w:p>
    <w:p w:rsidR="0015642F" w:rsidRDefault="0015642F" w:rsidP="0015642F"/>
    <w:p w:rsidR="0015642F" w:rsidRDefault="0015642F" w:rsidP="0015642F">
      <w:r>
        <w:t>2. За обсягом і характером повноважень: організації загальної компетенції, коли діяльність організації може торкатися всіх сфер відносин між державами-членами (політичної, економічної, соціальної, культурної та ін.); організації спеціальної компетенції, що створюється для координації співробітництва в окремій сфері міжнародних відносин (МВФ, МБРР, МОЦА та ін.) і ті ММУО, діяльність яких носить судовий (арбітражний) характер, наприклад Міжнародний кримінальний суд.</w:t>
      </w:r>
    </w:p>
    <w:p w:rsidR="0015642F" w:rsidRDefault="0015642F" w:rsidP="0015642F"/>
    <w:p w:rsidR="0015642F" w:rsidRDefault="0015642F" w:rsidP="0015642F">
      <w:r>
        <w:t>3. За характером повноважень: міждержавні організації, основне завдання яких полягає у забезпеченні співробітництва держав-членів; організації наднаціонального характеру, органи яких одержують від держав-членів деякі суверенні повноваження. Зокрема, з визначених питань вони можуть приймати рішення, що прямо зобов'язують фізичних і юридичних осіб держав-членів (Європейський Союз, деякі спеціалізовані установи ООН (MCE, МОЦА), рішення яких, по суті, є обов'язковими для держав-членів. В іншому разі втрачається сенс діяльності цих організацій.</w:t>
      </w:r>
    </w:p>
    <w:p w:rsidR="0015642F" w:rsidRDefault="0015642F" w:rsidP="0015642F">
      <w:r>
        <w:t>ООН - це універсальна міжнародна організація, створена для підтримання міжнародного миру, загальної безпеки та для сприяння розвитку всебічного співробітництва між державами. Статут ООН був підписаний 26 червня 1945 р. на Конференції в Сан-Франциско та набув чинності 24 жовтня 1945 р.</w:t>
      </w:r>
    </w:p>
    <w:p w:rsidR="0015642F" w:rsidRDefault="0015642F" w:rsidP="0015642F"/>
    <w:p w:rsidR="0015642F" w:rsidRDefault="0015642F" w:rsidP="0015642F">
      <w:r>
        <w:t>Цілі, принципи і структура ООН. Цілі ООН викладені у ст. 1 Статуту: 1) підтримувати міжнародний мир і безпеку та з цією метою вживати ефективні колективні заходи для запобігання або усунення загрози миру, а також придушення актів агресії чи інших порушень миру, здійснювати мирними засобами, у згоді з принципами справедливості й міжнародного права, владнання або вирішення міжнародних спорів або ситуацій, що можуть привести до порушення миру; 2) розвивати дружні стосунки між націями на основі поваги принципу рівноправності й самовизначення народів, а також вживати інші відповідні заходи для зміцнення загального миру; 3) здійснювати міжнародне співробітництво у вирішенні міжнародних проблем економічного, соціального, культурного та гуманітарного характеру та в заохоченні й розвитку поваги до прав людини й основних свобод, незважаючи на раси, статі, мови і релігії; 4) бути центром для узгодження націй у досягненні цих загальних цілей.</w:t>
      </w:r>
    </w:p>
    <w:p w:rsidR="0015642F" w:rsidRDefault="0015642F" w:rsidP="0015642F"/>
    <w:p w:rsidR="0015642F" w:rsidRDefault="0015642F" w:rsidP="0015642F">
      <w:r>
        <w:lastRenderedPageBreak/>
        <w:t>Згідно зі ст. 2 Статуту для досягнення зазначених цілей Організація та її члени діють відповідно до таких принципів: 1) суверенна рівність усіх членів Організації; 2) сумлінне виконання узятих на себе зобов'язань; 3) вирішення міжнародних спорів мирними засобами таким чином, щоб не піддавати загрозі міжнародний мир і безпеку; 4) утримання в міжнародних відносинах від погрози силою або її застосування як проти територіальної недоторканності або політичної незалежності будь-якої держави, так і будь-яким іншим способом, не сумісним з цілями ООН; 5) надання 00Н її членами всілякої допомоги в усіх діях, що здійснюються нею відповідно до Статуту; 6) забезпечення того, щоб держави, що не є членами ООН, діяли відповідно до принципів Статуту; 7) невтручання ООН у справи, що входять до внутрішньої компетенції будь-якої держави.</w:t>
      </w:r>
    </w:p>
    <w:p w:rsidR="0015642F" w:rsidRDefault="0015642F" w:rsidP="0015642F"/>
    <w:p w:rsidR="0015642F" w:rsidRDefault="0015642F" w:rsidP="0015642F">
      <w:r>
        <w:t>Головними органами ООН є Генеральна Асамблея, Рада Безпеки, Економічна та Соціальна Рада (ЕКОСОР), Рада з Опіки, Міжнародний Суд і Секретаріат. На сьогодні членами ООН є 191 держава.</w:t>
      </w:r>
    </w:p>
    <w:p w:rsidR="0015642F" w:rsidRDefault="0015642F" w:rsidP="0015642F"/>
    <w:p w:rsidR="0015642F" w:rsidRDefault="0015642F" w:rsidP="0015642F">
      <w:r>
        <w:t>Генеральна Асамблея ООН складається з усіх членів Організації. Кожна держава представлена на її сесіях делегацію та має один голос.</w:t>
      </w:r>
    </w:p>
    <w:p w:rsidR="0015642F" w:rsidRDefault="0015642F" w:rsidP="0015642F"/>
    <w:p w:rsidR="0015642F" w:rsidRDefault="0015642F" w:rsidP="0015642F">
      <w:r>
        <w:t>Компетенції Генеральної Асамблеї підлягають будь-які питання або справи в межах Статуту (ст. 10). Вона може розглядати загальні принципи співробітництва у справі підтримання міжнародного миру та безпеки, у тому числі питання роззброєння, обговорювати питання співробітництва в політичній, економічній, соціальній, культурній сферах, питання сприяння здійсненню прав людини й основних свобод, питання прогресивного розвитку та кодифікації міжнародного права, давати рекомендації членам Організації та (або) Раді Безпеки з будь-яких таких питань або справ.</w:t>
      </w:r>
    </w:p>
    <w:p w:rsidR="0015642F" w:rsidRDefault="0015642F" w:rsidP="0015642F"/>
    <w:p w:rsidR="0015642F" w:rsidRDefault="0015642F" w:rsidP="0015642F">
      <w:r>
        <w:t>Будь-яке питання, з якого необхідно здійснити дію, передається Асамблеєю Раді Безпеки до або після обговорення. При цьому, коли Рада Безпеки виконує покладені на не Статутом функції стосовно будь-якої суперечки або ситуації, Генеральна Асамблея не може робити якісь коментарі, що стосуються цієї суперечки або ситуації, якщо про це не попросить Рада Безпеки.</w:t>
      </w:r>
    </w:p>
    <w:p w:rsidR="0015642F" w:rsidRDefault="0015642F" w:rsidP="0015642F"/>
    <w:p w:rsidR="0015642F" w:rsidRDefault="0015642F" w:rsidP="0015642F">
      <w:r>
        <w:t>Рішення Генеральної Асамблеї з важливих питань приймаються більшістю — двома третинами присутніх членів Асамблеї, що беруть участь у голосуванні, голоси тих, хто утримувався, не враховуються. Рішення з інших питань приймаються простою більшістю присутніх, що беруть участь у голосуванні.</w:t>
      </w:r>
    </w:p>
    <w:p w:rsidR="0015642F" w:rsidRDefault="0015642F" w:rsidP="0015642F"/>
    <w:p w:rsidR="0015642F" w:rsidRDefault="0015642F" w:rsidP="0015642F">
      <w:r>
        <w:t xml:space="preserve">Рада Безпеки ООН є постійно діючим органом і складається з 5 постійних (Росія, США, Великобританія, Франція та Китай) і 10 непостійних держав-членів. Непостійні члени обираються Генеральною Асамблеєю на дворічний термін із врахуванням ступеню участі членів Організації в підтримці міжнародного миру та безпеки, а також принципу справедливого географічного розподілу (від Африки й Азії - 5 членів, від Східної Європи - 1, від Латинської Америки - 2, від Західної Європи й інших держав (Канади, Австралії та Нової Зеландії) - 2). Кожний член </w:t>
      </w:r>
      <w:proofErr w:type="gramStart"/>
      <w:r>
        <w:t>Ради</w:t>
      </w:r>
      <w:proofErr w:type="gramEnd"/>
      <w:r>
        <w:t xml:space="preserve"> має один голос.</w:t>
      </w:r>
    </w:p>
    <w:p w:rsidR="0015642F" w:rsidRDefault="0015642F" w:rsidP="0015642F"/>
    <w:p w:rsidR="0015642F" w:rsidRDefault="0015642F" w:rsidP="0015642F">
      <w:r>
        <w:lastRenderedPageBreak/>
        <w:t>Відповідно до ст. 24 (п. 1) Статуту для забезпечення швидких і ефективних дій ООН її члени покладають на Раду Безпеки головну відповідальність за підтримку міжнародного миру і безпеки та погоджуються в тому, що при виконанні обов'язків, які випливають із цієї відповідальності, Рада Безпеки діє від їхнього імені. Рада Безпеки уповноважується розслідувати будь-який спір або будь-яку ситуацію, що може привести до міжнародних непорозумінь або викликати спір, для визначення того, чи не може продовження цього спору або ситуації загрожувати підтримці міжнародного миру та безпеки. Рада Безпеки визначає існування будь-якої загрози миру, будь-якого порушення миру або акта агресії та дає рекомендації або вирішує, які заходи слід вжити для підтримання або відновлення міжнародного миру та безпеки.</w:t>
      </w:r>
    </w:p>
    <w:p w:rsidR="0015642F" w:rsidRDefault="0015642F" w:rsidP="0015642F"/>
    <w:p w:rsidR="0015642F" w:rsidRDefault="0015642F" w:rsidP="0015642F">
      <w:r>
        <w:t xml:space="preserve">Рішення Ради Безпеки із процедурних питань вважаються прийнятими, коли за них подані голоси дев'ятьох членів Ради. Рішення Ради з непроцедурних питань вважаються прийнятими, коли за них подані голоси дев'ятьох членів, включаючи голоси всіх постійних членів Ради. Якщо хоча один із постійних членів </w:t>
      </w:r>
      <w:proofErr w:type="gramStart"/>
      <w:r>
        <w:t>Ради</w:t>
      </w:r>
      <w:proofErr w:type="gramEnd"/>
      <w:r>
        <w:t xml:space="preserve"> голосує проти, рішення не приймається.</w:t>
      </w:r>
    </w:p>
    <w:p w:rsidR="0015642F" w:rsidRDefault="0015642F" w:rsidP="0015642F"/>
    <w:p w:rsidR="0015642F" w:rsidRDefault="0015642F" w:rsidP="0015642F">
      <w:r>
        <w:t>Згідно зі ст. 62 Статуту ООН Економічна та Соціальна Рада (ЕКОСОР) уповноважена «здійснювати дослідження та складати доповіді з міжнародних питань в області економіки, соціуму, культури, освіти, охорони здоров'я та подібних питань або спонукати до цього інших, а також давати з будь-якого з цих питань рекомендації Генеральній Асамблеї, членам Організації та зацікавленим спеціалізованим установам». До її складу входять 54 держави, що обираються Генеральною Асамблеєю ООН на три роки та що року оновлюються на одну третину. Штаб-квартира знаходиться в Нью-Йорку (США).</w:t>
      </w:r>
    </w:p>
    <w:p w:rsidR="0015642F" w:rsidRDefault="0015642F" w:rsidP="0015642F"/>
    <w:p w:rsidR="0015642F" w:rsidRDefault="0015642F" w:rsidP="0015642F">
      <w:r>
        <w:t>Вищим органом ЕКОСОР є організаційна сесія, що приймає рішення простою більшістю голосів. При ЕКОСОР діють п'ять регіональних економічних комісій ООН: Економічна і Соціальна комісія ООН для Азії та Тихого океану, Економічна комісія ООН для Європи, Економічна комісія ООН для Африки, Економічна комісія ООН для Західної Азії, Економічна комісія ООН для Латинської Америки та Карибського басейну.</w:t>
      </w:r>
    </w:p>
    <w:p w:rsidR="0015642F" w:rsidRDefault="0015642F" w:rsidP="0015642F"/>
    <w:p w:rsidR="0015642F" w:rsidRDefault="0015642F" w:rsidP="0015642F">
      <w:r>
        <w:t>Міжнародний Суд ООН — головний судовий орган ООН, що діє відповідно до глави 14 Статуту ООН і Статуту Міжнародного Суду. Усі члени Організації ipso facto є учасниками цього Статуту. Учасниками Статуту Міжнародного Суду можуть бути і держави — не члени ООН на умовах, визначених Генеральною Асамблеєю за рекомендацією Ради Безпеки. Основна функція Суду — вирішення спорів між державами. Суд складається з 15 суддів, яких обирають на 9 років із числа осіб із високими моральними якостями, що задовольняють вимогам, запропонованим для призначення на вищі судові посади, або є юристами з визнаним авторитетом в області міжнародного права.</w:t>
      </w:r>
    </w:p>
    <w:p w:rsidR="0015642F" w:rsidRDefault="0015642F" w:rsidP="0015642F"/>
    <w:p w:rsidR="0015642F" w:rsidRDefault="0015642F" w:rsidP="0015642F">
      <w:r>
        <w:t>Секретаріат і Генеральний Секретар ООН. Головне завдання Секретаріату полягає в забезпеченні нормального функціонування всього механізму Організації. Секретаріат складається з Генерального Секретаря та персоналу, що може знадобитися для Організації (ст. 97 Статуту). Співробітники Секретаріату визнаються міжнародними посадовими особами.</w:t>
      </w:r>
    </w:p>
    <w:p w:rsidR="0015642F" w:rsidRDefault="0015642F" w:rsidP="0015642F"/>
    <w:p w:rsidR="0015642F" w:rsidRDefault="0015642F" w:rsidP="0015642F">
      <w:r>
        <w:lastRenderedPageBreak/>
        <w:t>Відповідно до Статуту Генеральний Секретар є «головною адміністративною посадовою особою Організації». Генерального Секретаря обирають на 5 років. Його повноваження є переважно виконавчо-розпорядницькими та пов'язані з реалізацією рішень Генеральної Асамблеї, Ради Безпеки й інших органів ООН, а також з обслуговуванням їхньої діяльності. Йому надане право доводити до відома Ради Безпеки будь-які питання, що, на його думку, можуть загрожувати підтримці міжнародного миру та безпеки.</w:t>
      </w:r>
    </w:p>
    <w:p w:rsidR="0015642F" w:rsidRDefault="0015642F" w:rsidP="0015642F"/>
    <w:p w:rsidR="0015642F" w:rsidRDefault="0015642F" w:rsidP="0015642F">
      <w:r>
        <w:t>ОБСЄ є регіональною міжнародною міжурядовою організацією, що формується. З погляду міжнародного права ОБСЄ на сьогодні є політичним утворенням, оскільки її установчі документи є не міжнародно-правовими, а політичними угодами.</w:t>
      </w:r>
    </w:p>
    <w:p w:rsidR="0015642F" w:rsidRDefault="0015642F" w:rsidP="0015642F"/>
    <w:p w:rsidR="0015642F" w:rsidRDefault="0015642F" w:rsidP="0015642F">
      <w:r>
        <w:t xml:space="preserve">Основні цілі ОБСЄ - створення умов для проведення консультацій, прийняття рішень зі співробітництва держав-учасниць у Європі; зміцнення добросусідських відносин, заохочення укладання двосторонніх, регіональних і загальноєвропейських угод між державами-учасницями; сприяння широкому застосуванню своїх принципів і розвитку свого потенціалу у сфері діяльності з вирішення конфліктів, регулювання криз, підтримання миру та подолання наслідків конфліктів; підвищення безпеки та стабільності шляхом контролю над озброєнням, роззброєння та зміцнення довіри та безпеки на всьому просторі ОБСЄ і на рівні окремих регіонів; захист прав людини й основних свобод; поглиблення співробітництва між державами-учасницями з метою налагодження міцної ринкової економіки у всіх країнах регіону ОБСЄ- Організаційна структура ОБСЄ. Вищим органом ОБСЄ є Нарада голів держав і урядів. Вона скликається раз на два роки, встановлює пріоритети та надає орієнтири на вищому політичному рівні. Кожній Нараді голів держав і урядів передують Конференції з огляду. Рада міністрів є централь ним директивним та керівним органом. Збирається на рівні міністрів закордонних справ не менше одного разу на рік Керівна рада в період між зустрічами </w:t>
      </w:r>
      <w:proofErr w:type="gramStart"/>
      <w:r>
        <w:t>Ради</w:t>
      </w:r>
      <w:proofErr w:type="gramEnd"/>
      <w:r>
        <w:t xml:space="preserve"> міністрів відповідає за загальний огляд, управління та координацію діяльності Організації; обговорює та формулює керівні принципи політичного та загального бюджетного характеру. Складається із представників держав-учасниць на рівні директорів політичних департаментів або на відповідному їй рівні. Також збирається в якості Економічного форуму. Постійна рада - основний постійно діючий орган, створений для надання політичних консультацій і прийняття поточних рішень. Він також може скликатися при виникненні надзвичайних обставин. До його складу входять постійні представники держав-учасниць. Парламентська асамблея «складається із представників парламентів країн, що підписали Гельсінський Заключний акт 1975 р. і Паризьку хартію 1990 р. та беруть участь у Нараді з безпеки та співробітництва в Європі»</w:t>
      </w:r>
    </w:p>
    <w:p w:rsidR="0015642F" w:rsidRDefault="0015642F" w:rsidP="0015642F"/>
    <w:p w:rsidR="0015642F" w:rsidRDefault="0015642F" w:rsidP="0015642F">
      <w:r>
        <w:t xml:space="preserve">Загальне керівництво оперативною діяльністю Організації здійснюється Діючим Головою. Як правило, цей пост обіймає міністр закордонних справ держави, у якій проходило останнє засідання </w:t>
      </w:r>
      <w:proofErr w:type="gramStart"/>
      <w:r>
        <w:t>Ради</w:t>
      </w:r>
      <w:proofErr w:type="gramEnd"/>
      <w:r>
        <w:t xml:space="preserve"> міністрів. Термін повноважень Діючого Голови зазвичай складає один календарний рік. Генеральний Секретар - головна адміністративна особа. Він надає підтримку Діючому Голові, керує роботою Секретаріату.</w:t>
      </w:r>
    </w:p>
    <w:p w:rsidR="0015642F" w:rsidRDefault="0015642F" w:rsidP="0015642F"/>
    <w:p w:rsidR="0015642F" w:rsidRDefault="0015642F" w:rsidP="0015642F">
      <w:r>
        <w:t>Бюро з демократичних інститутів і прав людини (знаходиться у Варшаві) сприяє обміну інформацією та розширенню співробітництва держав-учасниць у сфері людського виміру та становлення демократичних інститутів, контролює виконання зобов'язань у сфері людського виміру.</w:t>
      </w:r>
    </w:p>
    <w:p w:rsidR="0015642F" w:rsidRDefault="0015642F" w:rsidP="0015642F"/>
    <w:p w:rsidR="0015642F" w:rsidRDefault="0015642F" w:rsidP="0015642F">
      <w:r>
        <w:t>Верховний комісар у справах національних меншин забезпечує попередження та негайне реагування на напружені ситуації, пов'язані із захистом прав національних меншин.</w:t>
      </w:r>
    </w:p>
    <w:p w:rsidR="0015642F" w:rsidRDefault="0015642F" w:rsidP="0015642F"/>
    <w:p w:rsidR="0015642F" w:rsidRDefault="0015642F" w:rsidP="0015642F">
      <w:r>
        <w:t>Форум із безпеки та співробітництва в Європі створений як постійно діючий орган для надання регулярних консультацій щодо контролю над озброєнням, роззброєнням і активізації співробітництва з питань, пов'язаних із безпекою.</w:t>
      </w:r>
    </w:p>
    <w:p w:rsidR="0015642F" w:rsidRDefault="0015642F" w:rsidP="0015642F"/>
    <w:p w:rsidR="0015642F" w:rsidRDefault="0015642F" w:rsidP="0015642F">
      <w:r>
        <w:t>НАТО заснована Північноатлантичним договором, який був підписаний 4 квітня 1949 р. і набрав чинності 24 серпня 1949р. На сьогодні членами НАТО є 19 держав.</w:t>
      </w:r>
    </w:p>
    <w:p w:rsidR="0015642F" w:rsidRDefault="0015642F" w:rsidP="0015642F"/>
    <w:p w:rsidR="0015642F" w:rsidRDefault="0015642F" w:rsidP="0015642F">
      <w:r>
        <w:t>Основною метою НАТО є забезпечення стабільності та добробуту в Північноатлантичному регіоні. Відповідно до ст. 5 Північноатлантичного договору члени організації розглядають збройний напад на одного або декількох із них у Європі або Північній Америці як напад на всіх учасників договору. Якщо такий збройний напад відбудеться, кожний член організації в порядку здійснення права на індивідуальну або колективну самооборону, визнаного ст. 51 Статуту ООН, прийняв на себе зобов'язання надати стороні або сторонам, що зазнали нападу, таку допомогу, яку визнає необхідною, включаючи застосування збройної сили. НАТО має сповістити Раду Безпеки ООН про будь-який збройний напад і про всі заходи, вжиті внаслідок нього. Такі заходи мають бути припинені після дій Ради Безпеки, необхідних для відновлення та підтримання миру.</w:t>
      </w:r>
    </w:p>
    <w:p w:rsidR="0015642F" w:rsidRDefault="0015642F" w:rsidP="0015642F"/>
    <w:p w:rsidR="0015642F" w:rsidRDefault="0015642F" w:rsidP="0015642F">
      <w:r>
        <w:t>Держави — члени НАТО зобов'язалися утримуватися у своїх міжнародних відносинах від погрози силою або її застосування будь-яким способом, несумісним із цілями ООН, вирішувати всі свої спори мирними засобами, сприяти подальшому розвитку мирних і дружніх відносин між народами. У зв'язку з корінними змінами в Європі та розпуском Організації Варшавського Договору на початку 90-х років НАТО заявило про нову концепцію свого стратегічного розвитку (Лондонська декларація «Північноатлантичний альянс процесі змін» від 6 липня 1990 р.) включаючи пропозиції щодо розвитку співробітництва з державами Центральної та Східної Європи з широкого спектра політичних і військових питань. 7-8 листопада 1991 р. головами держав і урядів, що брали участь у сесії Ради НАТО в Римі, були прийняті Нова стратегічна концепція Альянсу та Римська декларація про мир і співробітництво. У Заяві Ради НАТО, зробленій у Брюсселі в 1994 p., було оголошено про початок програми «Партнерство в ім'я миру».</w:t>
      </w:r>
    </w:p>
    <w:p w:rsidR="0015642F" w:rsidRDefault="0015642F" w:rsidP="0015642F"/>
    <w:p w:rsidR="0015642F" w:rsidRDefault="0015642F" w:rsidP="0015642F">
      <w:r>
        <w:t>Органи НАТО. Для реалізації цілей НАТО створена складна політична та військова структура.</w:t>
      </w:r>
    </w:p>
    <w:p w:rsidR="0015642F" w:rsidRDefault="0015642F" w:rsidP="0015642F"/>
    <w:p w:rsidR="0015642F" w:rsidRDefault="0015642F" w:rsidP="0015642F">
      <w:r>
        <w:t xml:space="preserve">Вищим політичним і військовим органом є Північноатлантична рада. її компетенція ґрунтована безпосередньо на статуті організації (ст. 9). Рада збирається на різних рівнях: голів держав і урядів, міністрів закордонних справ, постійних представників у ранзі послів. В останньому випадку вона називається Постійною радою. У рамках </w:t>
      </w:r>
      <w:proofErr w:type="gramStart"/>
      <w:r>
        <w:t>Ради</w:t>
      </w:r>
      <w:proofErr w:type="gramEnd"/>
      <w:r>
        <w:t xml:space="preserve"> проводяться консультації та приймаються рішення з усіх питань діяльності організації. Збори Постійної ради проводяться не менше одного разу на тиждень. Рада приймає рішення, що можуть носити політичний і юридичний характер. У першому разі Рада приймає декларації та комюніке, у яких проголошує та пояснює пріоритети політики </w:t>
      </w:r>
      <w:r>
        <w:lastRenderedPageBreak/>
        <w:t>Альянсу державам, які не є членами цієї організації. Рішення юридичного характеру адресовані державам-членам і можуть стосуватися різних аспектів діяльності організації.</w:t>
      </w:r>
    </w:p>
    <w:p w:rsidR="0015642F" w:rsidRDefault="0015642F" w:rsidP="0015642F"/>
    <w:p w:rsidR="0015642F" w:rsidRDefault="0015642F" w:rsidP="0015642F">
      <w:r>
        <w:t>Комітет оборонного планування зазвичай збирається на рівні постійних представників держав-членів (крім Франції) та не менше двох разів на рік на рівні міністрів оборони. У межах сфери своєї діяльності має ті самі повноваження, що й Рада. Група ядерного планування збирається на рівні постійних представників і міністрів оборони. Розглядає будь-які питання, що стосуються політики Альянсу у відношенні ядерної зброї. Військовий комітет — головний військовий орган, що складається з начальників генеральних штабів усіх держав-членів. Він розробляє основні напрями військової політики та стратегії Альянсу. Міжнародний військовий штаб складається з військового персоналу держав-членів, направленого до Штаб-квартири НАТО для роботи в міжнародній якості задля досягнення загальних цілей Альянсу. Штаб проводить дослідження та розробляє</w:t>
      </w:r>
    </w:p>
    <w:p w:rsidR="0015642F" w:rsidRDefault="0015642F" w:rsidP="0015642F"/>
    <w:p w:rsidR="0015642F" w:rsidRDefault="0015642F" w:rsidP="0015642F">
      <w:r>
        <w:t>плани та рекомендації з військових питань. Генеральний секретар призначається Радою, що засідає на рівні голів держав і урядів і є основною адміністративною особою.</w:t>
      </w:r>
    </w:p>
    <w:p w:rsidR="0015642F" w:rsidRDefault="0015642F" w:rsidP="0015642F"/>
    <w:p w:rsidR="0015642F" w:rsidRDefault="0015642F" w:rsidP="0015642F">
      <w:r>
        <w:t>Відповідає за сприяння і вироблення рішень в Альянсі.</w:t>
      </w:r>
    </w:p>
    <w:p w:rsidR="0015642F" w:rsidRDefault="0015642F" w:rsidP="0015642F"/>
    <w:p w:rsidR="0015642F" w:rsidRDefault="0015642F" w:rsidP="0015642F">
      <w:r>
        <w:t>Може пропонувати теми для обговорення та виносити на розгляд власні проекти рішень різних питань порядку денного. Від імені Альянсу робить заяви у пресі. Керує роботою персоналу.</w:t>
      </w:r>
    </w:p>
    <w:p w:rsidR="0015642F" w:rsidRDefault="0015642F" w:rsidP="0015642F"/>
    <w:p w:rsidR="0015642F" w:rsidRDefault="0015642F" w:rsidP="0015642F">
      <w:r>
        <w:t xml:space="preserve">Рада Європи була заснована 5 травня 1949 р. Відповідно до ст. 1 Статуту «метою </w:t>
      </w:r>
      <w:proofErr w:type="gramStart"/>
      <w:r>
        <w:t>Ради</w:t>
      </w:r>
      <w:proofErr w:type="gramEnd"/>
      <w:r>
        <w:t xml:space="preserve"> Європи є досягнення більшої єдності між її Членами в ім'я захисту та здійснення ідеалів і принципів, що є їхнім спільним надбанням, і сприяння їхньому економічному та соціальному прогресу». Питання, що стосуються національної оборони, не входять до компетенції </w:t>
      </w:r>
      <w:proofErr w:type="gramStart"/>
      <w:r>
        <w:t>Ради</w:t>
      </w:r>
      <w:proofErr w:type="gramEnd"/>
      <w:r>
        <w:t xml:space="preserve"> Європи. На сьогодні членами Організації є 45 держав.</w:t>
      </w:r>
    </w:p>
    <w:p w:rsidR="0015642F" w:rsidRDefault="0015642F" w:rsidP="0015642F"/>
    <w:p w:rsidR="0015642F" w:rsidRDefault="0015642F" w:rsidP="0015642F">
      <w:r>
        <w:t>7 травня 1999 р. Комітет Міністрів РЄ прийняв «Будапештську Декларацію для Великої Європи без кордонів, що розділяють», у якій уточнив сучасні цілі цієї організації. Зокрема, у Декларації вказується, що Рада Європи повинна продовжувати зміцнювати стабільність європейського континенту, ґрунтовану на демократичних інститутах; розширювати допомогу державам-членам у розвитку демократичних інститутів, політичному розвитку та правових реформах із метою досягнення єдиних стандартів демократичного розвитку на всьому континенті; продовжувати боротьбу проти тероризму, агресивного націоналізму та загроз територіальній цілісності держав; розширювати спільний правовий простір, що охоплює територію держав-членів Ради Європи і який вже включає 173 конвенції та більше тисячі рекомендацій урядам; боротися з чинниками, що розділяють, якими є расизм і ксенофобія, нетерпимість у сфері політики, культури або релігії — та дискримінація меншин.</w:t>
      </w:r>
    </w:p>
    <w:p w:rsidR="0015642F" w:rsidRDefault="0015642F" w:rsidP="0015642F"/>
    <w:p w:rsidR="0015642F" w:rsidRDefault="0015642F" w:rsidP="0015642F">
      <w:r>
        <w:t xml:space="preserve">Відповідно до ст. 10 Статуту органами </w:t>
      </w:r>
      <w:proofErr w:type="gramStart"/>
      <w:r>
        <w:t>Ради</w:t>
      </w:r>
      <w:proofErr w:type="gramEnd"/>
      <w:r>
        <w:t xml:space="preserve"> Європи є Комітет міністрів і Парламентська (консультативна) асам блея. їхню роботу забезпечує Секретаріат, очолюваний Генеральним секретарем. У 1994 р. Комітетом міністрів був заснований як консультативний орган Конгрес </w:t>
      </w:r>
      <w:r>
        <w:lastRenderedPageBreak/>
        <w:t xml:space="preserve">місцевої та регіональної влади Європи. Найважливішу роль у реалізації цілей </w:t>
      </w:r>
      <w:proofErr w:type="gramStart"/>
      <w:r>
        <w:t>Ради</w:t>
      </w:r>
      <w:proofErr w:type="gramEnd"/>
      <w:r>
        <w:t xml:space="preserve"> Європи відіграє Європейський суд з прав людини.</w:t>
      </w:r>
    </w:p>
    <w:p w:rsidR="0015642F" w:rsidRDefault="0015642F" w:rsidP="0015642F"/>
    <w:p w:rsidR="0015642F" w:rsidRDefault="0015642F" w:rsidP="0015642F">
      <w:r>
        <w:t xml:space="preserve">Комітет міністрів формується відповідно до принципу суверенної рівності держав і складається із представників держав — членів організації. Згідно зі ст. 13 «Комітет міністрів є органом, що діє від імені </w:t>
      </w:r>
      <w:proofErr w:type="gramStart"/>
      <w:r>
        <w:t>Ради</w:t>
      </w:r>
      <w:proofErr w:type="gramEnd"/>
      <w:r>
        <w:t xml:space="preserve"> Європи». На думку більшості експертів, саме Комітет міністрів є вищим органом РЄ, що у Статуті цієї організації чітко не вказано. На рівні міністрів закордонних справ Комітет збирається зазвичай два рази на рік.</w:t>
      </w:r>
    </w:p>
    <w:p w:rsidR="0015642F" w:rsidRDefault="0015642F" w:rsidP="0015642F"/>
    <w:p w:rsidR="0015642F" w:rsidRDefault="0015642F" w:rsidP="0015642F">
      <w:r>
        <w:t xml:space="preserve">У зв'язку з тим, що в Раді Європи відсутній виконавчий орган, при Комітеті міністрів діє Комітет представників міністрів закордонних справ. Він є постійно діючим органом і наділений правом приймати постанови від імені Комітету міністрів практично з усіх питань, які входять до компетенції </w:t>
      </w:r>
      <w:proofErr w:type="gramStart"/>
      <w:r>
        <w:t>Ради</w:t>
      </w:r>
      <w:proofErr w:type="gramEnd"/>
      <w:r>
        <w:t xml:space="preserve"> Європи, що нетипово для допоміжних органів міжнародних організацій.</w:t>
      </w:r>
    </w:p>
    <w:p w:rsidR="0015642F" w:rsidRDefault="0015642F" w:rsidP="0015642F"/>
    <w:p w:rsidR="0015642F" w:rsidRDefault="0015642F" w:rsidP="0015642F">
      <w:r>
        <w:t xml:space="preserve">Парламентська асамблея є дорадчим органом </w:t>
      </w:r>
      <w:proofErr w:type="gramStart"/>
      <w:r>
        <w:t>Ради</w:t>
      </w:r>
      <w:proofErr w:type="gramEnd"/>
      <w:r>
        <w:t xml:space="preserve"> Європи. Вона вправі обговорювати та давати рекомендації з будь-якого питання, що відноситься до компетенції </w:t>
      </w:r>
      <w:proofErr w:type="gramStart"/>
      <w:r>
        <w:t>Ради</w:t>
      </w:r>
      <w:proofErr w:type="gramEnd"/>
      <w:r>
        <w:t xml:space="preserve"> Європи. Вона організує конференції, колоквіуми та відкриті парламентські слухання, обирає Генерального Секретаря та його заступника, керівника апарату Асамблеї та суддів Європейського суду із прав людини.</w:t>
      </w:r>
    </w:p>
    <w:p w:rsidR="0015642F" w:rsidRDefault="0015642F" w:rsidP="0015642F"/>
    <w:p w:rsidR="0015642F" w:rsidRDefault="0015642F" w:rsidP="0015642F">
      <w:r>
        <w:t>За юридичною природою Парламентська асамблея є органом парламентського типу, оскільки в основу її формування закладений принцип пропорційного представництва. Кількість представників від кожної держави (від 2 до 18) залежить від чисельності її населення. Від України -12 представників.</w:t>
      </w:r>
      <w:bookmarkStart w:id="0" w:name="_GoBack"/>
      <w:bookmarkEnd w:id="0"/>
    </w:p>
    <w:sectPr w:rsidR="001564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A8"/>
    <w:rsid w:val="00006BDB"/>
    <w:rsid w:val="0015642F"/>
    <w:rsid w:val="00BE589C"/>
    <w:rsid w:val="00F04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A9B07-5F8A-4F64-AA5C-6D10C26F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3787</Words>
  <Characters>21591</Characters>
  <Application>Microsoft Office Word</Application>
  <DocSecurity>0</DocSecurity>
  <Lines>179</Lines>
  <Paragraphs>50</Paragraphs>
  <ScaleCrop>false</ScaleCrop>
  <Company>SPecialiST RePack</Company>
  <LinksUpToDate>false</LinksUpToDate>
  <CharactersWithSpaces>25328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2018-04-10T20:54:00Z</dcterms:created>
  <dcterms:modified xsi:type="dcterms:W3CDTF">2018-04-10T21:03:00Z</dcterms:modified>
</cp:coreProperties>
</file>