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sz w:val="28"/>
        </w:rPr>
        <w:t>TRƯỜNG ĐẠI HỌC CMC</w:t>
      </w:r>
    </w:p>
    <w:p>
      <w:pPr>
        <w:jc w:val="center"/>
      </w:pPr>
      <w:r>
        <w:rPr>
          <w:rFonts w:ascii="Times New Roman" w:hAnsi="Times New Roman" w:eastAsia="Times New Roman"/>
          <w:b/>
          <w:sz w:val="26"/>
        </w:rPr>
        <w:t>CUỘC THI PHẦN MỀM NGUỒN MỞ - OLP 2026</w:t>
      </w:r>
    </w:p>
    <w:p/>
    <w:p/>
    <w:p/>
    <w:p/>
    <w:p>
      <w:pPr>
        <w:jc w:val="center"/>
      </w:pPr>
      <w:r>
        <w:rPr>
          <w:rFonts w:ascii="Times New Roman" w:hAnsi="Times New Roman" w:eastAsia="Times New Roman"/>
          <w:b/>
          <w:color w:val="17365D"/>
          <w:sz w:val="30"/>
        </w:rPr>
        <w:t>TÀI LIỆU MINH HỌA</w:t>
      </w:r>
    </w:p>
    <w:p>
      <w:pPr>
        <w:spacing w:after="240"/>
        <w:jc w:val="center"/>
      </w:pPr>
      <w:r>
        <w:rPr>
          <w:rFonts w:ascii="Times New Roman" w:hAnsi="Times New Roman" w:eastAsia="Times New Roman"/>
          <w:b/>
          <w:color w:val="17365D"/>
          <w:sz w:val="36"/>
        </w:rPr>
        <w:t>ĐỊNH HƯỚNG SẢN PHẨM DX-OS OPEN-CORE</w:t>
      </w:r>
    </w:p>
    <w:p>
      <w:pPr>
        <w:jc w:val="center"/>
      </w:pPr>
      <w:r>
        <w:rPr>
          <w:rFonts w:ascii="Times New Roman" w:hAnsi="Times New Roman" w:eastAsia="Times New Roman"/>
          <w:b/>
          <w:sz w:val="28"/>
        </w:rPr>
        <w:t>Ví dụ bài toán doanh nghiệp và cách tiếp cận của nhóm</w:t>
      </w:r>
    </w:p>
    <w:p/>
    <w:p/>
    <w:p/>
    <w:p/>
    <w:p/>
    <w:tbl>
      <w:tblPr>
        <w:tblStyle w:val="TableGrid"/>
        <w:tblW w:type="auto" w:w="0"/>
        <w:jc w:val="center"/>
        <w:tblLook w:firstColumn="1" w:firstRow="1" w:lastColumn="0" w:lastRow="0" w:noHBand="0" w:noVBand="1" w:val="04A0"/>
      </w:tblPr>
      <w:tblGrid>
        <w:gridCol w:w="4535"/>
        <w:gridCol w:w="4535"/>
      </w:tblGrid>
      <w:tr>
        <w:tc>
          <w:tcPr>
            <w:tcW w:type="dxa" w:w="4535"/>
            <w:tcMar>
              <w:top w:w="90" w:type="dxa"/>
              <w:start w:w="100" w:type="dxa"/>
              <w:bottom w:w="90" w:type="dxa"/>
              <w:end w:w="100" w:type="dxa"/>
            </w:tcMar>
            <w:shd w:fill="EAF0F6"/>
          </w:tcPr>
          <w:p>
            <w:r>
              <w:rPr>
                <w:rFonts w:ascii="Times New Roman" w:hAnsi="Times New Roman" w:eastAsia="Times New Roman"/>
                <w:b/>
                <w:sz w:val="23"/>
              </w:rPr>
              <w:t>Đề tài</w:t>
            </w:r>
          </w:p>
        </w:tc>
        <w:tc>
          <w:tcPr>
            <w:tcW w:type="dxa" w:w="4535"/>
            <w:tcMar>
              <w:top w:w="90" w:type="dxa"/>
              <w:start w:w="100" w:type="dxa"/>
              <w:bottom w:w="90" w:type="dxa"/>
              <w:end w:w="100" w:type="dxa"/>
            </w:tcMar>
          </w:tcPr>
          <w:p>
            <w:r>
              <w:rPr>
                <w:rFonts w:ascii="Times New Roman" w:hAnsi="Times New Roman" w:eastAsia="Times New Roman"/>
                <w:sz w:val="23"/>
              </w:rPr>
              <w:t>Xây dựng nền tảng DX-OS Open-Core và ứng dụng minh họa DX-HelpDesk</w:t>
            </w:r>
          </w:p>
        </w:tc>
      </w:tr>
      <w:tr>
        <w:tc>
          <w:tcPr>
            <w:tcW w:type="dxa" w:w="4535"/>
            <w:tcMar>
              <w:top w:w="90" w:type="dxa"/>
              <w:start w:w="100" w:type="dxa"/>
              <w:bottom w:w="90" w:type="dxa"/>
              <w:end w:w="100" w:type="dxa"/>
            </w:tcMar>
            <w:shd w:fill="EAF0F6"/>
          </w:tcPr>
          <w:p>
            <w:r>
              <w:rPr>
                <w:rFonts w:ascii="Times New Roman" w:hAnsi="Times New Roman" w:eastAsia="Times New Roman"/>
                <w:b/>
                <w:sz w:val="23"/>
              </w:rPr>
              <w:t>Tài liệu</w:t>
            </w:r>
          </w:p>
        </w:tc>
        <w:tc>
          <w:tcPr>
            <w:tcW w:type="dxa" w:w="4535"/>
            <w:tcMar>
              <w:top w:w="90" w:type="dxa"/>
              <w:start w:w="100" w:type="dxa"/>
              <w:bottom w:w="90" w:type="dxa"/>
              <w:end w:w="100" w:type="dxa"/>
            </w:tcMar>
          </w:tcPr>
          <w:p>
            <w:r>
              <w:rPr>
                <w:rFonts w:ascii="Times New Roman" w:hAnsi="Times New Roman" w:eastAsia="Times New Roman"/>
                <w:sz w:val="23"/>
              </w:rPr>
              <w:t>Ví dụ minh họa định hướng sản phẩm</w:t>
            </w:r>
          </w:p>
        </w:tc>
      </w:tr>
      <w:tr>
        <w:tc>
          <w:tcPr>
            <w:tcW w:type="dxa" w:w="4535"/>
            <w:tcMar>
              <w:top w:w="90" w:type="dxa"/>
              <w:start w:w="100" w:type="dxa"/>
              <w:bottom w:w="90" w:type="dxa"/>
              <w:end w:w="100" w:type="dxa"/>
            </w:tcMar>
            <w:shd w:fill="EAF0F6"/>
          </w:tcPr>
          <w:p>
            <w:r>
              <w:rPr>
                <w:rFonts w:ascii="Times New Roman" w:hAnsi="Times New Roman" w:eastAsia="Times New Roman"/>
                <w:b/>
                <w:sz w:val="23"/>
              </w:rPr>
              <w:t>Phiên bản tài liệu</w:t>
            </w:r>
          </w:p>
        </w:tc>
        <w:tc>
          <w:tcPr>
            <w:tcW w:type="dxa" w:w="4535"/>
            <w:tcMar>
              <w:top w:w="90" w:type="dxa"/>
              <w:start w:w="100" w:type="dxa"/>
              <w:bottom w:w="90" w:type="dxa"/>
              <w:end w:w="100" w:type="dxa"/>
            </w:tcMar>
          </w:tcPr>
          <w:p>
            <w:r>
              <w:rPr>
                <w:rFonts w:ascii="Times New Roman" w:hAnsi="Times New Roman" w:eastAsia="Times New Roman"/>
                <w:sz w:val="23"/>
              </w:rPr>
              <w:t>v0.1 - Draft</w:t>
            </w:r>
          </w:p>
        </w:tc>
      </w:tr>
      <w:tr>
        <w:tc>
          <w:tcPr>
            <w:tcW w:type="dxa" w:w="4535"/>
            <w:tcMar>
              <w:top w:w="90" w:type="dxa"/>
              <w:start w:w="100" w:type="dxa"/>
              <w:bottom w:w="90" w:type="dxa"/>
              <w:end w:w="100" w:type="dxa"/>
            </w:tcMar>
            <w:shd w:fill="EAF0F6"/>
          </w:tcPr>
          <w:p>
            <w:r>
              <w:rPr>
                <w:rFonts w:ascii="Times New Roman" w:hAnsi="Times New Roman" w:eastAsia="Times New Roman"/>
                <w:b/>
                <w:sz w:val="23"/>
              </w:rPr>
              <w:t>Mục đích</w:t>
            </w:r>
          </w:p>
        </w:tc>
        <w:tc>
          <w:tcPr>
            <w:tcW w:type="dxa" w:w="4535"/>
            <w:tcMar>
              <w:top w:w="90" w:type="dxa"/>
              <w:start w:w="100" w:type="dxa"/>
              <w:bottom w:w="90" w:type="dxa"/>
              <w:end w:w="100" w:type="dxa"/>
            </w:tcMar>
          </w:tcPr>
          <w:p>
            <w:r>
              <w:rPr>
                <w:rFonts w:ascii="Times New Roman" w:hAnsi="Times New Roman" w:eastAsia="Times New Roman"/>
                <w:sz w:val="23"/>
              </w:rPr>
              <w:t>Giải thích định hướng sản phẩm bằng tình huống thực tế, dễ hiểu</w:t>
            </w:r>
          </w:p>
        </w:tc>
      </w:tr>
    </w:tbl>
    <w:p/>
    <w:p/>
    <w:p/>
    <w:p>
      <w:pPr>
        <w:jc w:val="center"/>
      </w:pPr>
      <w:r>
        <w:rPr>
          <w:rFonts w:ascii="Times New Roman" w:hAnsi="Times New Roman" w:eastAsia="Times New Roman"/>
          <w:sz w:val="24"/>
        </w:rPr>
        <w:t>Hà Nội, 2026</w:t>
      </w:r>
    </w:p>
    <w:p>
      <w:pPr>
        <w:sectPr>
          <w:pgSz w:w="11906" w:h="16838"/>
          <w:pgMar w:top="1134" w:right="1134" w:bottom="1134" w:left="1701" w:header="720" w:footer="720" w:gutter="0"/>
          <w:cols w:space="720"/>
          <w:docGrid w:linePitch="360"/>
        </w:sectPr>
      </w:pPr>
    </w:p>
    <w:p>
      <w:pPr>
        <w:spacing w:after="240"/>
        <w:jc w:val="center"/>
      </w:pPr>
      <w:r>
        <w:rPr>
          <w:rFonts w:ascii="Times New Roman" w:hAnsi="Times New Roman" w:eastAsia="Times New Roman"/>
          <w:b/>
          <w:sz w:val="30"/>
        </w:rPr>
        <w:t>MỤC LỤC</w:t>
      </w:r>
    </w:p>
    <w:p>
      <w:pPr>
        <w:spacing w:after="60"/>
        <w:ind w:left="340"/>
      </w:pPr>
      <w:r>
        <w:rPr>
          <w:rFonts w:ascii="Times New Roman" w:hAnsi="Times New Roman" w:eastAsia="Times New Roman"/>
          <w:sz w:val="24"/>
        </w:rPr>
        <w:t>1. Mục đích của tài liệu</w:t>
      </w:r>
    </w:p>
    <w:p>
      <w:pPr>
        <w:spacing w:after="60"/>
        <w:ind w:left="340"/>
      </w:pPr>
      <w:r>
        <w:rPr>
          <w:rFonts w:ascii="Times New Roman" w:hAnsi="Times New Roman" w:eastAsia="Times New Roman"/>
          <w:sz w:val="24"/>
        </w:rPr>
        <w:t>2. Ví dụ doanh nghiệp ABC trước khi có DX-OS</w:t>
      </w:r>
    </w:p>
    <w:p>
      <w:pPr>
        <w:spacing w:after="60"/>
        <w:ind w:left="340"/>
      </w:pPr>
      <w:r>
        <w:rPr>
          <w:rFonts w:ascii="Times New Roman" w:hAnsi="Times New Roman" w:eastAsia="Times New Roman"/>
          <w:sz w:val="24"/>
        </w:rPr>
        <w:t>3. Vấn đề cần giải quyết</w:t>
      </w:r>
    </w:p>
    <w:p>
      <w:pPr>
        <w:spacing w:after="60"/>
        <w:ind w:left="340"/>
      </w:pPr>
      <w:r>
        <w:rPr>
          <w:rFonts w:ascii="Times New Roman" w:hAnsi="Times New Roman" w:eastAsia="Times New Roman"/>
          <w:sz w:val="24"/>
        </w:rPr>
        <w:t>4. Định hướng giải pháp của nhóm</w:t>
      </w:r>
    </w:p>
    <w:p>
      <w:pPr>
        <w:spacing w:after="60"/>
        <w:ind w:left="340"/>
      </w:pPr>
      <w:r>
        <w:rPr>
          <w:rFonts w:ascii="Times New Roman" w:hAnsi="Times New Roman" w:eastAsia="Times New Roman"/>
          <w:sz w:val="24"/>
        </w:rPr>
        <w:t>5. Ví dụ 1 - DX-HelpDesk xử lý yêu cầu hỗ trợ IT</w:t>
      </w:r>
    </w:p>
    <w:p>
      <w:pPr>
        <w:spacing w:after="60"/>
        <w:ind w:left="340"/>
      </w:pPr>
      <w:r>
        <w:rPr>
          <w:rFonts w:ascii="Times New Roman" w:hAnsi="Times New Roman" w:eastAsia="Times New Roman"/>
          <w:sz w:val="24"/>
        </w:rPr>
        <w:t>6. Ví dụ 2 - Tái sử dụng Core cho một ứng dụng khác</w:t>
      </w:r>
    </w:p>
    <w:p>
      <w:pPr>
        <w:spacing w:after="60"/>
        <w:ind w:left="340"/>
      </w:pPr>
      <w:r>
        <w:rPr>
          <w:rFonts w:ascii="Times New Roman" w:hAnsi="Times New Roman" w:eastAsia="Times New Roman"/>
          <w:sz w:val="24"/>
        </w:rPr>
        <w:t>7. So sánh cách làm cũ và cách làm theo DX-OS</w:t>
      </w:r>
    </w:p>
    <w:p>
      <w:pPr>
        <w:spacing w:after="60"/>
        <w:ind w:left="340"/>
      </w:pPr>
      <w:r>
        <w:rPr>
          <w:rFonts w:ascii="Times New Roman" w:hAnsi="Times New Roman" w:eastAsia="Times New Roman"/>
          <w:sz w:val="24"/>
        </w:rPr>
        <w:t>8. Nhóm đang xây gì và chưa xây gì</w:t>
      </w:r>
    </w:p>
    <w:p>
      <w:pPr>
        <w:spacing w:after="60"/>
        <w:ind w:left="340"/>
      </w:pPr>
      <w:r>
        <w:rPr>
          <w:rFonts w:ascii="Times New Roman" w:hAnsi="Times New Roman" w:eastAsia="Times New Roman"/>
          <w:sz w:val="24"/>
        </w:rPr>
        <w:t>9. Kết luận</w:t>
      </w:r>
    </w:p>
    <w:p>
      <w:pPr>
        <w:spacing w:after="60"/>
        <w:ind w:left="340"/>
      </w:pPr>
      <w:r>
        <w:rPr>
          <w:rFonts w:ascii="Times New Roman" w:hAnsi="Times New Roman" w:eastAsia="Times New Roman"/>
          <w:sz w:val="24"/>
        </w:rPr>
        <w:t>10. Tài liệu tham khảo</w:t>
      </w:r>
    </w:p>
    <w:p>
      <w:r>
        <w:br w:type="page"/>
      </w:r>
    </w:p>
    <w:p>
      <w:pPr>
        <w:pStyle w:val="Heading1"/>
      </w:pPr>
      <w:r>
        <w:t>1. MỤC ĐÍCH CỦA TÀI LIỆU</w:t>
      </w:r>
    </w:p>
    <w:p>
      <w:pPr>
        <w:spacing w:line="312" w:lineRule="auto" w:after="120"/>
        <w:ind w:firstLine="567"/>
        <w:jc w:val="both"/>
      </w:pPr>
      <w:r>
        <w:rPr>
          <w:rFonts w:ascii="Times New Roman" w:hAnsi="Times New Roman" w:eastAsia="Times New Roman"/>
          <w:sz w:val="26"/>
        </w:rPr>
        <w:t>Tài liệu này dùng một tình huống doanh nghiệp đơn giản để giải thích định hướng sản phẩm của nhóm. Mục tiêu là giúp thành viên trong nhóm, giảng viên hướng dẫn hoặc người đọc mới hiểu rõ vì sao nhóm không chỉ xây một ứng dụng HelpDesk, mà hướng tới một nền tảng lõi DX-OS Open-Core có thể cung cấp các dịch vụ dùng chung cho nhiều ứng dụng nghiệp vụ.</w:t>
      </w:r>
    </w:p>
    <w:p>
      <w:pPr>
        <w:spacing w:line="312" w:lineRule="auto" w:after="120"/>
        <w:ind w:firstLine="567"/>
        <w:jc w:val="both"/>
      </w:pPr>
      <w:r>
        <w:rPr>
          <w:rFonts w:ascii="Times New Roman" w:hAnsi="Times New Roman" w:eastAsia="Times New Roman"/>
          <w:sz w:val="26"/>
        </w:rPr>
        <w:t>Nội dung tập trung vào ba câu hỏi: doanh nghiệp đang gặp vấn đề gì, DX-OS Open-Core giải quyết vấn đề đó theo hướng nào, và DX-HelpDesk đóng vai trò gì trong toàn bộ sản phẩm. Các chi tiết triển khai như cấu trúc cơ sở dữ liệu, API, mã nguồn hoặc lựa chọn công nghệ cụ thể không thuộc phạm vi tài liệu này.</w:t>
      </w:r>
    </w:p>
    <w:tbl>
      <w:tblPr>
        <w:tblW w:type="auto" w:w="0"/>
        <w:jc w:val="center"/>
        <w:tblLayout w:type="autofit"/>
        <w:tblLook w:firstColumn="1" w:firstRow="1" w:lastColumn="0" w:lastRow="0" w:noHBand="0" w:noVBand="1" w:val="04A0"/>
      </w:tblPr>
      <w:tblGrid>
        <w:gridCol w:w="9071"/>
      </w:tblGrid>
      <w:tr>
        <w:tc>
          <w:tcPr>
            <w:tcW w:type="dxa" w:w="9071"/>
            <w:shd w:fill="EEF3F8"/>
            <w:tcMar>
              <w:top w:w="140" w:type="dxa"/>
              <w:start w:w="180" w:type="dxa"/>
              <w:bottom w:w="140" w:type="dxa"/>
              <w:end w:w="180" w:type="dxa"/>
            </w:tcMar>
          </w:tcPr>
          <w:p>
            <w:pPr>
              <w:spacing w:after="60"/>
            </w:pPr>
            <w:r>
              <w:rPr>
                <w:rFonts w:ascii="Times New Roman" w:hAnsi="Times New Roman" w:eastAsia="Times New Roman"/>
                <w:b/>
                <w:color w:val="17365D"/>
                <w:sz w:val="25"/>
              </w:rPr>
              <w:t>Cách hiểu ngắn gọn</w:t>
            </w:r>
          </w:p>
          <w:p>
            <w:pPr>
              <w:spacing w:after="0"/>
              <w:jc w:val="both"/>
            </w:pPr>
            <w:r>
              <w:rPr>
                <w:rFonts w:ascii="Times New Roman" w:hAnsi="Times New Roman" w:eastAsia="Times New Roman"/>
                <w:sz w:val="25"/>
              </w:rPr>
              <w:t>DX-OS Core là nền móng dùng chung. DX-HelpDesk là ứng dụng đầu tiên được xây trên nền móng đó để chứng minh Core có thể phục vụ một quy trình nghiệp vụ thực tế.</w:t>
            </w:r>
          </w:p>
        </w:tc>
      </w:tr>
    </w:tbl>
    <w:p>
      <w:pPr>
        <w:spacing w:after="20"/>
      </w:pPr>
    </w:p>
    <w:p>
      <w:pPr>
        <w:pStyle w:val="Heading1"/>
      </w:pPr>
      <w:r>
        <w:t>2. VÍ DỤ DOANH NGHIỆP ABC TRƯỚC KHI CÓ DX-OS</w:t>
      </w:r>
    </w:p>
    <w:p>
      <w:pPr>
        <w:spacing w:line="312" w:lineRule="auto" w:after="120"/>
        <w:ind w:firstLine="567"/>
        <w:jc w:val="both"/>
      </w:pPr>
      <w:r>
        <w:rPr>
          <w:rFonts w:ascii="Times New Roman" w:hAnsi="Times New Roman" w:eastAsia="Times New Roman"/>
          <w:sz w:val="26"/>
        </w:rPr>
        <w:t>Giả sử Công ty ABC có khoảng 100 nhân viên. Khi doanh nghiệp phát triển, nhiều nhu cầu nội bộ xuất hiện: hỗ trợ sự cố IT, xin nghỉ phép, xin cấp quyền truy cập hệ thống, yêu cầu cấp thiết bị và các thủ tục hành chính khác. Nếu mỗi nhu cầu được xử lý bằng một phần mềm hoặc một kênh riêng, hệ thống của công ty sẽ dần trở nên rời rạc.</w:t>
      </w:r>
    </w:p>
    <w:tbl>
      <w:tblPr>
        <w:tblW w:type="auto" w:w="0"/>
        <w:jc w:val="center"/>
        <w:tblLayout w:type="fixed"/>
        <w:tblLook w:firstColumn="1" w:firstRow="1" w:lastColumn="0" w:lastRow="0" w:noHBand="0" w:noVBand="1" w:val="04A0"/>
      </w:tblPr>
      <w:tblGrid>
        <w:gridCol w:w="8617"/>
      </w:tblGrid>
      <w:tr>
        <w:tc>
          <w:tcPr>
            <w:tcW w:type="dxa" w:w="9071"/>
            <w:shd w:fill="F7F7F7"/>
            <w:tcMar>
              <w:top w:w="130" w:type="dxa"/>
              <w:start w:w="190" w:type="dxa"/>
              <w:bottom w:w="130" w:type="dxa"/>
              <w:end w:w="190" w:type="dxa"/>
            </w:tcMar>
          </w:tcPr>
          <w:p>
            <w:pPr>
              <w:spacing w:line="276" w:lineRule="auto"/>
              <w:jc w:val="center"/>
            </w:pPr>
            <w:r>
              <w:rPr>
                <w:rFonts w:ascii="Consolas" w:hAnsi="Consolas" w:eastAsia="Consolas"/>
                <w:b w:val="0"/>
                <w:sz w:val="21"/>
              </w:rPr>
              <w:t>Nhân viên gặp sự cố IT        -&gt; nhắn Zalo / Email / gọi IT</w:t>
            </w:r>
            <w:r>
              <w:br/>
            </w:r>
            <w:r>
              <w:rPr>
                <w:rFonts w:ascii="Consolas" w:hAnsi="Consolas" w:eastAsia="Consolas"/>
                <w:b w:val="0"/>
                <w:sz w:val="21"/>
              </w:rPr>
              <w:t>Nhân viên xin nghỉ phép       -&gt; điền biểu mẫu hoặc nhắn quản lý</w:t>
            </w:r>
            <w:r>
              <w:br/>
            </w:r>
            <w:r>
              <w:rPr>
                <w:rFonts w:ascii="Consolas" w:hAnsi="Consolas" w:eastAsia="Consolas"/>
                <w:b w:val="0"/>
                <w:sz w:val="21"/>
              </w:rPr>
              <w:t>Nhân viên xin cấp quyền       -&gt; gửi email cho bộ phận phụ trách</w:t>
            </w:r>
            <w:r>
              <w:br/>
            </w:r>
            <w:r>
              <w:rPr>
                <w:rFonts w:ascii="Consolas" w:hAnsi="Consolas" w:eastAsia="Consolas"/>
                <w:b w:val="0"/>
                <w:sz w:val="21"/>
              </w:rPr>
              <w:t>Nhân viên xin cấp thiết bị    -&gt; ghi Excel hoặc trao đổi trực tiếp</w:t>
            </w:r>
          </w:p>
        </w:tc>
      </w:tr>
    </w:tbl>
    <w:p>
      <w:pPr>
        <w:spacing w:after="120"/>
        <w:jc w:val="center"/>
      </w:pPr>
      <w:r>
        <w:rPr>
          <w:rFonts w:ascii="Times New Roman" w:hAnsi="Times New Roman" w:eastAsia="Times New Roman"/>
          <w:i/>
          <w:sz w:val="22"/>
        </w:rPr>
        <w:t>Hình 1. Ví dụ các quy trình nội bộ đang được xử lý rời rạc</w:t>
      </w:r>
    </w:p>
    <w:p>
      <w:pPr>
        <w:spacing w:line="312" w:lineRule="auto" w:after="120"/>
        <w:ind w:firstLine="567"/>
        <w:jc w:val="both"/>
      </w:pPr>
      <w:r>
        <w:rPr>
          <w:rFonts w:ascii="Times New Roman" w:hAnsi="Times New Roman" w:eastAsia="Times New Roman"/>
          <w:sz w:val="26"/>
        </w:rPr>
        <w:t>Cách làm trên có thể đáp ứng nhu cầu trước mắt, nhưng khi số lượng nhân viên và quy trình tăng lên, doanh nghiệp dễ gặp tình trạng mỗi hệ thống có tài khoản riêng, cách lưu dữ liệu riêng, luồng xử lý riêng và khó kết nối với nhau. Đây là dạng phân mảnh hệ thống và dữ liệu mà đề thi DX-OS đặt ra như một vấn đề cần giải quyết.</w:t>
      </w:r>
    </w:p>
    <w:p>
      <w:pPr>
        <w:pStyle w:val="Heading1"/>
      </w:pPr>
      <w:r>
        <w:t>3. VẤN ĐỀ CẦN GIẢI QUYẾT</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814"/>
            <w:shd w:fill="D9E2F3"/>
            <w:vAlign w:val="center"/>
            <w:tcMar>
              <w:top w:w="90" w:type="dxa"/>
              <w:start w:w="100" w:type="dxa"/>
              <w:bottom w:w="90" w:type="dxa"/>
              <w:end w:w="100" w:type="dxa"/>
            </w:tcMar>
          </w:tcPr>
          <w:p>
            <w:pPr>
              <w:jc w:val="center"/>
            </w:pPr>
            <w:r>
              <w:rPr>
                <w:rFonts w:ascii="Times New Roman" w:hAnsi="Times New Roman" w:eastAsia="Times New Roman"/>
                <w:b/>
                <w:sz w:val="21"/>
              </w:rPr>
              <w:t>Vấn đề</w:t>
            </w:r>
          </w:p>
        </w:tc>
        <w:tc>
          <w:tcPr>
            <w:tcW w:type="dxa" w:w="4025"/>
            <w:shd w:fill="D9E2F3"/>
            <w:vAlign w:val="center"/>
            <w:tcMar>
              <w:top w:w="90" w:type="dxa"/>
              <w:start w:w="100" w:type="dxa"/>
              <w:bottom w:w="90" w:type="dxa"/>
              <w:end w:w="100" w:type="dxa"/>
            </w:tcMar>
          </w:tcPr>
          <w:p>
            <w:pPr>
              <w:jc w:val="center"/>
            </w:pPr>
            <w:r>
              <w:rPr>
                <w:rFonts w:ascii="Times New Roman" w:hAnsi="Times New Roman" w:eastAsia="Times New Roman"/>
                <w:b/>
                <w:sz w:val="21"/>
              </w:rPr>
              <w:t>Biểu hiện trong ví dụ Công ty ABC</w:t>
            </w:r>
          </w:p>
        </w:tc>
        <w:tc>
          <w:tcPr>
            <w:tcW w:type="dxa" w:w="2835"/>
            <w:shd w:fill="D9E2F3"/>
            <w:vAlign w:val="center"/>
            <w:tcMar>
              <w:top w:w="90" w:type="dxa"/>
              <w:start w:w="100" w:type="dxa"/>
              <w:bottom w:w="90" w:type="dxa"/>
              <w:end w:w="100" w:type="dxa"/>
            </w:tcMar>
          </w:tcPr>
          <w:p>
            <w:pPr>
              <w:jc w:val="center"/>
            </w:pPr>
            <w:r>
              <w:rPr>
                <w:rFonts w:ascii="Times New Roman" w:hAnsi="Times New Roman" w:eastAsia="Times New Roman"/>
                <w:b/>
                <w:sz w:val="21"/>
              </w:rPr>
              <w:t>Ảnh hưởng</w:t>
            </w:r>
          </w:p>
        </w:tc>
      </w:tr>
      <w:tr>
        <w:tc>
          <w:tcPr>
            <w:tcW w:type="dxa" w:w="1814"/>
            <w:vAlign w:val="center"/>
            <w:tcMar>
              <w:top w:w="90" w:type="dxa"/>
              <w:start w:w="100" w:type="dxa"/>
              <w:bottom w:w="90" w:type="dxa"/>
              <w:end w:w="100" w:type="dxa"/>
            </w:tcMar>
          </w:tcPr>
          <w:p>
            <w:pPr>
              <w:jc w:val="left"/>
            </w:pPr>
            <w:r>
              <w:rPr>
                <w:rFonts w:ascii="Times New Roman" w:hAnsi="Times New Roman" w:eastAsia="Times New Roman"/>
                <w:sz w:val="21"/>
              </w:rPr>
              <w:t>Ứng dụng rời rạc</w:t>
            </w:r>
          </w:p>
        </w:tc>
        <w:tc>
          <w:tcPr>
            <w:tcW w:type="dxa" w:w="4025"/>
            <w:vAlign w:val="center"/>
            <w:tcMar>
              <w:top w:w="90" w:type="dxa"/>
              <w:start w:w="100" w:type="dxa"/>
              <w:bottom w:w="90" w:type="dxa"/>
              <w:end w:w="100" w:type="dxa"/>
            </w:tcMar>
          </w:tcPr>
          <w:p>
            <w:pPr>
              <w:jc w:val="left"/>
            </w:pPr>
            <w:r>
              <w:rPr>
                <w:rFonts w:ascii="Times New Roman" w:hAnsi="Times New Roman" w:eastAsia="Times New Roman"/>
                <w:sz w:val="21"/>
              </w:rPr>
              <w:t>Mỗi nghiệp vụ dùng một cách đăng nhập, lưu dữ liệu và xử lý khác nhau.</w:t>
            </w:r>
          </w:p>
        </w:tc>
        <w:tc>
          <w:tcPr>
            <w:tcW w:type="dxa" w:w="2835"/>
            <w:vAlign w:val="center"/>
            <w:tcMar>
              <w:top w:w="90" w:type="dxa"/>
              <w:start w:w="100" w:type="dxa"/>
              <w:bottom w:w="90" w:type="dxa"/>
              <w:end w:w="100" w:type="dxa"/>
            </w:tcMar>
          </w:tcPr>
          <w:p>
            <w:pPr>
              <w:jc w:val="left"/>
            </w:pPr>
            <w:r>
              <w:rPr>
                <w:rFonts w:ascii="Times New Roman" w:hAnsi="Times New Roman" w:eastAsia="Times New Roman"/>
                <w:sz w:val="21"/>
              </w:rPr>
              <w:t>Tăng công sức vận hành và khó tích hợp.</w:t>
            </w:r>
          </w:p>
        </w:tc>
      </w:tr>
      <w:tr>
        <w:tc>
          <w:tcPr>
            <w:tcW w:type="dxa" w:w="1814"/>
            <w:vAlign w:val="center"/>
            <w:tcMar>
              <w:top w:w="90" w:type="dxa"/>
              <w:start w:w="100" w:type="dxa"/>
              <w:bottom w:w="90" w:type="dxa"/>
              <w:end w:w="100" w:type="dxa"/>
            </w:tcMar>
          </w:tcPr>
          <w:p>
            <w:pPr>
              <w:jc w:val="left"/>
            </w:pPr>
            <w:r>
              <w:rPr>
                <w:rFonts w:ascii="Times New Roman" w:hAnsi="Times New Roman" w:eastAsia="Times New Roman"/>
                <w:sz w:val="21"/>
              </w:rPr>
              <w:t>Quy trình thiếu thống nhất</w:t>
            </w:r>
          </w:p>
        </w:tc>
        <w:tc>
          <w:tcPr>
            <w:tcW w:type="dxa" w:w="4025"/>
            <w:vAlign w:val="center"/>
            <w:tcMar>
              <w:top w:w="90" w:type="dxa"/>
              <w:start w:w="100" w:type="dxa"/>
              <w:bottom w:w="90" w:type="dxa"/>
              <w:end w:w="100" w:type="dxa"/>
            </w:tcMar>
          </w:tcPr>
          <w:p>
            <w:pPr>
              <w:jc w:val="left"/>
            </w:pPr>
            <w:r>
              <w:rPr>
                <w:rFonts w:ascii="Times New Roman" w:hAnsi="Times New Roman" w:eastAsia="Times New Roman"/>
                <w:sz w:val="21"/>
              </w:rPr>
              <w:t>Một số yêu cầu đi qua email, một số qua chat, một số qua Excel.</w:t>
            </w:r>
          </w:p>
        </w:tc>
        <w:tc>
          <w:tcPr>
            <w:tcW w:type="dxa" w:w="2835"/>
            <w:vAlign w:val="center"/>
            <w:tcMar>
              <w:top w:w="90" w:type="dxa"/>
              <w:start w:w="100" w:type="dxa"/>
              <w:bottom w:w="90" w:type="dxa"/>
              <w:end w:w="100" w:type="dxa"/>
            </w:tcMar>
          </w:tcPr>
          <w:p>
            <w:pPr>
              <w:jc w:val="left"/>
            </w:pPr>
            <w:r>
              <w:rPr>
                <w:rFonts w:ascii="Times New Roman" w:hAnsi="Times New Roman" w:eastAsia="Times New Roman"/>
                <w:sz w:val="21"/>
              </w:rPr>
              <w:t>Khó theo dõi trạng thái và trách nhiệm xử lý.</w:t>
            </w:r>
          </w:p>
        </w:tc>
      </w:tr>
      <w:tr>
        <w:tc>
          <w:tcPr>
            <w:tcW w:type="dxa" w:w="1814"/>
            <w:vAlign w:val="center"/>
            <w:tcMar>
              <w:top w:w="90" w:type="dxa"/>
              <w:start w:w="100" w:type="dxa"/>
              <w:bottom w:w="90" w:type="dxa"/>
              <w:end w:w="100" w:type="dxa"/>
            </w:tcMar>
          </w:tcPr>
          <w:p>
            <w:pPr>
              <w:jc w:val="left"/>
            </w:pPr>
            <w:r>
              <w:rPr>
                <w:rFonts w:ascii="Times New Roman" w:hAnsi="Times New Roman" w:eastAsia="Times New Roman"/>
                <w:sz w:val="21"/>
              </w:rPr>
              <w:t>Chức năng nền bị làm lại</w:t>
            </w:r>
          </w:p>
        </w:tc>
        <w:tc>
          <w:tcPr>
            <w:tcW w:type="dxa" w:w="4025"/>
            <w:vAlign w:val="center"/>
            <w:tcMar>
              <w:top w:w="90" w:type="dxa"/>
              <w:start w:w="100" w:type="dxa"/>
              <w:bottom w:w="90" w:type="dxa"/>
              <w:end w:w="100" w:type="dxa"/>
            </w:tcMar>
          </w:tcPr>
          <w:p>
            <w:pPr>
              <w:jc w:val="left"/>
            </w:pPr>
            <w:r>
              <w:rPr>
                <w:rFonts w:ascii="Times New Roman" w:hAnsi="Times New Roman" w:eastAsia="Times New Roman"/>
                <w:sz w:val="21"/>
              </w:rPr>
              <w:t>Nhiều ứng dụng đều cần đăng nhập, phân quyền, lưu file và workflow.</w:t>
            </w:r>
          </w:p>
        </w:tc>
        <w:tc>
          <w:tcPr>
            <w:tcW w:type="dxa" w:w="2835"/>
            <w:vAlign w:val="center"/>
            <w:tcMar>
              <w:top w:w="90" w:type="dxa"/>
              <w:start w:w="100" w:type="dxa"/>
              <w:bottom w:w="90" w:type="dxa"/>
              <w:end w:w="100" w:type="dxa"/>
            </w:tcMar>
          </w:tcPr>
          <w:p>
            <w:pPr>
              <w:jc w:val="left"/>
            </w:pPr>
            <w:r>
              <w:rPr>
                <w:rFonts w:ascii="Times New Roman" w:hAnsi="Times New Roman" w:eastAsia="Times New Roman"/>
                <w:sz w:val="21"/>
              </w:rPr>
              <w:t>Lặp lại công việc kỹ thuật, khó bảo trì.</w:t>
            </w:r>
          </w:p>
        </w:tc>
      </w:tr>
      <w:tr>
        <w:tc>
          <w:tcPr>
            <w:tcW w:type="dxa" w:w="1814"/>
            <w:vAlign w:val="center"/>
            <w:tcMar>
              <w:top w:w="90" w:type="dxa"/>
              <w:start w:w="100" w:type="dxa"/>
              <w:bottom w:w="90" w:type="dxa"/>
              <w:end w:w="100" w:type="dxa"/>
            </w:tcMar>
          </w:tcPr>
          <w:p>
            <w:pPr>
              <w:jc w:val="left"/>
            </w:pPr>
            <w:r>
              <w:rPr>
                <w:rFonts w:ascii="Times New Roman" w:hAnsi="Times New Roman" w:eastAsia="Times New Roman"/>
                <w:sz w:val="21"/>
              </w:rPr>
              <w:t>Khó mở rộng</w:t>
            </w:r>
          </w:p>
        </w:tc>
        <w:tc>
          <w:tcPr>
            <w:tcW w:type="dxa" w:w="4025"/>
            <w:vAlign w:val="center"/>
            <w:tcMar>
              <w:top w:w="90" w:type="dxa"/>
              <w:start w:w="100" w:type="dxa"/>
              <w:bottom w:w="90" w:type="dxa"/>
              <w:end w:w="100" w:type="dxa"/>
            </w:tcMar>
          </w:tcPr>
          <w:p>
            <w:pPr>
              <w:jc w:val="left"/>
            </w:pPr>
            <w:r>
              <w:rPr>
                <w:rFonts w:ascii="Times New Roman" w:hAnsi="Times New Roman" w:eastAsia="Times New Roman"/>
                <w:sz w:val="21"/>
              </w:rPr>
              <w:t>Khi có nghiệp vụ mới, nhóm lại phải dựng nhiều phần nền từ đầu.</w:t>
            </w:r>
          </w:p>
        </w:tc>
        <w:tc>
          <w:tcPr>
            <w:tcW w:type="dxa" w:w="2835"/>
            <w:vAlign w:val="center"/>
            <w:tcMar>
              <w:top w:w="90" w:type="dxa"/>
              <w:start w:w="100" w:type="dxa"/>
              <w:bottom w:w="90" w:type="dxa"/>
              <w:end w:w="100" w:type="dxa"/>
            </w:tcMar>
          </w:tcPr>
          <w:p>
            <w:pPr>
              <w:jc w:val="left"/>
            </w:pPr>
            <w:r>
              <w:rPr>
                <w:rFonts w:ascii="Times New Roman" w:hAnsi="Times New Roman" w:eastAsia="Times New Roman"/>
                <w:sz w:val="21"/>
              </w:rPr>
              <w:t>Thời gian phát triển kéo dài và kiến trúc ngày càng phân mảnh.</w:t>
            </w:r>
          </w:p>
        </w:tc>
      </w:tr>
    </w:tbl>
    <w:p>
      <w:pPr>
        <w:spacing w:after="20"/>
      </w:pPr>
    </w:p>
    <w:p>
      <w:pPr>
        <w:spacing w:line="312" w:lineRule="auto" w:after="120"/>
        <w:ind w:firstLine="567"/>
        <w:jc w:val="both"/>
      </w:pPr>
      <w:r>
        <w:rPr>
          <w:rFonts w:ascii="Times New Roman" w:hAnsi="Times New Roman" w:eastAsia="Times New Roman"/>
          <w:sz w:val="26"/>
        </w:rPr>
        <w:t>Vì vậy, vấn đề mà nhóm hướng tới không chỉ là “làm một phần mềm HelpDesk tốt hơn”. Bài toán lớn hơn là tạo ra một nền tảng chung để các ứng dụng nghiệp vụ có thể dùng lại các dịch vụ nền, giảm việc xây lặp và giữ cách tổ chức hệ thống nhất quán hơn.</w:t>
      </w:r>
    </w:p>
    <w:p>
      <w:pPr>
        <w:pStyle w:val="Heading1"/>
      </w:pPr>
      <w:r>
        <w:t>4. ĐỊNH HƯỚNG GIẢI PHÁP CỦA NHÓM</w:t>
      </w:r>
    </w:p>
    <w:p>
      <w:pPr>
        <w:pStyle w:val="Heading2"/>
      </w:pPr>
      <w:r>
        <w:t>4.1. DX-OS Open-Core là nền tảng chính</w:t>
      </w:r>
    </w:p>
    <w:p>
      <w:pPr>
        <w:spacing w:line="312" w:lineRule="auto" w:after="120"/>
        <w:ind w:firstLine="567"/>
        <w:jc w:val="both"/>
      </w:pPr>
      <w:r>
        <w:rPr>
          <w:rFonts w:ascii="Times New Roman" w:hAnsi="Times New Roman" w:eastAsia="Times New Roman"/>
          <w:sz w:val="26"/>
        </w:rPr>
        <w:t>Nhóm định hướng xây dựng DX-OS Open-Core như một nền tảng lõi chạy phía sau các ứng dụng nghiệp vụ. Core không phải là một giao diện dùng trực tiếp cho nhân viên; nhiệm vụ của Core là cung cấp các năng lực nền có thể được nhiều ứng dụng sử dụng lại.</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2381"/>
            <w:shd w:fill="D9E2F3"/>
            <w:vAlign w:val="center"/>
            <w:tcMar>
              <w:top w:w="90" w:type="dxa"/>
              <w:start w:w="100" w:type="dxa"/>
              <w:bottom w:w="90" w:type="dxa"/>
              <w:end w:w="100" w:type="dxa"/>
            </w:tcMar>
          </w:tcPr>
          <w:p>
            <w:pPr>
              <w:jc w:val="center"/>
            </w:pPr>
            <w:r>
              <w:rPr>
                <w:rFonts w:ascii="Times New Roman" w:hAnsi="Times New Roman" w:eastAsia="Times New Roman"/>
                <w:b/>
                <w:sz w:val="22"/>
              </w:rPr>
              <w:t>Năng lực của Core</w:t>
            </w:r>
          </w:p>
        </w:tc>
        <w:tc>
          <w:tcPr>
            <w:tcW w:type="dxa" w:w="6236"/>
            <w:shd w:fill="D9E2F3"/>
            <w:vAlign w:val="center"/>
            <w:tcMar>
              <w:top w:w="90" w:type="dxa"/>
              <w:start w:w="100" w:type="dxa"/>
              <w:bottom w:w="90" w:type="dxa"/>
              <w:end w:w="100" w:type="dxa"/>
            </w:tcMar>
          </w:tcPr>
          <w:p>
            <w:pPr>
              <w:jc w:val="center"/>
            </w:pPr>
            <w:r>
              <w:rPr>
                <w:rFonts w:ascii="Times New Roman" w:hAnsi="Times New Roman" w:eastAsia="Times New Roman"/>
                <w:b/>
                <w:sz w:val="22"/>
              </w:rPr>
              <w:t>Ý nghĩa trong ví dụ</w:t>
            </w:r>
          </w:p>
        </w:tc>
      </w:tr>
      <w:tr>
        <w:tc>
          <w:tcPr>
            <w:tcW w:type="dxa" w:w="2381"/>
            <w:vAlign w:val="center"/>
            <w:tcMar>
              <w:top w:w="90" w:type="dxa"/>
              <w:start w:w="100" w:type="dxa"/>
              <w:bottom w:w="90" w:type="dxa"/>
              <w:end w:w="100" w:type="dxa"/>
            </w:tcMar>
          </w:tcPr>
          <w:p>
            <w:pPr>
              <w:jc w:val="left"/>
            </w:pPr>
            <w:r>
              <w:rPr>
                <w:rFonts w:ascii="Times New Roman" w:hAnsi="Times New Roman" w:eastAsia="Times New Roman"/>
                <w:sz w:val="22"/>
              </w:rPr>
              <w:t>Identity / SSO</w:t>
            </w:r>
          </w:p>
        </w:tc>
        <w:tc>
          <w:tcPr>
            <w:tcW w:type="dxa" w:w="6236"/>
            <w:vAlign w:val="center"/>
            <w:tcMar>
              <w:top w:w="90" w:type="dxa"/>
              <w:start w:w="100" w:type="dxa"/>
              <w:bottom w:w="90" w:type="dxa"/>
              <w:end w:w="100" w:type="dxa"/>
            </w:tcMar>
          </w:tcPr>
          <w:p>
            <w:pPr>
              <w:jc w:val="left"/>
            </w:pPr>
            <w:r>
              <w:rPr>
                <w:rFonts w:ascii="Times New Roman" w:hAnsi="Times New Roman" w:eastAsia="Times New Roman"/>
                <w:sz w:val="22"/>
              </w:rPr>
              <w:t>Người dùng đăng nhập tập trung thay vì mỗi ứng dụng có một tài khoản riêng.</w:t>
            </w:r>
          </w:p>
        </w:tc>
      </w:tr>
      <w:tr>
        <w:tc>
          <w:tcPr>
            <w:tcW w:type="dxa" w:w="2381"/>
            <w:vAlign w:val="center"/>
            <w:tcMar>
              <w:top w:w="90" w:type="dxa"/>
              <w:start w:w="100" w:type="dxa"/>
              <w:bottom w:w="90" w:type="dxa"/>
              <w:end w:w="100" w:type="dxa"/>
            </w:tcMar>
          </w:tcPr>
          <w:p>
            <w:pPr>
              <w:jc w:val="left"/>
            </w:pPr>
            <w:r>
              <w:rPr>
                <w:rFonts w:ascii="Times New Roman" w:hAnsi="Times New Roman" w:eastAsia="Times New Roman"/>
                <w:sz w:val="22"/>
              </w:rPr>
              <w:t>API Gateway</w:t>
            </w:r>
          </w:p>
        </w:tc>
        <w:tc>
          <w:tcPr>
            <w:tcW w:type="dxa" w:w="6236"/>
            <w:vAlign w:val="center"/>
            <w:tcMar>
              <w:top w:w="90" w:type="dxa"/>
              <w:start w:w="100" w:type="dxa"/>
              <w:bottom w:w="90" w:type="dxa"/>
              <w:end w:w="100" w:type="dxa"/>
            </w:tcMar>
          </w:tcPr>
          <w:p>
            <w:pPr>
              <w:jc w:val="left"/>
            </w:pPr>
            <w:r>
              <w:rPr>
                <w:rFonts w:ascii="Times New Roman" w:hAnsi="Times New Roman" w:eastAsia="Times New Roman"/>
                <w:sz w:val="22"/>
              </w:rPr>
              <w:t>Tạo một cổng truy cập thống nhất cho các API của hệ thống.</w:t>
            </w:r>
          </w:p>
        </w:tc>
      </w:tr>
      <w:tr>
        <w:tc>
          <w:tcPr>
            <w:tcW w:type="dxa" w:w="2381"/>
            <w:vAlign w:val="center"/>
            <w:tcMar>
              <w:top w:w="90" w:type="dxa"/>
              <w:start w:w="100" w:type="dxa"/>
              <w:bottom w:w="90" w:type="dxa"/>
              <w:end w:w="100" w:type="dxa"/>
            </w:tcMar>
          </w:tcPr>
          <w:p>
            <w:pPr>
              <w:jc w:val="left"/>
            </w:pPr>
            <w:r>
              <w:rPr>
                <w:rFonts w:ascii="Times New Roman" w:hAnsi="Times New Roman" w:eastAsia="Times New Roman"/>
                <w:sz w:val="22"/>
              </w:rPr>
              <w:t>Structured Data</w:t>
            </w:r>
          </w:p>
        </w:tc>
        <w:tc>
          <w:tcPr>
            <w:tcW w:type="dxa" w:w="6236"/>
            <w:vAlign w:val="center"/>
            <w:tcMar>
              <w:top w:w="90" w:type="dxa"/>
              <w:start w:w="100" w:type="dxa"/>
              <w:bottom w:w="90" w:type="dxa"/>
              <w:end w:w="100" w:type="dxa"/>
            </w:tcMar>
          </w:tcPr>
          <w:p>
            <w:pPr>
              <w:jc w:val="left"/>
            </w:pPr>
            <w:r>
              <w:rPr>
                <w:rFonts w:ascii="Times New Roman" w:hAnsi="Times New Roman" w:eastAsia="Times New Roman"/>
                <w:sz w:val="22"/>
              </w:rPr>
              <w:t>Cung cấp nền tảng lưu trữ dữ liệu nghiệp vụ có cấu trúc.</w:t>
            </w:r>
          </w:p>
        </w:tc>
      </w:tr>
      <w:tr>
        <w:tc>
          <w:tcPr>
            <w:tcW w:type="dxa" w:w="2381"/>
            <w:vAlign w:val="center"/>
            <w:tcMar>
              <w:top w:w="90" w:type="dxa"/>
              <w:start w:w="100" w:type="dxa"/>
              <w:bottom w:w="90" w:type="dxa"/>
              <w:end w:w="100" w:type="dxa"/>
            </w:tcMar>
          </w:tcPr>
          <w:p>
            <w:pPr>
              <w:jc w:val="left"/>
            </w:pPr>
            <w:r>
              <w:rPr>
                <w:rFonts w:ascii="Times New Roman" w:hAnsi="Times New Roman" w:eastAsia="Times New Roman"/>
                <w:sz w:val="22"/>
              </w:rPr>
              <w:t>Object / File Storage</w:t>
            </w:r>
          </w:p>
        </w:tc>
        <w:tc>
          <w:tcPr>
            <w:tcW w:type="dxa" w:w="6236"/>
            <w:vAlign w:val="center"/>
            <w:tcMar>
              <w:top w:w="90" w:type="dxa"/>
              <w:start w:w="100" w:type="dxa"/>
              <w:bottom w:w="90" w:type="dxa"/>
              <w:end w:w="100" w:type="dxa"/>
            </w:tcMar>
          </w:tcPr>
          <w:p>
            <w:pPr>
              <w:jc w:val="left"/>
            </w:pPr>
            <w:r>
              <w:rPr>
                <w:rFonts w:ascii="Times New Roman" w:hAnsi="Times New Roman" w:eastAsia="Times New Roman"/>
                <w:sz w:val="22"/>
              </w:rPr>
              <w:t>Lưu các tệp đính kèm, tài liệu hoặc hồ sơ từ các ứng dụng.</w:t>
            </w:r>
          </w:p>
        </w:tc>
      </w:tr>
      <w:tr>
        <w:tc>
          <w:tcPr>
            <w:tcW w:type="dxa" w:w="2381"/>
            <w:vAlign w:val="center"/>
            <w:tcMar>
              <w:top w:w="90" w:type="dxa"/>
              <w:start w:w="100" w:type="dxa"/>
              <w:bottom w:w="90" w:type="dxa"/>
              <w:end w:w="100" w:type="dxa"/>
            </w:tcMar>
          </w:tcPr>
          <w:p>
            <w:pPr>
              <w:jc w:val="left"/>
            </w:pPr>
            <w:r>
              <w:rPr>
                <w:rFonts w:ascii="Times New Roman" w:hAnsi="Times New Roman" w:eastAsia="Times New Roman"/>
                <w:sz w:val="22"/>
              </w:rPr>
              <w:t>Workflow</w:t>
            </w:r>
          </w:p>
        </w:tc>
        <w:tc>
          <w:tcPr>
            <w:tcW w:type="dxa" w:w="6236"/>
            <w:vAlign w:val="center"/>
            <w:tcMar>
              <w:top w:w="90" w:type="dxa"/>
              <w:start w:w="100" w:type="dxa"/>
              <w:bottom w:w="90" w:type="dxa"/>
              <w:end w:w="100" w:type="dxa"/>
            </w:tcMar>
          </w:tcPr>
          <w:p>
            <w:pPr>
              <w:jc w:val="left"/>
            </w:pPr>
            <w:r>
              <w:rPr>
                <w:rFonts w:ascii="Times New Roman" w:hAnsi="Times New Roman" w:eastAsia="Times New Roman"/>
                <w:sz w:val="22"/>
              </w:rPr>
              <w:t>Điều phối các bước xử lý, phê duyệt hoặc chuyển trạng thái của quy trình.</w:t>
            </w:r>
          </w:p>
        </w:tc>
      </w:tr>
    </w:tbl>
    <w:p>
      <w:pPr>
        <w:spacing w:after="20"/>
      </w:pPr>
    </w:p>
    <w:p>
      <w:pPr>
        <w:pStyle w:val="Heading2"/>
      </w:pPr>
      <w:r>
        <w:t>4.2. Các ứng dụng nghiệp vụ nằm phía trên Core</w:t>
      </w:r>
    </w:p>
    <w:p>
      <w:pPr>
        <w:spacing w:line="312" w:lineRule="auto" w:after="120"/>
        <w:ind w:firstLine="567"/>
        <w:jc w:val="both"/>
      </w:pPr>
      <w:r>
        <w:rPr>
          <w:rFonts w:ascii="Times New Roman" w:hAnsi="Times New Roman" w:eastAsia="Times New Roman"/>
          <w:sz w:val="26"/>
        </w:rPr>
        <w:t>Ứng dụng nghiệp vụ chỉ tập trung vào bài toán riêng của nó. DX-HelpDesk xử lý nghiệp vụ hỗ trợ nội bộ; một ứng dụng xin nghỉ phép sẽ xử lý nghiệp vụ nghỉ phép. Các ứng dụng này không nên tự xây lại toàn bộ các chức năng nền mà phải tái sử dụng Core ở mức phù hợp.</w:t>
      </w:r>
    </w:p>
    <w:tbl>
      <w:tblPr>
        <w:tblW w:type="auto" w:w="0"/>
        <w:jc w:val="center"/>
        <w:tblLayout w:type="fixed"/>
        <w:tblLook w:firstColumn="1" w:firstRow="1" w:lastColumn="0" w:lastRow="0" w:noHBand="0" w:noVBand="1" w:val="04A0"/>
      </w:tblPr>
      <w:tblGrid>
        <w:gridCol w:w="8617"/>
      </w:tblGrid>
      <w:tr>
        <w:tc>
          <w:tcPr>
            <w:tcW w:type="dxa" w:w="9071"/>
            <w:shd w:fill="F7F7F7"/>
            <w:tcMar>
              <w:top w:w="130" w:type="dxa"/>
              <w:start w:w="190" w:type="dxa"/>
              <w:bottom w:w="130" w:type="dxa"/>
              <w:end w:w="190" w:type="dxa"/>
            </w:tcMar>
          </w:tcPr>
          <w:p>
            <w:pPr>
              <w:spacing w:line="276" w:lineRule="auto"/>
              <w:jc w:val="center"/>
            </w:pPr>
            <w:r>
              <w:rPr>
                <w:rFonts w:ascii="Consolas" w:hAnsi="Consolas" w:eastAsia="Consolas"/>
                <w:b w:val="0"/>
                <w:sz w:val="21"/>
              </w:rPr>
              <w:t xml:space="preserve">                         NGƯỜI DÙNG</w:t>
            </w:r>
            <w:r>
              <w:br/>
            </w:r>
            <w:r>
              <w:rPr>
                <w:rFonts w:ascii="Consolas" w:hAnsi="Consolas" w:eastAsia="Consolas"/>
                <w:b w:val="0"/>
                <w:sz w:val="21"/>
              </w:rPr>
              <w:t xml:space="preserve">                              |</w:t>
            </w:r>
            <w:r>
              <w:br/>
            </w:r>
            <w:r>
              <w:rPr>
                <w:rFonts w:ascii="Consolas" w:hAnsi="Consolas" w:eastAsia="Consolas"/>
                <w:b w:val="0"/>
                <w:sz w:val="21"/>
              </w:rPr>
              <w:t xml:space="preserve">               +--------------+--------------+</w:t>
            </w:r>
            <w:r>
              <w:br/>
            </w:r>
            <w:r>
              <w:rPr>
                <w:rFonts w:ascii="Consolas" w:hAnsi="Consolas" w:eastAsia="Consolas"/>
                <w:b w:val="0"/>
                <w:sz w:val="21"/>
              </w:rPr>
              <w:t xml:space="preserve">               |                             |</w:t>
            </w:r>
            <w:r>
              <w:br/>
            </w:r>
            <w:r>
              <w:rPr>
                <w:rFonts w:ascii="Consolas" w:hAnsi="Consolas" w:eastAsia="Consolas"/>
                <w:b/>
                <w:sz w:val="21"/>
              </w:rPr>
              <w:t xml:space="preserve">          DX-HELPDESK                   ỨNG DỤNG KHÁC</w:t>
            </w:r>
            <w:r>
              <w:br/>
            </w:r>
            <w:r>
              <w:rPr>
                <w:rFonts w:ascii="Consolas" w:hAnsi="Consolas" w:eastAsia="Consolas"/>
                <w:b w:val="0"/>
                <w:sz w:val="21"/>
              </w:rPr>
              <w:t xml:space="preserve">               |                             |</w:t>
            </w:r>
            <w:r>
              <w:br/>
            </w:r>
            <w:r>
              <w:rPr>
                <w:rFonts w:ascii="Consolas" w:hAnsi="Consolas" w:eastAsia="Consolas"/>
                <w:b w:val="0"/>
                <w:sz w:val="21"/>
              </w:rPr>
              <w:t xml:space="preserve">               +--------------+--------------+</w:t>
            </w:r>
            <w:r>
              <w:br/>
            </w:r>
            <w:r>
              <w:rPr>
                <w:rFonts w:ascii="Consolas" w:hAnsi="Consolas" w:eastAsia="Consolas"/>
                <w:b w:val="0"/>
                <w:sz w:val="21"/>
              </w:rPr>
              <w:t xml:space="preserve">                              |</w:t>
            </w:r>
            <w:r>
              <w:br/>
            </w:r>
            <w:r>
              <w:rPr>
                <w:rFonts w:ascii="Consolas" w:hAnsi="Consolas" w:eastAsia="Consolas"/>
                <w:b w:val="0"/>
                <w:sz w:val="21"/>
              </w:rPr>
              <w:t xml:space="preserve">                         API GATEWAY</w:t>
            </w:r>
            <w:r>
              <w:br/>
            </w:r>
            <w:r>
              <w:rPr>
                <w:rFonts w:ascii="Consolas" w:hAnsi="Consolas" w:eastAsia="Consolas"/>
                <w:b w:val="0"/>
                <w:sz w:val="21"/>
              </w:rPr>
              <w:t xml:space="preserve">                              |</w:t>
            </w:r>
            <w:r>
              <w:br/>
            </w:r>
            <w:r>
              <w:rPr>
                <w:rFonts w:ascii="Consolas" w:hAnsi="Consolas" w:eastAsia="Consolas"/>
                <w:b w:val="0"/>
                <w:sz w:val="21"/>
              </w:rPr>
              <w:t xml:space="preserve">                    +-------------------+</w:t>
            </w:r>
            <w:r>
              <w:br/>
            </w:r>
            <w:r>
              <w:rPr>
                <w:rFonts w:ascii="Consolas" w:hAnsi="Consolas" w:eastAsia="Consolas"/>
                <w:b/>
                <w:sz w:val="21"/>
              </w:rPr>
              <w:t xml:space="preserve">                    |    DX-OS CORE     |</w:t>
            </w:r>
            <w:r>
              <w:br/>
            </w:r>
            <w:r>
              <w:rPr>
                <w:rFonts w:ascii="Consolas" w:hAnsi="Consolas" w:eastAsia="Consolas"/>
                <w:b w:val="0"/>
                <w:sz w:val="21"/>
              </w:rPr>
              <w:t xml:space="preserve">                    | Identity / SSO    |</w:t>
            </w:r>
            <w:r>
              <w:br/>
            </w:r>
            <w:r>
              <w:rPr>
                <w:rFonts w:ascii="Consolas" w:hAnsi="Consolas" w:eastAsia="Consolas"/>
                <w:b w:val="0"/>
                <w:sz w:val="21"/>
              </w:rPr>
              <w:t xml:space="preserve">                    | Data              |</w:t>
            </w:r>
            <w:r>
              <w:br/>
            </w:r>
            <w:r>
              <w:rPr>
                <w:rFonts w:ascii="Consolas" w:hAnsi="Consolas" w:eastAsia="Consolas"/>
                <w:b w:val="0"/>
                <w:sz w:val="21"/>
              </w:rPr>
              <w:t xml:space="preserve">                    | File Storage      |</w:t>
            </w:r>
            <w:r>
              <w:br/>
            </w:r>
            <w:r>
              <w:rPr>
                <w:rFonts w:ascii="Consolas" w:hAnsi="Consolas" w:eastAsia="Consolas"/>
                <w:b w:val="0"/>
                <w:sz w:val="21"/>
              </w:rPr>
              <w:t xml:space="preserve">                    | Workflow          |</w:t>
            </w:r>
            <w:r>
              <w:br/>
            </w:r>
            <w:r>
              <w:rPr>
                <w:rFonts w:ascii="Consolas" w:hAnsi="Consolas" w:eastAsia="Consolas"/>
                <w:b w:val="0"/>
                <w:sz w:val="21"/>
              </w:rPr>
              <w:t xml:space="preserve">                    +-------------------+</w:t>
            </w:r>
          </w:p>
        </w:tc>
      </w:tr>
    </w:tbl>
    <w:p>
      <w:pPr>
        <w:spacing w:after="120"/>
        <w:jc w:val="center"/>
      </w:pPr>
      <w:r>
        <w:rPr>
          <w:rFonts w:ascii="Times New Roman" w:hAnsi="Times New Roman" w:eastAsia="Times New Roman"/>
          <w:i/>
          <w:sz w:val="22"/>
        </w:rPr>
        <w:t>Hình 2. Định hướng sản phẩm của nhóm ở mức tổng quan</w:t>
      </w:r>
    </w:p>
    <w:p>
      <w:pPr>
        <w:pStyle w:val="Heading1"/>
      </w:pPr>
      <w:r>
        <w:t>5. VÍ DỤ 1 - DX-HELPDESK XỬ LÝ YÊU CẦU HỖ TRỢ IT</w:t>
      </w:r>
    </w:p>
    <w:p>
      <w:pPr>
        <w:spacing w:line="312" w:lineRule="auto" w:after="120"/>
        <w:ind w:firstLine="567"/>
        <w:jc w:val="both"/>
      </w:pPr>
      <w:r>
        <w:rPr>
          <w:rFonts w:ascii="Times New Roman" w:hAnsi="Times New Roman" w:eastAsia="Times New Roman"/>
          <w:sz w:val="26"/>
        </w:rPr>
        <w:t>DX-HelpDesk được chọn làm ứng dụng minh họa đầu tiên vì bài toán có luồng xử lý rõ, có người gửi yêu cầu, người tiếp nhận, trạng thái xử lý, dữ liệu và tệp đính kèm. Nhờ đó, nhóm có thể kiểm tra nhiều năng lực của Core bằng một quy trình tương đối dễ hiểu.</w:t>
      </w:r>
    </w:p>
    <w:p>
      <w:pPr>
        <w:pStyle w:val="Heading2"/>
      </w:pPr>
      <w:r>
        <w:t>5.1. Tình huống</w:t>
      </w:r>
    </w:p>
    <w:tbl>
      <w:tblPr>
        <w:tblW w:type="auto" w:w="0"/>
        <w:jc w:val="center"/>
        <w:tblLayout w:type="autofit"/>
        <w:tblLook w:firstColumn="1" w:firstRow="1" w:lastColumn="0" w:lastRow="0" w:noHBand="0" w:noVBand="1" w:val="04A0"/>
      </w:tblPr>
      <w:tblGrid>
        <w:gridCol w:w="9071"/>
      </w:tblGrid>
      <w:tr>
        <w:tc>
          <w:tcPr>
            <w:tcW w:type="dxa" w:w="9071"/>
            <w:shd w:fill="EEF3F8"/>
            <w:tcMar>
              <w:top w:w="140" w:type="dxa"/>
              <w:start w:w="180" w:type="dxa"/>
              <w:bottom w:w="140" w:type="dxa"/>
              <w:end w:w="180" w:type="dxa"/>
            </w:tcMar>
          </w:tcPr>
          <w:p>
            <w:pPr>
              <w:spacing w:after="60"/>
            </w:pPr>
            <w:r>
              <w:rPr>
                <w:rFonts w:ascii="Times New Roman" w:hAnsi="Times New Roman" w:eastAsia="Times New Roman"/>
                <w:b/>
                <w:color w:val="17365D"/>
                <w:sz w:val="25"/>
              </w:rPr>
              <w:t>Tình huống minh họa</w:t>
            </w:r>
          </w:p>
          <w:p>
            <w:pPr>
              <w:spacing w:after="0"/>
              <w:jc w:val="both"/>
            </w:pPr>
            <w:r>
              <w:rPr>
                <w:rFonts w:ascii="Times New Roman" w:hAnsi="Times New Roman" w:eastAsia="Times New Roman"/>
                <w:sz w:val="25"/>
              </w:rPr>
              <w:t>Nhân viên Nguyễn An làm việc từ xa nhưng không thể kết nối VPN của công ty. An cần gửi yêu cầu tới bộ phận IT và theo dõi xem ai đang xử lý, tiến độ tới đâu và khi nào sự cố được giải quyết.</w:t>
            </w:r>
          </w:p>
        </w:tc>
      </w:tr>
    </w:tbl>
    <w:p>
      <w:pPr>
        <w:spacing w:after="20"/>
      </w:pPr>
    </w:p>
    <w:p>
      <w:pPr>
        <w:pStyle w:val="Heading2"/>
      </w:pPr>
      <w:r>
        <w:t>5.2. Nếu chưa có nền tảng chung</w:t>
      </w:r>
    </w:p>
    <w:tbl>
      <w:tblPr>
        <w:tblW w:type="auto" w:w="0"/>
        <w:jc w:val="center"/>
        <w:tblLayout w:type="fixed"/>
        <w:tblLook w:firstColumn="1" w:firstRow="1" w:lastColumn="0" w:lastRow="0" w:noHBand="0" w:noVBand="1" w:val="04A0"/>
      </w:tblPr>
      <w:tblGrid>
        <w:gridCol w:w="8617"/>
      </w:tblGrid>
      <w:tr>
        <w:tc>
          <w:tcPr>
            <w:tcW w:type="dxa" w:w="9071"/>
            <w:shd w:fill="F7F7F7"/>
            <w:tcMar>
              <w:top w:w="130" w:type="dxa"/>
              <w:start w:w="190" w:type="dxa"/>
              <w:bottom w:w="130" w:type="dxa"/>
              <w:end w:w="190" w:type="dxa"/>
            </w:tcMar>
          </w:tcPr>
          <w:p>
            <w:pPr>
              <w:spacing w:line="276" w:lineRule="auto"/>
              <w:jc w:val="center"/>
            </w:pPr>
            <w:r>
              <w:rPr>
                <w:rFonts w:ascii="Consolas" w:hAnsi="Consolas" w:eastAsia="Consolas"/>
                <w:b w:val="0"/>
                <w:sz w:val="21"/>
              </w:rPr>
              <w:t>Nguyễn An gặp lỗi VPN</w:t>
            </w:r>
            <w:r>
              <w:br/>
            </w:r>
            <w:r>
              <w:rPr>
                <w:rFonts w:ascii="Consolas" w:hAnsi="Consolas" w:eastAsia="Consolas"/>
                <w:b w:val="0"/>
                <w:sz w:val="21"/>
              </w:rPr>
              <w:t xml:space="preserve">        |</w:t>
            </w:r>
            <w:r>
              <w:br/>
            </w:r>
            <w:r>
              <w:rPr>
                <w:rFonts w:ascii="Consolas" w:hAnsi="Consolas" w:eastAsia="Consolas"/>
                <w:b w:val="0"/>
                <w:sz w:val="21"/>
              </w:rPr>
              <w:t>Nhắn tin / gửi email cho IT</w:t>
            </w:r>
            <w:r>
              <w:br/>
            </w:r>
            <w:r>
              <w:rPr>
                <w:rFonts w:ascii="Consolas" w:hAnsi="Consolas" w:eastAsia="Consolas"/>
                <w:b w:val="0"/>
                <w:sz w:val="21"/>
              </w:rPr>
              <w:t xml:space="preserve">        |</w:t>
            </w:r>
            <w:r>
              <w:br/>
            </w:r>
            <w:r>
              <w:rPr>
                <w:rFonts w:ascii="Consolas" w:hAnsi="Consolas" w:eastAsia="Consolas"/>
                <w:b w:val="0"/>
                <w:sz w:val="21"/>
              </w:rPr>
              <w:t>IT tự ghi nhớ hoặc ghi lại ở một nơi khác</w:t>
            </w:r>
            <w:r>
              <w:br/>
            </w:r>
            <w:r>
              <w:rPr>
                <w:rFonts w:ascii="Consolas" w:hAnsi="Consolas" w:eastAsia="Consolas"/>
                <w:b w:val="0"/>
                <w:sz w:val="21"/>
              </w:rPr>
              <w:t xml:space="preserve">        |</w:t>
            </w:r>
            <w:r>
              <w:br/>
            </w:r>
            <w:r>
              <w:rPr>
                <w:rFonts w:ascii="Consolas" w:hAnsi="Consolas" w:eastAsia="Consolas"/>
                <w:b w:val="0"/>
                <w:sz w:val="21"/>
              </w:rPr>
              <w:t>Xử lý và trả lời lại cho An</w:t>
            </w:r>
            <w:r>
              <w:br/>
            </w:r>
            <w:r>
              <w:rPr>
                <w:rFonts w:ascii="Consolas" w:hAnsi="Consolas" w:eastAsia="Consolas"/>
                <w:b w:val="0"/>
                <w:sz w:val="21"/>
              </w:rPr>
              <w:t xml:space="preserve">        |</w:t>
            </w:r>
            <w:r>
              <w:br/>
            </w:r>
            <w:r>
              <w:rPr>
                <w:rFonts w:ascii="Consolas" w:hAnsi="Consolas" w:eastAsia="Consolas"/>
                <w:b w:val="0"/>
                <w:sz w:val="21"/>
              </w:rPr>
              <w:t>Kết thúc - khó theo dõi lịch sử và trạng thái tập trung</w:t>
            </w:r>
          </w:p>
        </w:tc>
      </w:tr>
    </w:tbl>
    <w:p>
      <w:pPr>
        <w:spacing w:after="120"/>
        <w:jc w:val="center"/>
      </w:pPr>
      <w:r>
        <w:rPr>
          <w:rFonts w:ascii="Times New Roman" w:hAnsi="Times New Roman" w:eastAsia="Times New Roman"/>
          <w:i/>
          <w:sz w:val="22"/>
        </w:rPr>
        <w:t>Hình 3. Luồng xử lý thủ công đơn giản</w:t>
      </w:r>
    </w:p>
    <w:p>
      <w:pPr>
        <w:pStyle w:val="Heading2"/>
      </w:pPr>
      <w:r>
        <w:t>5.3. Khi sử dụng DX-OS Core và DX-HelpDesk</w:t>
      </w:r>
    </w:p>
    <w:tbl>
      <w:tblPr>
        <w:tblW w:type="auto" w:w="0"/>
        <w:jc w:val="center"/>
        <w:tblLayout w:type="fixed"/>
        <w:tblLook w:firstColumn="1" w:firstRow="1" w:lastColumn="0" w:lastRow="0" w:noHBand="0" w:noVBand="1" w:val="04A0"/>
      </w:tblPr>
      <w:tblGrid>
        <w:gridCol w:w="8617"/>
      </w:tblGrid>
      <w:tr>
        <w:tc>
          <w:tcPr>
            <w:tcW w:type="dxa" w:w="9071"/>
            <w:shd w:fill="F7F7F7"/>
            <w:tcMar>
              <w:top w:w="130" w:type="dxa"/>
              <w:start w:w="190" w:type="dxa"/>
              <w:bottom w:w="130" w:type="dxa"/>
              <w:end w:w="190" w:type="dxa"/>
            </w:tcMar>
          </w:tcPr>
          <w:p>
            <w:pPr>
              <w:spacing w:line="276" w:lineRule="auto"/>
              <w:jc w:val="center"/>
            </w:pPr>
            <w:r>
              <w:rPr>
                <w:rFonts w:ascii="Consolas" w:hAnsi="Consolas" w:eastAsia="Consolas"/>
                <w:b w:val="0"/>
                <w:sz w:val="21"/>
              </w:rPr>
              <w:t>Nguyễn An</w:t>
            </w:r>
            <w:r>
              <w:br/>
            </w:r>
            <w:r>
              <w:rPr>
                <w:rFonts w:ascii="Consolas" w:hAnsi="Consolas" w:eastAsia="Consolas"/>
                <w:b w:val="0"/>
                <w:sz w:val="21"/>
              </w:rPr>
              <w:t xml:space="preserve">    |</w:t>
            </w:r>
            <w:r>
              <w:br/>
            </w:r>
            <w:r>
              <w:rPr>
                <w:rFonts w:ascii="Consolas" w:hAnsi="Consolas" w:eastAsia="Consolas"/>
                <w:b w:val="0"/>
                <w:sz w:val="21"/>
              </w:rPr>
              <w:t>Đăng nhập qua Identity / SSO</w:t>
            </w:r>
            <w:r>
              <w:br/>
            </w:r>
            <w:r>
              <w:rPr>
                <w:rFonts w:ascii="Consolas" w:hAnsi="Consolas" w:eastAsia="Consolas"/>
                <w:b w:val="0"/>
                <w:sz w:val="21"/>
              </w:rPr>
              <w:t xml:space="preserve">    |</w:t>
            </w:r>
            <w:r>
              <w:br/>
            </w:r>
            <w:r>
              <w:rPr>
                <w:rFonts w:ascii="Consolas" w:hAnsi="Consolas" w:eastAsia="Consolas"/>
                <w:b w:val="0"/>
                <w:sz w:val="21"/>
              </w:rPr>
              <w:t>DX-HelpDesk - Tạo yêu cầu "Không kết nối được VPN"</w:t>
            </w:r>
            <w:r>
              <w:br/>
            </w:r>
            <w:r>
              <w:rPr>
                <w:rFonts w:ascii="Consolas" w:hAnsi="Consolas" w:eastAsia="Consolas"/>
                <w:b w:val="0"/>
                <w:sz w:val="21"/>
              </w:rPr>
              <w:t xml:space="preserve">    |</w:t>
            </w:r>
            <w:r>
              <w:br/>
            </w:r>
            <w:r>
              <w:rPr>
                <w:rFonts w:ascii="Consolas" w:hAnsi="Consolas" w:eastAsia="Consolas"/>
                <w:b w:val="0"/>
                <w:sz w:val="21"/>
              </w:rPr>
              <w:t>API Gateway</w:t>
            </w:r>
            <w:r>
              <w:br/>
            </w:r>
            <w:r>
              <w:rPr>
                <w:rFonts w:ascii="Consolas" w:hAnsi="Consolas" w:eastAsia="Consolas"/>
                <w:b w:val="0"/>
                <w:sz w:val="21"/>
              </w:rPr>
              <w:t xml:space="preserve">    |</w:t>
            </w:r>
            <w:r>
              <w:br/>
            </w:r>
            <w:r>
              <w:rPr>
                <w:rFonts w:ascii="Consolas" w:hAnsi="Consolas" w:eastAsia="Consolas"/>
                <w:b/>
                <w:sz w:val="21"/>
              </w:rPr>
              <w:t>DX-OS Core</w:t>
            </w:r>
            <w:r>
              <w:br/>
            </w:r>
            <w:r>
              <w:rPr>
                <w:rFonts w:ascii="Consolas" w:hAnsi="Consolas" w:eastAsia="Consolas"/>
                <w:b w:val="0"/>
                <w:sz w:val="21"/>
              </w:rPr>
              <w:t xml:space="preserve">    |-- Data: lưu yêu cầu và trạng thái</w:t>
            </w:r>
            <w:r>
              <w:br/>
            </w:r>
            <w:r>
              <w:rPr>
                <w:rFonts w:ascii="Consolas" w:hAnsi="Consolas" w:eastAsia="Consolas"/>
                <w:b w:val="0"/>
                <w:sz w:val="21"/>
              </w:rPr>
              <w:t xml:space="preserve">    |-- Storage: lưu ảnh/log đính kèm nếu có</w:t>
            </w:r>
            <w:r>
              <w:br/>
            </w:r>
            <w:r>
              <w:rPr>
                <w:rFonts w:ascii="Consolas" w:hAnsi="Consolas" w:eastAsia="Consolas"/>
                <w:b w:val="0"/>
                <w:sz w:val="21"/>
              </w:rPr>
              <w:t xml:space="preserve">    |-- Workflow: điều phối NEW -&gt; ASSIGNED -&gt; IN_PROGRESS -&gt; RESOLVED</w:t>
            </w:r>
            <w:r>
              <w:br/>
            </w:r>
            <w:r>
              <w:rPr>
                <w:rFonts w:ascii="Consolas" w:hAnsi="Consolas" w:eastAsia="Consolas"/>
                <w:b w:val="0"/>
                <w:sz w:val="21"/>
              </w:rPr>
              <w:t xml:space="preserve">    |</w:t>
            </w:r>
            <w:r>
              <w:br/>
            </w:r>
            <w:r>
              <w:rPr>
                <w:rFonts w:ascii="Consolas" w:hAnsi="Consolas" w:eastAsia="Consolas"/>
                <w:b w:val="0"/>
                <w:sz w:val="21"/>
              </w:rPr>
              <w:t>Nhân viên IT xử lý</w:t>
            </w:r>
            <w:r>
              <w:br/>
            </w:r>
            <w:r>
              <w:rPr>
                <w:rFonts w:ascii="Consolas" w:hAnsi="Consolas" w:eastAsia="Consolas"/>
                <w:b w:val="0"/>
                <w:sz w:val="21"/>
              </w:rPr>
              <w:t xml:space="preserve">    |</w:t>
            </w:r>
            <w:r>
              <w:br/>
            </w:r>
            <w:r>
              <w:rPr>
                <w:rFonts w:ascii="Consolas" w:hAnsi="Consolas" w:eastAsia="Consolas"/>
                <w:b w:val="0"/>
                <w:sz w:val="21"/>
              </w:rPr>
              <w:t>Nguyễn An xác nhận kết quả</w:t>
            </w:r>
            <w:r>
              <w:br/>
            </w:r>
            <w:r>
              <w:rPr>
                <w:rFonts w:ascii="Consolas" w:hAnsi="Consolas" w:eastAsia="Consolas"/>
                <w:b w:val="0"/>
                <w:sz w:val="21"/>
              </w:rPr>
              <w:t xml:space="preserve">    |</w:t>
            </w:r>
            <w:r>
              <w:br/>
            </w:r>
            <w:r>
              <w:rPr>
                <w:rFonts w:ascii="Consolas" w:hAnsi="Consolas" w:eastAsia="Consolas"/>
                <w:b w:val="0"/>
                <w:sz w:val="21"/>
              </w:rPr>
              <w:t>CLOSED</w:t>
            </w:r>
          </w:p>
        </w:tc>
      </w:tr>
    </w:tbl>
    <w:p>
      <w:pPr>
        <w:spacing w:after="120"/>
        <w:jc w:val="center"/>
      </w:pPr>
      <w:r>
        <w:rPr>
          <w:rFonts w:ascii="Times New Roman" w:hAnsi="Times New Roman" w:eastAsia="Times New Roman"/>
          <w:i/>
          <w:sz w:val="22"/>
        </w:rPr>
        <w:t>Hình 4. Luồng DX-HelpDesk sử dụng các năng lực của DX-OS Core</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2381"/>
            <w:shd w:fill="D9E2F3"/>
            <w:vAlign w:val="center"/>
            <w:tcMar>
              <w:top w:w="90" w:type="dxa"/>
              <w:start w:w="100" w:type="dxa"/>
              <w:bottom w:w="90" w:type="dxa"/>
              <w:end w:w="100" w:type="dxa"/>
            </w:tcMar>
          </w:tcPr>
          <w:p>
            <w:pPr>
              <w:jc w:val="center"/>
            </w:pPr>
            <w:r>
              <w:rPr>
                <w:rFonts w:ascii="Times New Roman" w:hAnsi="Times New Roman" w:eastAsia="Times New Roman"/>
                <w:b/>
                <w:sz w:val="21"/>
              </w:rPr>
              <w:t>Thành phần</w:t>
            </w:r>
          </w:p>
        </w:tc>
        <w:tc>
          <w:tcPr>
            <w:tcW w:type="dxa" w:w="6236"/>
            <w:shd w:fill="D9E2F3"/>
            <w:vAlign w:val="center"/>
            <w:tcMar>
              <w:top w:w="90" w:type="dxa"/>
              <w:start w:w="100" w:type="dxa"/>
              <w:bottom w:w="90" w:type="dxa"/>
              <w:end w:w="100" w:type="dxa"/>
            </w:tcMar>
          </w:tcPr>
          <w:p>
            <w:pPr>
              <w:jc w:val="center"/>
            </w:pPr>
            <w:r>
              <w:rPr>
                <w:rFonts w:ascii="Times New Roman" w:hAnsi="Times New Roman" w:eastAsia="Times New Roman"/>
                <w:b/>
                <w:sz w:val="21"/>
              </w:rPr>
              <w:t>Vai trò trong tình huống</w:t>
            </w:r>
          </w:p>
        </w:tc>
      </w:tr>
      <w:tr>
        <w:tc>
          <w:tcPr>
            <w:tcW w:type="dxa" w:w="2381"/>
            <w:vAlign w:val="center"/>
            <w:tcMar>
              <w:top w:w="90" w:type="dxa"/>
              <w:start w:w="100" w:type="dxa"/>
              <w:bottom w:w="90" w:type="dxa"/>
              <w:end w:w="100" w:type="dxa"/>
            </w:tcMar>
          </w:tcPr>
          <w:p>
            <w:pPr>
              <w:jc w:val="left"/>
            </w:pPr>
            <w:r>
              <w:rPr>
                <w:rFonts w:ascii="Times New Roman" w:hAnsi="Times New Roman" w:eastAsia="Times New Roman"/>
                <w:sz w:val="21"/>
              </w:rPr>
              <w:t>DX-HelpDesk</w:t>
            </w:r>
          </w:p>
        </w:tc>
        <w:tc>
          <w:tcPr>
            <w:tcW w:type="dxa" w:w="6236"/>
            <w:vAlign w:val="center"/>
            <w:tcMar>
              <w:top w:w="90" w:type="dxa"/>
              <w:start w:w="100" w:type="dxa"/>
              <w:bottom w:w="90" w:type="dxa"/>
              <w:end w:w="100" w:type="dxa"/>
            </w:tcMar>
          </w:tcPr>
          <w:p>
            <w:pPr>
              <w:jc w:val="left"/>
            </w:pPr>
            <w:r>
              <w:rPr>
                <w:rFonts w:ascii="Times New Roman" w:hAnsi="Times New Roman" w:eastAsia="Times New Roman"/>
                <w:sz w:val="21"/>
              </w:rPr>
              <w:t>Hiển thị giao diện tạo yêu cầu, theo dõi trạng thái và thao tác của nhân viên IT.</w:t>
            </w:r>
          </w:p>
        </w:tc>
      </w:tr>
      <w:tr>
        <w:tc>
          <w:tcPr>
            <w:tcW w:type="dxa" w:w="2381"/>
            <w:vAlign w:val="center"/>
            <w:tcMar>
              <w:top w:w="90" w:type="dxa"/>
              <w:start w:w="100" w:type="dxa"/>
              <w:bottom w:w="90" w:type="dxa"/>
              <w:end w:w="100" w:type="dxa"/>
            </w:tcMar>
          </w:tcPr>
          <w:p>
            <w:pPr>
              <w:jc w:val="left"/>
            </w:pPr>
            <w:r>
              <w:rPr>
                <w:rFonts w:ascii="Times New Roman" w:hAnsi="Times New Roman" w:eastAsia="Times New Roman"/>
                <w:sz w:val="21"/>
              </w:rPr>
              <w:t>Identity / SSO</w:t>
            </w:r>
          </w:p>
        </w:tc>
        <w:tc>
          <w:tcPr>
            <w:tcW w:type="dxa" w:w="6236"/>
            <w:vAlign w:val="center"/>
            <w:tcMar>
              <w:top w:w="90" w:type="dxa"/>
              <w:start w:w="100" w:type="dxa"/>
              <w:bottom w:w="90" w:type="dxa"/>
              <w:end w:w="100" w:type="dxa"/>
            </w:tcMar>
          </w:tcPr>
          <w:p>
            <w:pPr>
              <w:jc w:val="left"/>
            </w:pPr>
            <w:r>
              <w:rPr>
                <w:rFonts w:ascii="Times New Roman" w:hAnsi="Times New Roman" w:eastAsia="Times New Roman"/>
                <w:sz w:val="21"/>
              </w:rPr>
              <w:t>Xác định người dùng và quyền truy cập.</w:t>
            </w:r>
          </w:p>
        </w:tc>
      </w:tr>
      <w:tr>
        <w:tc>
          <w:tcPr>
            <w:tcW w:type="dxa" w:w="2381"/>
            <w:vAlign w:val="center"/>
            <w:tcMar>
              <w:top w:w="90" w:type="dxa"/>
              <w:start w:w="100" w:type="dxa"/>
              <w:bottom w:w="90" w:type="dxa"/>
              <w:end w:w="100" w:type="dxa"/>
            </w:tcMar>
          </w:tcPr>
          <w:p>
            <w:pPr>
              <w:jc w:val="left"/>
            </w:pPr>
            <w:r>
              <w:rPr>
                <w:rFonts w:ascii="Times New Roman" w:hAnsi="Times New Roman" w:eastAsia="Times New Roman"/>
                <w:sz w:val="21"/>
              </w:rPr>
              <w:t>API Gateway</w:t>
            </w:r>
          </w:p>
        </w:tc>
        <w:tc>
          <w:tcPr>
            <w:tcW w:type="dxa" w:w="6236"/>
            <w:vAlign w:val="center"/>
            <w:tcMar>
              <w:top w:w="90" w:type="dxa"/>
              <w:start w:w="100" w:type="dxa"/>
              <w:bottom w:w="90" w:type="dxa"/>
              <w:end w:w="100" w:type="dxa"/>
            </w:tcMar>
          </w:tcPr>
          <w:p>
            <w:pPr>
              <w:jc w:val="left"/>
            </w:pPr>
            <w:r>
              <w:rPr>
                <w:rFonts w:ascii="Times New Roman" w:hAnsi="Times New Roman" w:eastAsia="Times New Roman"/>
                <w:sz w:val="21"/>
              </w:rPr>
              <w:t>Tiếp nhận và định tuyến yêu cầu API vào hệ thống.</w:t>
            </w:r>
          </w:p>
        </w:tc>
      </w:tr>
      <w:tr>
        <w:tc>
          <w:tcPr>
            <w:tcW w:type="dxa" w:w="2381"/>
            <w:vAlign w:val="center"/>
            <w:tcMar>
              <w:top w:w="90" w:type="dxa"/>
              <w:start w:w="100" w:type="dxa"/>
              <w:bottom w:w="90" w:type="dxa"/>
              <w:end w:w="100" w:type="dxa"/>
            </w:tcMar>
          </w:tcPr>
          <w:p>
            <w:pPr>
              <w:jc w:val="left"/>
            </w:pPr>
            <w:r>
              <w:rPr>
                <w:rFonts w:ascii="Times New Roman" w:hAnsi="Times New Roman" w:eastAsia="Times New Roman"/>
                <w:sz w:val="21"/>
              </w:rPr>
              <w:t>Structured Data</w:t>
            </w:r>
          </w:p>
        </w:tc>
        <w:tc>
          <w:tcPr>
            <w:tcW w:type="dxa" w:w="6236"/>
            <w:vAlign w:val="center"/>
            <w:tcMar>
              <w:top w:w="90" w:type="dxa"/>
              <w:start w:w="100" w:type="dxa"/>
              <w:bottom w:w="90" w:type="dxa"/>
              <w:end w:w="100" w:type="dxa"/>
            </w:tcMar>
          </w:tcPr>
          <w:p>
            <w:pPr>
              <w:jc w:val="left"/>
            </w:pPr>
            <w:r>
              <w:rPr>
                <w:rFonts w:ascii="Times New Roman" w:hAnsi="Times New Roman" w:eastAsia="Times New Roman"/>
                <w:sz w:val="21"/>
              </w:rPr>
              <w:t>Lưu thông tin request, trạng thái, người xử lý và lịch sử.</w:t>
            </w:r>
          </w:p>
        </w:tc>
      </w:tr>
      <w:tr>
        <w:tc>
          <w:tcPr>
            <w:tcW w:type="dxa" w:w="2381"/>
            <w:vAlign w:val="center"/>
            <w:tcMar>
              <w:top w:w="90" w:type="dxa"/>
              <w:start w:w="100" w:type="dxa"/>
              <w:bottom w:w="90" w:type="dxa"/>
              <w:end w:w="100" w:type="dxa"/>
            </w:tcMar>
          </w:tcPr>
          <w:p>
            <w:pPr>
              <w:jc w:val="left"/>
            </w:pPr>
            <w:r>
              <w:rPr>
                <w:rFonts w:ascii="Times New Roman" w:hAnsi="Times New Roman" w:eastAsia="Times New Roman"/>
                <w:sz w:val="21"/>
              </w:rPr>
              <w:t>Object Storage</w:t>
            </w:r>
          </w:p>
        </w:tc>
        <w:tc>
          <w:tcPr>
            <w:tcW w:type="dxa" w:w="6236"/>
            <w:vAlign w:val="center"/>
            <w:tcMar>
              <w:top w:w="90" w:type="dxa"/>
              <w:start w:w="100" w:type="dxa"/>
              <w:bottom w:w="90" w:type="dxa"/>
              <w:end w:w="100" w:type="dxa"/>
            </w:tcMar>
          </w:tcPr>
          <w:p>
            <w:pPr>
              <w:jc w:val="left"/>
            </w:pPr>
            <w:r>
              <w:rPr>
                <w:rFonts w:ascii="Times New Roman" w:hAnsi="Times New Roman" w:eastAsia="Times New Roman"/>
                <w:sz w:val="21"/>
              </w:rPr>
              <w:t>Lưu ảnh chụp lỗi hoặc file log mà nhân viên gửi kèm.</w:t>
            </w:r>
          </w:p>
        </w:tc>
      </w:tr>
      <w:tr>
        <w:tc>
          <w:tcPr>
            <w:tcW w:type="dxa" w:w="2381"/>
            <w:vAlign w:val="center"/>
            <w:tcMar>
              <w:top w:w="90" w:type="dxa"/>
              <w:start w:w="100" w:type="dxa"/>
              <w:bottom w:w="90" w:type="dxa"/>
              <w:end w:w="100" w:type="dxa"/>
            </w:tcMar>
          </w:tcPr>
          <w:p>
            <w:pPr>
              <w:jc w:val="left"/>
            </w:pPr>
            <w:r>
              <w:rPr>
                <w:rFonts w:ascii="Times New Roman" w:hAnsi="Times New Roman" w:eastAsia="Times New Roman"/>
                <w:sz w:val="21"/>
              </w:rPr>
              <w:t>Workflow</w:t>
            </w:r>
          </w:p>
        </w:tc>
        <w:tc>
          <w:tcPr>
            <w:tcW w:type="dxa" w:w="6236"/>
            <w:vAlign w:val="center"/>
            <w:tcMar>
              <w:top w:w="90" w:type="dxa"/>
              <w:start w:w="100" w:type="dxa"/>
              <w:bottom w:w="90" w:type="dxa"/>
              <w:end w:w="100" w:type="dxa"/>
            </w:tcMar>
          </w:tcPr>
          <w:p>
            <w:pPr>
              <w:jc w:val="left"/>
            </w:pPr>
            <w:r>
              <w:rPr>
                <w:rFonts w:ascii="Times New Roman" w:hAnsi="Times New Roman" w:eastAsia="Times New Roman"/>
                <w:sz w:val="21"/>
              </w:rPr>
              <w:t>Quản lý các bước tiếp nhận, phân công, xử lý, xác nhận và đóng yêu cầu.</w:t>
            </w:r>
          </w:p>
        </w:tc>
      </w:tr>
    </w:tbl>
    <w:p>
      <w:pPr>
        <w:spacing w:after="20"/>
      </w:pPr>
    </w:p>
    <w:p>
      <w:pPr>
        <w:spacing w:line="312" w:lineRule="auto" w:after="120"/>
        <w:ind w:firstLine="567"/>
        <w:jc w:val="both"/>
      </w:pPr>
      <w:r>
        <w:rPr>
          <w:rFonts w:ascii="Times New Roman" w:hAnsi="Times New Roman" w:eastAsia="Times New Roman"/>
          <w:sz w:val="26"/>
        </w:rPr>
        <w:t>Điểm quan trọng là DX-HelpDesk không tự xây một hệ thống đăng nhập, lưu file và workflow hoàn toàn riêng biệt. Ứng dụng sử dụng các dịch vụ của Core, nhờ đó phần nghiệp vụ HelpDesk được tách tương đối rõ khỏi các chức năng nền.</w:t>
      </w:r>
    </w:p>
    <w:p>
      <w:pPr>
        <w:pStyle w:val="Heading1"/>
      </w:pPr>
      <w:r>
        <w:t>6. VÍ DỤ 2 - TÁI SỬ DỤNG CORE CHO MỘT ỨNG DỤNG KHÁC</w:t>
      </w:r>
    </w:p>
    <w:p>
      <w:pPr>
        <w:spacing w:line="312" w:lineRule="auto" w:after="120"/>
        <w:ind w:firstLine="567"/>
        <w:jc w:val="both"/>
      </w:pPr>
      <w:r>
        <w:rPr>
          <w:rFonts w:ascii="Times New Roman" w:hAnsi="Times New Roman" w:eastAsia="Times New Roman"/>
          <w:sz w:val="26"/>
        </w:rPr>
        <w:t>Sau khi HelpDesk hoạt động ổn định, nhóm có thể tạo một ứng dụng nhỏ thứ hai để kiểm chứng khả năng tái sử dụng của Core. Ví dụ dưới đây sử dụng nghiệp vụ xin nghỉ phép, nhưng đây chỉ là một phương án minh họa; nhóm có thể đổi sang một nghiệp vụ khác nếu phù hợp hơn.</w:t>
      </w:r>
    </w:p>
    <w:tbl>
      <w:tblPr>
        <w:tblW w:type="auto" w:w="0"/>
        <w:jc w:val="center"/>
        <w:tblLayout w:type="fixed"/>
        <w:tblLook w:firstColumn="1" w:firstRow="1" w:lastColumn="0" w:lastRow="0" w:noHBand="0" w:noVBand="1" w:val="04A0"/>
      </w:tblPr>
      <w:tblGrid>
        <w:gridCol w:w="8617"/>
      </w:tblGrid>
      <w:tr>
        <w:tc>
          <w:tcPr>
            <w:tcW w:type="dxa" w:w="9071"/>
            <w:shd w:fill="F7F7F7"/>
            <w:tcMar>
              <w:top w:w="130" w:type="dxa"/>
              <w:start w:w="190" w:type="dxa"/>
              <w:bottom w:w="130" w:type="dxa"/>
              <w:end w:w="190" w:type="dxa"/>
            </w:tcMar>
          </w:tcPr>
          <w:p>
            <w:pPr>
              <w:spacing w:line="276" w:lineRule="auto"/>
              <w:jc w:val="center"/>
            </w:pPr>
            <w:r>
              <w:rPr>
                <w:rFonts w:ascii="Consolas" w:hAnsi="Consolas" w:eastAsia="Consolas"/>
                <w:b w:val="0"/>
                <w:sz w:val="21"/>
              </w:rPr>
              <w:t>Nhân viên</w:t>
            </w:r>
            <w:r>
              <w:br/>
            </w:r>
            <w:r>
              <w:rPr>
                <w:rFonts w:ascii="Consolas" w:hAnsi="Consolas" w:eastAsia="Consolas"/>
                <w:b w:val="0"/>
                <w:sz w:val="21"/>
              </w:rPr>
              <w:t xml:space="preserve">    |</w:t>
            </w:r>
            <w:r>
              <w:br/>
            </w:r>
            <w:r>
              <w:rPr>
                <w:rFonts w:ascii="Consolas" w:hAnsi="Consolas" w:eastAsia="Consolas"/>
                <w:b/>
                <w:sz w:val="21"/>
              </w:rPr>
              <w:t>Đăng nhập bằng cùng Identity / SSO của DX-OS</w:t>
            </w:r>
            <w:r>
              <w:br/>
            </w:r>
            <w:r>
              <w:rPr>
                <w:rFonts w:ascii="Consolas" w:hAnsi="Consolas" w:eastAsia="Consolas"/>
                <w:b w:val="0"/>
                <w:sz w:val="21"/>
              </w:rPr>
              <w:t xml:space="preserve">    |</w:t>
            </w:r>
            <w:r>
              <w:br/>
            </w:r>
            <w:r>
              <w:rPr>
                <w:rFonts w:ascii="Consolas" w:hAnsi="Consolas" w:eastAsia="Consolas"/>
                <w:b w:val="0"/>
                <w:sz w:val="21"/>
              </w:rPr>
              <w:t>Ứng dụng xin nghỉ phép</w:t>
            </w:r>
            <w:r>
              <w:br/>
            </w:r>
            <w:r>
              <w:rPr>
                <w:rFonts w:ascii="Consolas" w:hAnsi="Consolas" w:eastAsia="Consolas"/>
                <w:b w:val="0"/>
                <w:sz w:val="21"/>
              </w:rPr>
              <w:t xml:space="preserve">    |</w:t>
            </w:r>
            <w:r>
              <w:br/>
            </w:r>
            <w:r>
              <w:rPr>
                <w:rFonts w:ascii="Consolas" w:hAnsi="Consolas" w:eastAsia="Consolas"/>
                <w:b w:val="0"/>
                <w:sz w:val="21"/>
              </w:rPr>
              <w:t>Gửi Leave Request</w:t>
            </w:r>
            <w:r>
              <w:br/>
            </w:r>
            <w:r>
              <w:rPr>
                <w:rFonts w:ascii="Consolas" w:hAnsi="Consolas" w:eastAsia="Consolas"/>
                <w:b w:val="0"/>
                <w:sz w:val="21"/>
              </w:rPr>
              <w:t xml:space="preserve">    |</w:t>
            </w:r>
            <w:r>
              <w:br/>
            </w:r>
            <w:r>
              <w:rPr>
                <w:rFonts w:ascii="Consolas" w:hAnsi="Consolas" w:eastAsia="Consolas"/>
                <w:b w:val="0"/>
                <w:sz w:val="21"/>
              </w:rPr>
              <w:t>API Gateway</w:t>
            </w:r>
            <w:r>
              <w:br/>
            </w:r>
            <w:r>
              <w:rPr>
                <w:rFonts w:ascii="Consolas" w:hAnsi="Consolas" w:eastAsia="Consolas"/>
                <w:b w:val="0"/>
                <w:sz w:val="21"/>
              </w:rPr>
              <w:t xml:space="preserve">    |</w:t>
            </w:r>
            <w:r>
              <w:br/>
            </w:r>
            <w:r>
              <w:rPr>
                <w:rFonts w:ascii="Consolas" w:hAnsi="Consolas" w:eastAsia="Consolas"/>
                <w:b/>
                <w:sz w:val="21"/>
              </w:rPr>
              <w:t>Workflow của DX-OS Core</w:t>
            </w:r>
            <w:r>
              <w:br/>
            </w:r>
            <w:r>
              <w:rPr>
                <w:rFonts w:ascii="Consolas" w:hAnsi="Consolas" w:eastAsia="Consolas"/>
                <w:b w:val="0"/>
                <w:sz w:val="21"/>
              </w:rPr>
              <w:t xml:space="preserve">    |</w:t>
            </w:r>
            <w:r>
              <w:br/>
            </w:r>
            <w:r>
              <w:rPr>
                <w:rFonts w:ascii="Consolas" w:hAnsi="Consolas" w:eastAsia="Consolas"/>
                <w:b w:val="0"/>
                <w:sz w:val="21"/>
              </w:rPr>
              <w:t>Quản lý Approve / Reject</w:t>
            </w:r>
            <w:r>
              <w:br/>
            </w:r>
            <w:r>
              <w:rPr>
                <w:rFonts w:ascii="Consolas" w:hAnsi="Consolas" w:eastAsia="Consolas"/>
                <w:b w:val="0"/>
                <w:sz w:val="21"/>
              </w:rPr>
              <w:t xml:space="preserve">    |</w:t>
            </w:r>
            <w:r>
              <w:br/>
            </w:r>
            <w:r>
              <w:rPr>
                <w:rFonts w:ascii="Consolas" w:hAnsi="Consolas" w:eastAsia="Consolas"/>
                <w:b w:val="0"/>
                <w:sz w:val="21"/>
              </w:rPr>
              <w:t>Lưu kết quả vào Data capability</w:t>
            </w:r>
          </w:p>
        </w:tc>
      </w:tr>
    </w:tbl>
    <w:p>
      <w:pPr>
        <w:spacing w:after="120"/>
        <w:jc w:val="center"/>
      </w:pPr>
      <w:r>
        <w:rPr>
          <w:rFonts w:ascii="Times New Roman" w:hAnsi="Times New Roman" w:eastAsia="Times New Roman"/>
          <w:i/>
          <w:sz w:val="22"/>
        </w:rPr>
        <w:t>Hình 5. Ứng dụng thứ hai tái sử dụng Core</w:t>
      </w:r>
    </w:p>
    <w:p>
      <w:pPr>
        <w:spacing w:line="312" w:lineRule="auto" w:after="120"/>
        <w:ind w:firstLine="567"/>
        <w:jc w:val="both"/>
      </w:pPr>
      <w:r>
        <w:rPr>
          <w:rFonts w:ascii="Times New Roman" w:hAnsi="Times New Roman" w:eastAsia="Times New Roman"/>
          <w:sz w:val="26"/>
        </w:rPr>
        <w:t>Nếu ứng dụng thứ hai có thể dùng lại Identity/SSO, API Gateway, Workflow và các dịch vụ dữ liệu mà không phải xây lại từ đầu, nhóm có thêm bằng chứng rằng sản phẩm đang đi theo hướng platform. Ngược lại, nếu ứng dụng mới buộc phải tạo toàn bộ cơ chế riêng, nhóm cần xem lại ranh giới và khả năng tái sử dụng của Core.</w:t>
      </w:r>
    </w:p>
    <w:tbl>
      <w:tblPr>
        <w:tblW w:type="auto" w:w="0"/>
        <w:jc w:val="center"/>
        <w:tblLayout w:type="autofit"/>
        <w:tblLook w:firstColumn="1" w:firstRow="1" w:lastColumn="0" w:lastRow="0" w:noHBand="0" w:noVBand="1" w:val="04A0"/>
      </w:tblPr>
      <w:tblGrid>
        <w:gridCol w:w="9071"/>
      </w:tblGrid>
      <w:tr>
        <w:tc>
          <w:tcPr>
            <w:tcW w:type="dxa" w:w="9071"/>
            <w:shd w:fill="EEF3F8"/>
            <w:tcMar>
              <w:top w:w="140" w:type="dxa"/>
              <w:start w:w="180" w:type="dxa"/>
              <w:bottom w:w="140" w:type="dxa"/>
              <w:end w:w="180" w:type="dxa"/>
            </w:tcMar>
          </w:tcPr>
          <w:p>
            <w:pPr>
              <w:spacing w:after="60"/>
            </w:pPr>
            <w:r>
              <w:rPr>
                <w:rFonts w:ascii="Times New Roman" w:hAnsi="Times New Roman" w:eastAsia="Times New Roman"/>
                <w:b/>
                <w:color w:val="17365D"/>
                <w:sz w:val="25"/>
              </w:rPr>
              <w:t>Ý nghĩa của ứng dụng thứ hai</w:t>
            </w:r>
          </w:p>
          <w:p>
            <w:pPr>
              <w:spacing w:after="0"/>
              <w:jc w:val="both"/>
            </w:pPr>
            <w:r>
              <w:rPr>
                <w:rFonts w:ascii="Times New Roman" w:hAnsi="Times New Roman" w:eastAsia="Times New Roman"/>
                <w:sz w:val="25"/>
              </w:rPr>
              <w:t>Ứng dụng thứ hai không nhằm làm dự án lớn hơn bằng cách thêm thật nhiều chức năng. Mục tiêu của nó chỉ là kiểm chứng một câu hỏi kiến trúc: các capability của DX-OS Core có thực sự tái sử dụng được cho một nghiệp vụ khác hay không?</w:t>
            </w:r>
          </w:p>
        </w:tc>
      </w:tr>
    </w:tbl>
    <w:p>
      <w:pPr>
        <w:spacing w:after="20"/>
      </w:pPr>
    </w:p>
    <w:p>
      <w:pPr>
        <w:pStyle w:val="Heading1"/>
      </w:pPr>
      <w:r>
        <w:t>7. SO SÁNH CÁCH LÀM CŨ VÀ CÁCH LÀM THEO DX-OS</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701"/>
            <w:shd w:fill="D9E2F3"/>
            <w:vAlign w:val="center"/>
            <w:tcMar>
              <w:top w:w="90" w:type="dxa"/>
              <w:start w:w="100" w:type="dxa"/>
              <w:bottom w:w="90" w:type="dxa"/>
              <w:end w:w="100" w:type="dxa"/>
            </w:tcMar>
          </w:tcPr>
          <w:p>
            <w:pPr>
              <w:jc w:val="center"/>
            </w:pPr>
            <w:r>
              <w:rPr>
                <w:rFonts w:ascii="Times New Roman" w:hAnsi="Times New Roman" w:eastAsia="Times New Roman"/>
                <w:b/>
                <w:sz w:val="20"/>
              </w:rPr>
              <w:t>Tiêu chí</w:t>
            </w:r>
          </w:p>
        </w:tc>
        <w:tc>
          <w:tcPr>
            <w:tcW w:type="dxa" w:w="3402"/>
            <w:shd w:fill="D9E2F3"/>
            <w:vAlign w:val="center"/>
            <w:tcMar>
              <w:top w:w="90" w:type="dxa"/>
              <w:start w:w="100" w:type="dxa"/>
              <w:bottom w:w="90" w:type="dxa"/>
              <w:end w:w="100" w:type="dxa"/>
            </w:tcMar>
          </w:tcPr>
          <w:p>
            <w:pPr>
              <w:jc w:val="center"/>
            </w:pPr>
            <w:r>
              <w:rPr>
                <w:rFonts w:ascii="Times New Roman" w:hAnsi="Times New Roman" w:eastAsia="Times New Roman"/>
                <w:b/>
                <w:sz w:val="20"/>
              </w:rPr>
              <w:t>Cách làm rời rạc</w:t>
            </w:r>
          </w:p>
        </w:tc>
        <w:tc>
          <w:tcPr>
            <w:tcW w:type="dxa" w:w="3515"/>
            <w:shd w:fill="D9E2F3"/>
            <w:vAlign w:val="center"/>
            <w:tcMar>
              <w:top w:w="90" w:type="dxa"/>
              <w:start w:w="100" w:type="dxa"/>
              <w:bottom w:w="90" w:type="dxa"/>
              <w:end w:w="100" w:type="dxa"/>
            </w:tcMar>
          </w:tcPr>
          <w:p>
            <w:pPr>
              <w:jc w:val="center"/>
            </w:pPr>
            <w:r>
              <w:rPr>
                <w:rFonts w:ascii="Times New Roman" w:hAnsi="Times New Roman" w:eastAsia="Times New Roman"/>
                <w:b/>
                <w:sz w:val="20"/>
              </w:rPr>
              <w:t>Định hướng DX-OS Open-Core</w:t>
            </w:r>
          </w:p>
        </w:tc>
      </w:tr>
      <w:tr>
        <w:tc>
          <w:tcPr>
            <w:tcW w:type="dxa" w:w="1701"/>
            <w:vAlign w:val="center"/>
            <w:tcMar>
              <w:top w:w="90" w:type="dxa"/>
              <w:start w:w="100" w:type="dxa"/>
              <w:bottom w:w="90" w:type="dxa"/>
              <w:end w:w="100" w:type="dxa"/>
            </w:tcMar>
          </w:tcPr>
          <w:p>
            <w:pPr>
              <w:jc w:val="left"/>
            </w:pPr>
            <w:r>
              <w:rPr>
                <w:rFonts w:ascii="Times New Roman" w:hAnsi="Times New Roman" w:eastAsia="Times New Roman"/>
                <w:sz w:val="20"/>
              </w:rPr>
              <w:t>Đăng nhập</w:t>
            </w:r>
          </w:p>
        </w:tc>
        <w:tc>
          <w:tcPr>
            <w:tcW w:type="dxa" w:w="3402"/>
            <w:vAlign w:val="center"/>
            <w:tcMar>
              <w:top w:w="90" w:type="dxa"/>
              <w:start w:w="100" w:type="dxa"/>
              <w:bottom w:w="90" w:type="dxa"/>
              <w:end w:w="100" w:type="dxa"/>
            </w:tcMar>
          </w:tcPr>
          <w:p>
            <w:pPr>
              <w:jc w:val="left"/>
            </w:pPr>
            <w:r>
              <w:rPr>
                <w:rFonts w:ascii="Times New Roman" w:hAnsi="Times New Roman" w:eastAsia="Times New Roman"/>
                <w:sz w:val="20"/>
              </w:rPr>
              <w:t>Mỗi ứng dụng có thể có tài khoản/cơ chế riêng.</w:t>
            </w:r>
          </w:p>
        </w:tc>
        <w:tc>
          <w:tcPr>
            <w:tcW w:type="dxa" w:w="3515"/>
            <w:vAlign w:val="center"/>
            <w:tcMar>
              <w:top w:w="90" w:type="dxa"/>
              <w:start w:w="100" w:type="dxa"/>
              <w:bottom w:w="90" w:type="dxa"/>
              <w:end w:w="100" w:type="dxa"/>
            </w:tcMar>
          </w:tcPr>
          <w:p>
            <w:pPr>
              <w:jc w:val="left"/>
            </w:pPr>
            <w:r>
              <w:rPr>
                <w:rFonts w:ascii="Times New Roman" w:hAnsi="Times New Roman" w:eastAsia="Times New Roman"/>
                <w:sz w:val="20"/>
              </w:rPr>
              <w:t>Ứng dụng dùng Identity/SSO chung.</w:t>
            </w:r>
          </w:p>
        </w:tc>
      </w:tr>
      <w:tr>
        <w:tc>
          <w:tcPr>
            <w:tcW w:type="dxa" w:w="1701"/>
            <w:vAlign w:val="center"/>
            <w:tcMar>
              <w:top w:w="90" w:type="dxa"/>
              <w:start w:w="100" w:type="dxa"/>
              <w:bottom w:w="90" w:type="dxa"/>
              <w:end w:w="100" w:type="dxa"/>
            </w:tcMar>
          </w:tcPr>
          <w:p>
            <w:pPr>
              <w:jc w:val="left"/>
            </w:pPr>
            <w:r>
              <w:rPr>
                <w:rFonts w:ascii="Times New Roman" w:hAnsi="Times New Roman" w:eastAsia="Times New Roman"/>
                <w:sz w:val="20"/>
              </w:rPr>
              <w:t>API</w:t>
            </w:r>
          </w:p>
        </w:tc>
        <w:tc>
          <w:tcPr>
            <w:tcW w:type="dxa" w:w="3402"/>
            <w:vAlign w:val="center"/>
            <w:tcMar>
              <w:top w:w="90" w:type="dxa"/>
              <w:start w:w="100" w:type="dxa"/>
              <w:bottom w:w="90" w:type="dxa"/>
              <w:end w:w="100" w:type="dxa"/>
            </w:tcMar>
          </w:tcPr>
          <w:p>
            <w:pPr>
              <w:jc w:val="left"/>
            </w:pPr>
            <w:r>
              <w:rPr>
                <w:rFonts w:ascii="Times New Roman" w:hAnsi="Times New Roman" w:eastAsia="Times New Roman"/>
                <w:sz w:val="20"/>
              </w:rPr>
              <w:t>Mỗi ứng dụng tự mở và quản lý điểm truy cập.</w:t>
            </w:r>
          </w:p>
        </w:tc>
        <w:tc>
          <w:tcPr>
            <w:tcW w:type="dxa" w:w="3515"/>
            <w:vAlign w:val="center"/>
            <w:tcMar>
              <w:top w:w="90" w:type="dxa"/>
              <w:start w:w="100" w:type="dxa"/>
              <w:bottom w:w="90" w:type="dxa"/>
              <w:end w:w="100" w:type="dxa"/>
            </w:tcMar>
          </w:tcPr>
          <w:p>
            <w:pPr>
              <w:jc w:val="left"/>
            </w:pPr>
            <w:r>
              <w:rPr>
                <w:rFonts w:ascii="Times New Roman" w:hAnsi="Times New Roman" w:eastAsia="Times New Roman"/>
                <w:sz w:val="20"/>
              </w:rPr>
              <w:t>Đi qua API Gateway chung ở mức phù hợp.</w:t>
            </w:r>
          </w:p>
        </w:tc>
      </w:tr>
      <w:tr>
        <w:tc>
          <w:tcPr>
            <w:tcW w:type="dxa" w:w="1701"/>
            <w:vAlign w:val="center"/>
            <w:tcMar>
              <w:top w:w="90" w:type="dxa"/>
              <w:start w:w="100" w:type="dxa"/>
              <w:bottom w:w="90" w:type="dxa"/>
              <w:end w:w="100" w:type="dxa"/>
            </w:tcMar>
          </w:tcPr>
          <w:p>
            <w:pPr>
              <w:jc w:val="left"/>
            </w:pPr>
            <w:r>
              <w:rPr>
                <w:rFonts w:ascii="Times New Roman" w:hAnsi="Times New Roman" w:eastAsia="Times New Roman"/>
                <w:sz w:val="20"/>
              </w:rPr>
              <w:t>Workflow</w:t>
            </w:r>
          </w:p>
        </w:tc>
        <w:tc>
          <w:tcPr>
            <w:tcW w:type="dxa" w:w="3402"/>
            <w:vAlign w:val="center"/>
            <w:tcMar>
              <w:top w:w="90" w:type="dxa"/>
              <w:start w:w="100" w:type="dxa"/>
              <w:bottom w:w="90" w:type="dxa"/>
              <w:end w:w="100" w:type="dxa"/>
            </w:tcMar>
          </w:tcPr>
          <w:p>
            <w:pPr>
              <w:jc w:val="left"/>
            </w:pPr>
            <w:r>
              <w:rPr>
                <w:rFonts w:ascii="Times New Roman" w:hAnsi="Times New Roman" w:eastAsia="Times New Roman"/>
                <w:sz w:val="20"/>
              </w:rPr>
              <w:t>Logic quy trình dễ bị viết riêng trong từng ứng dụng.</w:t>
            </w:r>
          </w:p>
        </w:tc>
        <w:tc>
          <w:tcPr>
            <w:tcW w:type="dxa" w:w="3515"/>
            <w:vAlign w:val="center"/>
            <w:tcMar>
              <w:top w:w="90" w:type="dxa"/>
              <w:start w:w="100" w:type="dxa"/>
              <w:bottom w:w="90" w:type="dxa"/>
              <w:end w:w="100" w:type="dxa"/>
            </w:tcMar>
          </w:tcPr>
          <w:p>
            <w:pPr>
              <w:jc w:val="left"/>
            </w:pPr>
            <w:r>
              <w:rPr>
                <w:rFonts w:ascii="Times New Roman" w:hAnsi="Times New Roman" w:eastAsia="Times New Roman"/>
                <w:sz w:val="20"/>
              </w:rPr>
              <w:t>Có capability Workflow dùng chung.</w:t>
            </w:r>
          </w:p>
        </w:tc>
      </w:tr>
      <w:tr>
        <w:tc>
          <w:tcPr>
            <w:tcW w:type="dxa" w:w="1701"/>
            <w:vAlign w:val="center"/>
            <w:tcMar>
              <w:top w:w="90" w:type="dxa"/>
              <w:start w:w="100" w:type="dxa"/>
              <w:bottom w:w="90" w:type="dxa"/>
              <w:end w:w="100" w:type="dxa"/>
            </w:tcMar>
          </w:tcPr>
          <w:p>
            <w:pPr>
              <w:jc w:val="left"/>
            </w:pPr>
            <w:r>
              <w:rPr>
                <w:rFonts w:ascii="Times New Roman" w:hAnsi="Times New Roman" w:eastAsia="Times New Roman"/>
                <w:sz w:val="20"/>
              </w:rPr>
              <w:t>Lưu file</w:t>
            </w:r>
          </w:p>
        </w:tc>
        <w:tc>
          <w:tcPr>
            <w:tcW w:type="dxa" w:w="3402"/>
            <w:vAlign w:val="center"/>
            <w:tcMar>
              <w:top w:w="90" w:type="dxa"/>
              <w:start w:w="100" w:type="dxa"/>
              <w:bottom w:w="90" w:type="dxa"/>
              <w:end w:w="100" w:type="dxa"/>
            </w:tcMar>
          </w:tcPr>
          <w:p>
            <w:pPr>
              <w:jc w:val="left"/>
            </w:pPr>
            <w:r>
              <w:rPr>
                <w:rFonts w:ascii="Times New Roman" w:hAnsi="Times New Roman" w:eastAsia="Times New Roman"/>
                <w:sz w:val="20"/>
              </w:rPr>
              <w:t>Mỗi ứng dụng tự lựa chọn và triển khai cách lưu tệp.</w:t>
            </w:r>
          </w:p>
        </w:tc>
        <w:tc>
          <w:tcPr>
            <w:tcW w:type="dxa" w:w="3515"/>
            <w:vAlign w:val="center"/>
            <w:tcMar>
              <w:top w:w="90" w:type="dxa"/>
              <w:start w:w="100" w:type="dxa"/>
              <w:bottom w:w="90" w:type="dxa"/>
              <w:end w:w="100" w:type="dxa"/>
            </w:tcMar>
          </w:tcPr>
          <w:p>
            <w:pPr>
              <w:jc w:val="left"/>
            </w:pPr>
            <w:r>
              <w:rPr>
                <w:rFonts w:ascii="Times New Roman" w:hAnsi="Times New Roman" w:eastAsia="Times New Roman"/>
                <w:sz w:val="20"/>
              </w:rPr>
              <w:t>Có dịch vụ Object/File Storage dùng chung.</w:t>
            </w:r>
          </w:p>
        </w:tc>
      </w:tr>
      <w:tr>
        <w:tc>
          <w:tcPr>
            <w:tcW w:type="dxa" w:w="1701"/>
            <w:vAlign w:val="center"/>
            <w:tcMar>
              <w:top w:w="90" w:type="dxa"/>
              <w:start w:w="100" w:type="dxa"/>
              <w:bottom w:w="90" w:type="dxa"/>
              <w:end w:w="100" w:type="dxa"/>
            </w:tcMar>
          </w:tcPr>
          <w:p>
            <w:pPr>
              <w:jc w:val="left"/>
            </w:pPr>
            <w:r>
              <w:rPr>
                <w:rFonts w:ascii="Times New Roman" w:hAnsi="Times New Roman" w:eastAsia="Times New Roman"/>
                <w:sz w:val="20"/>
              </w:rPr>
              <w:t>Mở rộng ứng dụng</w:t>
            </w:r>
          </w:p>
        </w:tc>
        <w:tc>
          <w:tcPr>
            <w:tcW w:type="dxa" w:w="3402"/>
            <w:vAlign w:val="center"/>
            <w:tcMar>
              <w:top w:w="90" w:type="dxa"/>
              <w:start w:w="100" w:type="dxa"/>
              <w:bottom w:w="90" w:type="dxa"/>
              <w:end w:w="100" w:type="dxa"/>
            </w:tcMar>
          </w:tcPr>
          <w:p>
            <w:pPr>
              <w:jc w:val="left"/>
            </w:pPr>
            <w:r>
              <w:rPr>
                <w:rFonts w:ascii="Times New Roman" w:hAnsi="Times New Roman" w:eastAsia="Times New Roman"/>
                <w:sz w:val="20"/>
              </w:rPr>
              <w:t>Nhiều thành phần nền phải làm lại.</w:t>
            </w:r>
          </w:p>
        </w:tc>
        <w:tc>
          <w:tcPr>
            <w:tcW w:type="dxa" w:w="3515"/>
            <w:vAlign w:val="center"/>
            <w:tcMar>
              <w:top w:w="90" w:type="dxa"/>
              <w:start w:w="100" w:type="dxa"/>
              <w:bottom w:w="90" w:type="dxa"/>
              <w:end w:w="100" w:type="dxa"/>
            </w:tcMar>
          </w:tcPr>
          <w:p>
            <w:pPr>
              <w:jc w:val="left"/>
            </w:pPr>
            <w:r>
              <w:rPr>
                <w:rFonts w:ascii="Times New Roman" w:hAnsi="Times New Roman" w:eastAsia="Times New Roman"/>
                <w:sz w:val="20"/>
              </w:rPr>
              <w:t>Tái sử dụng Core, tập trung vào nghiệp vụ mới.</w:t>
            </w:r>
          </w:p>
        </w:tc>
      </w:tr>
      <w:tr>
        <w:tc>
          <w:tcPr>
            <w:tcW w:type="dxa" w:w="1701"/>
            <w:vAlign w:val="center"/>
            <w:tcMar>
              <w:top w:w="90" w:type="dxa"/>
              <w:start w:w="100" w:type="dxa"/>
              <w:bottom w:w="90" w:type="dxa"/>
              <w:end w:w="100" w:type="dxa"/>
            </w:tcMar>
          </w:tcPr>
          <w:p>
            <w:pPr>
              <w:jc w:val="left"/>
            </w:pPr>
            <w:r>
              <w:rPr>
                <w:rFonts w:ascii="Times New Roman" w:hAnsi="Times New Roman" w:eastAsia="Times New Roman"/>
                <w:sz w:val="20"/>
              </w:rPr>
              <w:t>Bảo trì</w:t>
            </w:r>
          </w:p>
        </w:tc>
        <w:tc>
          <w:tcPr>
            <w:tcW w:type="dxa" w:w="3402"/>
            <w:vAlign w:val="center"/>
            <w:tcMar>
              <w:top w:w="90" w:type="dxa"/>
              <w:start w:w="100" w:type="dxa"/>
              <w:bottom w:w="90" w:type="dxa"/>
              <w:end w:w="100" w:type="dxa"/>
            </w:tcMar>
          </w:tcPr>
          <w:p>
            <w:pPr>
              <w:jc w:val="left"/>
            </w:pPr>
            <w:r>
              <w:rPr>
                <w:rFonts w:ascii="Times New Roman" w:hAnsi="Times New Roman" w:eastAsia="Times New Roman"/>
                <w:sz w:val="20"/>
              </w:rPr>
              <w:t>Nhiều cách triển khai khác nhau.</w:t>
            </w:r>
          </w:p>
        </w:tc>
        <w:tc>
          <w:tcPr>
            <w:tcW w:type="dxa" w:w="3515"/>
            <w:vAlign w:val="center"/>
            <w:tcMar>
              <w:top w:w="90" w:type="dxa"/>
              <w:start w:w="100" w:type="dxa"/>
              <w:bottom w:w="90" w:type="dxa"/>
              <w:end w:w="100" w:type="dxa"/>
            </w:tcMar>
          </w:tcPr>
          <w:p>
            <w:pPr>
              <w:jc w:val="left"/>
            </w:pPr>
            <w:r>
              <w:rPr>
                <w:rFonts w:ascii="Times New Roman" w:hAnsi="Times New Roman" w:eastAsia="Times New Roman"/>
                <w:sz w:val="20"/>
              </w:rPr>
              <w:t>Có định hướng nền tảng thống nhất hơn.</w:t>
            </w:r>
          </w:p>
        </w:tc>
      </w:tr>
    </w:tbl>
    <w:p>
      <w:pPr>
        <w:spacing w:after="20"/>
      </w:pPr>
    </w:p>
    <w:p>
      <w:pPr>
        <w:spacing w:line="312" w:lineRule="auto" w:after="120"/>
        <w:ind w:firstLine="567"/>
        <w:jc w:val="both"/>
      </w:pPr>
      <w:r>
        <w:rPr>
          <w:rFonts w:ascii="Times New Roman" w:hAnsi="Times New Roman" w:eastAsia="Times New Roman"/>
          <w:sz w:val="26"/>
        </w:rPr>
        <w:t>Định hướng này không có nghĩa mọi ứng dụng phải dùng chung một cơ sở dữ liệu hoặc mọi thành phần đều bị ép vào một kiến trúc duy nhất. Mục tiêu là xác định những năng lực nền có tính dùng chung và cung cấp chúng theo cách đủ độc lập để ứng dụng nghiệp vụ có thể sử dụng mà không phải xây lại.</w:t>
      </w:r>
    </w:p>
    <w:p>
      <w:pPr>
        <w:pStyle w:val="Heading1"/>
      </w:pPr>
      <w:r>
        <w:t>8. NHÓM ĐANG XÂY GÌ VÀ CHƯA XÂY GÌ</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4309"/>
            <w:shd w:fill="D9E2F3"/>
            <w:vAlign w:val="center"/>
            <w:tcMar>
              <w:top w:w="90" w:type="dxa"/>
              <w:start w:w="100" w:type="dxa"/>
              <w:bottom w:w="90" w:type="dxa"/>
              <w:end w:w="100" w:type="dxa"/>
            </w:tcMar>
          </w:tcPr>
          <w:p>
            <w:pPr>
              <w:jc w:val="center"/>
            </w:pPr>
            <w:r>
              <w:rPr>
                <w:rFonts w:ascii="Times New Roman" w:hAnsi="Times New Roman" w:eastAsia="Times New Roman"/>
                <w:b/>
                <w:sz w:val="21"/>
              </w:rPr>
              <w:t>Trong phạm vi định hướng hiện tại</w:t>
            </w:r>
          </w:p>
        </w:tc>
        <w:tc>
          <w:tcPr>
            <w:tcW w:type="dxa" w:w="4309"/>
            <w:shd w:fill="D9E2F3"/>
            <w:vAlign w:val="center"/>
            <w:tcMar>
              <w:top w:w="90" w:type="dxa"/>
              <w:start w:w="100" w:type="dxa"/>
              <w:bottom w:w="90" w:type="dxa"/>
              <w:end w:w="100" w:type="dxa"/>
            </w:tcMar>
          </w:tcPr>
          <w:p>
            <w:pPr>
              <w:jc w:val="center"/>
            </w:pPr>
            <w:r>
              <w:rPr>
                <w:rFonts w:ascii="Times New Roman" w:hAnsi="Times New Roman" w:eastAsia="Times New Roman"/>
                <w:b/>
                <w:sz w:val="21"/>
              </w:rPr>
              <w:t>Chưa phải mục tiêu của giai đoạn đầu</w:t>
            </w:r>
          </w:p>
        </w:tc>
      </w:tr>
      <w:tr>
        <w:tc>
          <w:tcPr>
            <w:tcW w:type="dxa" w:w="4309"/>
            <w:vAlign w:val="center"/>
            <w:tcMar>
              <w:top w:w="90" w:type="dxa"/>
              <w:start w:w="100" w:type="dxa"/>
              <w:bottom w:w="90" w:type="dxa"/>
              <w:end w:w="100" w:type="dxa"/>
            </w:tcMar>
          </w:tcPr>
          <w:p>
            <w:pPr>
              <w:jc w:val="left"/>
            </w:pPr>
            <w:r>
              <w:rPr>
                <w:rFonts w:ascii="Times New Roman" w:hAnsi="Times New Roman" w:eastAsia="Times New Roman"/>
                <w:sz w:val="21"/>
              </w:rPr>
              <w:t>DX-OS Open-Core ở mức đủ để cung cấp các capability lõi theo đề.</w:t>
            </w:r>
          </w:p>
        </w:tc>
        <w:tc>
          <w:tcPr>
            <w:tcW w:type="dxa" w:w="4309"/>
            <w:vAlign w:val="center"/>
            <w:tcMar>
              <w:top w:w="90" w:type="dxa"/>
              <w:start w:w="100" w:type="dxa"/>
              <w:bottom w:w="90" w:type="dxa"/>
              <w:end w:w="100" w:type="dxa"/>
            </w:tcMar>
          </w:tcPr>
          <w:p>
            <w:pPr>
              <w:jc w:val="left"/>
            </w:pPr>
            <w:r>
              <w:rPr>
                <w:rFonts w:ascii="Times New Roman" w:hAnsi="Times New Roman" w:eastAsia="Times New Roman"/>
                <w:sz w:val="21"/>
              </w:rPr>
              <w:t>Một nền tảng doanh nghiệp hoàn chỉnh thay thế mọi hệ thống hiện có.</w:t>
            </w:r>
          </w:p>
        </w:tc>
      </w:tr>
      <w:tr>
        <w:tc>
          <w:tcPr>
            <w:tcW w:type="dxa" w:w="4309"/>
            <w:vAlign w:val="center"/>
            <w:tcMar>
              <w:top w:w="90" w:type="dxa"/>
              <w:start w:w="100" w:type="dxa"/>
              <w:bottom w:w="90" w:type="dxa"/>
              <w:end w:w="100" w:type="dxa"/>
            </w:tcMar>
          </w:tcPr>
          <w:p>
            <w:pPr>
              <w:jc w:val="left"/>
            </w:pPr>
            <w:r>
              <w:rPr>
                <w:rFonts w:ascii="Times New Roman" w:hAnsi="Times New Roman" w:eastAsia="Times New Roman"/>
                <w:sz w:val="21"/>
              </w:rPr>
              <w:t>DX-HelpDesk làm ứng dụng minh họa chính.</w:t>
            </w:r>
          </w:p>
        </w:tc>
        <w:tc>
          <w:tcPr>
            <w:tcW w:type="dxa" w:w="4309"/>
            <w:vAlign w:val="center"/>
            <w:tcMar>
              <w:top w:w="90" w:type="dxa"/>
              <w:start w:w="100" w:type="dxa"/>
              <w:bottom w:w="90" w:type="dxa"/>
              <w:end w:w="100" w:type="dxa"/>
            </w:tcMar>
          </w:tcPr>
          <w:p>
            <w:pPr>
              <w:jc w:val="left"/>
            </w:pPr>
            <w:r>
              <w:rPr>
                <w:rFonts w:ascii="Times New Roman" w:hAnsi="Times New Roman" w:eastAsia="Times New Roman"/>
                <w:sz w:val="21"/>
              </w:rPr>
              <w:t>Hàng loạt ứng dụng nghiệp vụ được phát triển cùng lúc.</w:t>
            </w:r>
          </w:p>
        </w:tc>
      </w:tr>
      <w:tr>
        <w:tc>
          <w:tcPr>
            <w:tcW w:type="dxa" w:w="4309"/>
            <w:vAlign w:val="center"/>
            <w:tcMar>
              <w:top w:w="90" w:type="dxa"/>
              <w:start w:w="100" w:type="dxa"/>
              <w:bottom w:w="90" w:type="dxa"/>
              <w:end w:w="100" w:type="dxa"/>
            </w:tcMar>
          </w:tcPr>
          <w:p>
            <w:pPr>
              <w:jc w:val="left"/>
            </w:pPr>
            <w:r>
              <w:rPr>
                <w:rFonts w:ascii="Times New Roman" w:hAnsi="Times New Roman" w:eastAsia="Times New Roman"/>
                <w:sz w:val="21"/>
              </w:rPr>
              <w:t>Kiểm chứng khả năng dùng chung Identity, Gateway, Data, Storage và Workflow.</w:t>
            </w:r>
          </w:p>
        </w:tc>
        <w:tc>
          <w:tcPr>
            <w:tcW w:type="dxa" w:w="4309"/>
            <w:vAlign w:val="center"/>
            <w:tcMar>
              <w:top w:w="90" w:type="dxa"/>
              <w:start w:w="100" w:type="dxa"/>
              <w:bottom w:w="90" w:type="dxa"/>
              <w:end w:w="100" w:type="dxa"/>
            </w:tcMar>
          </w:tcPr>
          <w:p>
            <w:pPr>
              <w:jc w:val="left"/>
            </w:pPr>
            <w:r>
              <w:rPr>
                <w:rFonts w:ascii="Times New Roman" w:hAnsi="Times New Roman" w:eastAsia="Times New Roman"/>
                <w:sz w:val="21"/>
              </w:rPr>
              <w:t>Kiến trúc quá lớn như Kubernetes, service mesh hoặc hàng chục dịch vụ nhỏ khi chưa cần.</w:t>
            </w:r>
          </w:p>
        </w:tc>
      </w:tr>
      <w:tr>
        <w:tc>
          <w:tcPr>
            <w:tcW w:type="dxa" w:w="4309"/>
            <w:vAlign w:val="center"/>
            <w:tcMar>
              <w:top w:w="90" w:type="dxa"/>
              <w:start w:w="100" w:type="dxa"/>
              <w:bottom w:w="90" w:type="dxa"/>
              <w:end w:w="100" w:type="dxa"/>
            </w:tcMar>
          </w:tcPr>
          <w:p>
            <w:pPr>
              <w:jc w:val="left"/>
            </w:pPr>
            <w:r>
              <w:rPr>
                <w:rFonts w:ascii="Times New Roman" w:hAnsi="Times New Roman" w:eastAsia="Times New Roman"/>
                <w:sz w:val="21"/>
              </w:rPr>
              <w:t>Có thể có một ứng dụng nhỏ thứ hai để chứng minh reuse.</w:t>
            </w:r>
          </w:p>
        </w:tc>
        <w:tc>
          <w:tcPr>
            <w:tcW w:type="dxa" w:w="4309"/>
            <w:vAlign w:val="center"/>
            <w:tcMar>
              <w:top w:w="90" w:type="dxa"/>
              <w:start w:w="100" w:type="dxa"/>
              <w:bottom w:w="90" w:type="dxa"/>
              <w:end w:w="100" w:type="dxa"/>
            </w:tcMar>
          </w:tcPr>
          <w:p>
            <w:pPr>
              <w:jc w:val="left"/>
            </w:pPr>
            <w:r>
              <w:rPr>
                <w:rFonts w:ascii="Times New Roman" w:hAnsi="Times New Roman" w:eastAsia="Times New Roman"/>
                <w:sz w:val="21"/>
              </w:rPr>
              <w:t>Cam kết cố định DX-Leave nếu sau này có domain phù hợp hơn.</w:t>
            </w:r>
          </w:p>
        </w:tc>
      </w:tr>
    </w:tbl>
    <w:p>
      <w:pPr>
        <w:spacing w:after="20"/>
      </w:pPr>
    </w:p>
    <w:p>
      <w:pPr>
        <w:spacing w:line="312" w:lineRule="auto" w:after="120"/>
        <w:ind w:firstLine="567"/>
        <w:jc w:val="both"/>
      </w:pPr>
      <w:r>
        <w:rPr>
          <w:rFonts w:ascii="Times New Roman" w:hAnsi="Times New Roman" w:eastAsia="Times New Roman"/>
          <w:sz w:val="26"/>
        </w:rPr>
        <w:t>Cách giới hạn phạm vi như trên giúp nhóm tập trung vào việc làm rõ kiến trúc và hoàn thiện luồng end-to-end trước. Các phần mở rộng chỉ nên được bổ sung khi phiên bản trước đã chứng minh được giá trị hoặc bộc lộ một nhu cầu kỹ thuật cụ thể.</w:t>
      </w:r>
    </w:p>
    <w:p>
      <w:pPr>
        <w:pStyle w:val="Heading1"/>
      </w:pPr>
      <w:r>
        <w:t>9. KẾT LUẬN</w:t>
      </w:r>
    </w:p>
    <w:p>
      <w:pPr>
        <w:spacing w:line="312" w:lineRule="auto" w:after="120"/>
        <w:ind w:firstLine="567"/>
        <w:jc w:val="both"/>
      </w:pPr>
      <w:r>
        <w:rPr>
          <w:rFonts w:ascii="Times New Roman" w:hAnsi="Times New Roman" w:eastAsia="Times New Roman"/>
          <w:sz w:val="26"/>
        </w:rPr>
        <w:t>Qua ví dụ Công ty ABC, có thể hiểu định hướng của nhóm như sau: doanh nghiệp có nhiều ứng dụng và quy trình nội bộ nhưng không nên để mỗi ứng dụng tự xây lại toàn bộ các chức năng nền. Nhóm xây DX-OS Open-Core để cung cấp những năng lực dùng chung, sau đó sử dụng DX-HelpDesk làm ứng dụng minh họa đầu tiên để kiểm chứng nền tảng.</w:t>
      </w:r>
    </w:p>
    <w:p>
      <w:pPr>
        <w:spacing w:line="312" w:lineRule="auto" w:after="120"/>
        <w:ind w:firstLine="567"/>
        <w:jc w:val="both"/>
      </w:pPr>
      <w:r>
        <w:rPr>
          <w:rFonts w:ascii="Times New Roman" w:hAnsi="Times New Roman" w:eastAsia="Times New Roman"/>
          <w:sz w:val="26"/>
        </w:rPr>
        <w:t>Nếu HelpDesk có thể sử dụng Core ổn định và một ứng dụng khác cũng có thể tái sử dụng cùng các capability, sản phẩm bắt đầu thể hiện đúng bản chất của một platform thay vì một ứng dụng đơn lẻ. Đây là hướng nhóm sẽ tiếp tục kiểm chứng qua từng phiên bản, thay vì cố gắng xây một hệ thống quá lớn ngay từ đầu.</w:t>
      </w:r>
    </w:p>
    <w:tbl>
      <w:tblPr>
        <w:tblW w:type="auto" w:w="0"/>
        <w:jc w:val="center"/>
        <w:tblLayout w:type="autofit"/>
        <w:tblLook w:firstColumn="1" w:firstRow="1" w:lastColumn="0" w:lastRow="0" w:noHBand="0" w:noVBand="1" w:val="04A0"/>
      </w:tblPr>
      <w:tblGrid>
        <w:gridCol w:w="9071"/>
      </w:tblGrid>
      <w:tr>
        <w:tc>
          <w:tcPr>
            <w:tcW w:type="dxa" w:w="9071"/>
            <w:shd w:fill="EEF3F8"/>
            <w:tcMar>
              <w:top w:w="140" w:type="dxa"/>
              <w:start w:w="180" w:type="dxa"/>
              <w:bottom w:w="140" w:type="dxa"/>
              <w:end w:w="180" w:type="dxa"/>
            </w:tcMar>
          </w:tcPr>
          <w:p>
            <w:pPr>
              <w:spacing w:after="60"/>
            </w:pPr>
            <w:r>
              <w:rPr>
                <w:rFonts w:ascii="Times New Roman" w:hAnsi="Times New Roman" w:eastAsia="Times New Roman"/>
                <w:b/>
                <w:color w:val="17365D"/>
                <w:sz w:val="25"/>
              </w:rPr>
              <w:t>Câu cần nhớ</w:t>
            </w:r>
          </w:p>
          <w:p>
            <w:pPr>
              <w:spacing w:after="0"/>
              <w:jc w:val="both"/>
            </w:pPr>
            <w:r>
              <w:rPr>
                <w:rFonts w:ascii="Times New Roman" w:hAnsi="Times New Roman" w:eastAsia="Times New Roman"/>
                <w:sz w:val="25"/>
              </w:rPr>
              <w:t>Sản phẩm chính của nhóm là DX-OS Open-Core. DX-HelpDesk là ứng dụng đầu tiên dùng để chứng minh nền tảng đó hoạt động trong một bài toán nghiệp vụ thực tế.</w:t>
            </w:r>
          </w:p>
        </w:tc>
      </w:tr>
    </w:tbl>
    <w:p>
      <w:pPr>
        <w:spacing w:after="20"/>
      </w:pPr>
    </w:p>
    <w:p>
      <w:pPr>
        <w:pStyle w:val="Heading1"/>
      </w:pPr>
      <w:r>
        <w:t>10. TÀI LIỆU THAM KHẢO</w:t>
      </w:r>
    </w:p>
    <w:p>
      <w:pPr>
        <w:spacing w:after="100"/>
        <w:ind w:left="397" w:hanging="397"/>
      </w:pPr>
      <w:r>
        <w:rPr>
          <w:rFonts w:ascii="Times New Roman" w:hAnsi="Times New Roman" w:eastAsia="Times New Roman"/>
          <w:sz w:val="23"/>
        </w:rPr>
        <w:t>[1] Ban Tổ chức OLP, “Đề thi Phần mềm nguồn mở - OLP 2026: Xây dựng Hệ điều hành Chuyển đổi số bằng Công nghệ Lõi nguồn mở (DX-OS Open-Core)”.</w:t>
      </w:r>
    </w:p>
    <w:p>
      <w:pPr>
        <w:spacing w:after="100"/>
        <w:ind w:left="397" w:hanging="397"/>
      </w:pPr>
      <w:r>
        <w:rPr>
          <w:rFonts w:ascii="Times New Roman" w:hAnsi="Times New Roman" w:eastAsia="Times New Roman"/>
          <w:sz w:val="23"/>
        </w:rPr>
        <w:t>[2] Nhóm dự án DX-OS Open-Core, “Product Vision &amp; Version Roadmap v0.2”, tài liệu nội bộ của nhóm.</w:t>
      </w:r>
    </w:p>
    <w:sectPr w:rsidR="00FC693F" w:rsidRPr="0006063C" w:rsidSect="00034616">
      <w:headerReference w:type="default" r:id="rId9"/>
      <w:footerReference w:type="default" r:id="rId10"/>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p>
  <w:tbl>
    <w:tblPr>
      <w:tblW w:type="auto" w:w="0"/>
      <w:jc w:val="center"/>
      <w:tblLook w:firstColumn="1" w:firstRow="1" w:lastColumn="0" w:lastRow="0" w:noHBand="0" w:noVBand="1" w:val="04A0"/>
    </w:tblPr>
    <w:tblGrid>
      <w:gridCol w:w="4535"/>
      <w:gridCol w:w="4535"/>
    </w:tblGrid>
    <w:tr>
      <w:tc>
        <w:tcPr>
          <w:tcW w:type="dxa" w:w="4535"/>
        </w:tcPr>
        <w:p>
          <w:pPr>
            <w:jc w:val="left"/>
          </w:pPr>
          <w:r>
            <w:rPr>
              <w:rFonts w:ascii="Times New Roman" w:hAnsi="Times New Roman" w:eastAsia="Times New Roman"/>
              <w:color w:val="646464"/>
              <w:sz w:val="18"/>
            </w:rPr>
            <w:t>Project: DX-OS Open-Core | Document v0.1 | Draft</w:t>
          </w:r>
        </w:p>
      </w:tc>
      <w:tc>
        <w:tcPr>
          <w:tcW w:type="dxa" w:w="4535"/>
        </w:tcPr>
        <w:p>
          <w:pPr>
            <w:jc w:val="right"/>
          </w:pPr>
          <w:r>
            <w:rPr>
              <w:rFonts w:ascii="Times New Roman" w:hAnsi="Times New Roman" w:eastAsia="Times New Roman"/>
              <w:sz w:val="20"/>
            </w:rPr>
            <w:t xml:space="preserve">Trang </w:t>
          </w:r>
          <w:fldSimple w:instr="PAGE">
            <w:r>
              <w:rPr>
                <w:rFonts w:ascii="Times New Roman" w:hAnsi="Times New Roman"/>
                <w:sz w:val="20"/>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olor w:val="595959"/>
        <w:sz w:val="19"/>
      </w:rPr>
      <w:t>DX-OS OPEN-CORE - TÀI LIỆU MINH HỌA ĐỊNH HƯỚNG SẢN PHẨM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DX-OS Open-Core - Ví dụ minh họa định hướng sản phẩm</dc:title>
  <dc:subject>Tài liệu minh họa vấn đề doanh nghiệp và cách giải quyết theo định hướng DX-OS Open-Core</dc:subject>
  <dc:creator>Nhóm dự án DX-OS Open-Core</dc:creator>
  <cp:keywords>DX-OS, Open-Core, HelpDesk, OLP 2026, Product Vision</cp:keywords>
  <dc:description>generated by python-docx</dc:description>
  <cp:lastModifiedBy/>
  <cp:revision>1</cp:revision>
  <dcterms:created xsi:type="dcterms:W3CDTF">2013-12-23T23:15:00Z</dcterms:created>
  <dcterms:modified xsi:type="dcterms:W3CDTF">2013-12-23T23:15:00Z</dcterms:modified>
  <cp:category/>
</cp:coreProperties>
</file>