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720"/>
        </w:tabs>
        <w:spacing w:before="0" w:line="24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720"/>
        </w:tabs>
        <w:spacing w:before="0" w:line="24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Texto base </w:t>
      </w:r>
    </w:p>
    <w:p w:rsidR="00000000" w:rsidDel="00000000" w:rsidP="00000000" w:rsidRDefault="00000000" w:rsidRPr="00000000" w14:paraId="00000003">
      <w:pPr>
        <w:tabs>
          <w:tab w:val="left" w:leader="none" w:pos="720"/>
        </w:tabs>
        <w:spacing w:before="0" w:line="240" w:lineRule="auto"/>
        <w:jc w:val="left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2</w:t>
      </w:r>
    </w:p>
    <w:p w:rsidR="00000000" w:rsidDel="00000000" w:rsidP="00000000" w:rsidRDefault="00000000" w:rsidRPr="00000000" w14:paraId="00000004">
      <w:pPr>
        <w:tabs>
          <w:tab w:val="left" w:leader="none" w:pos="720"/>
        </w:tabs>
        <w:spacing w:before="0" w:line="24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20"/>
        </w:tabs>
        <w:spacing w:before="240" w:line="24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Ambiente de desenvolvimento, tipos de dados, operadores aritméticos e variáveis</w:t>
      </w:r>
    </w:p>
    <w:p w:rsidR="00000000" w:rsidDel="00000000" w:rsidP="00000000" w:rsidRDefault="00000000" w:rsidRPr="00000000" w14:paraId="00000006">
      <w:pPr>
        <w:tabs>
          <w:tab w:val="left" w:leader="none" w:pos="720"/>
        </w:tabs>
        <w:spacing w:before="72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Prof. Me. Lucio Nunes de Lira</w:t>
      </w:r>
    </w:p>
    <w:p w:rsidR="00000000" w:rsidDel="00000000" w:rsidP="00000000" w:rsidRDefault="00000000" w:rsidRPr="00000000" w14:paraId="00000007">
      <w:pPr>
        <w:tabs>
          <w:tab w:val="left" w:leader="none" w:pos="720"/>
        </w:tabs>
        <w:spacing w:before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Prof. MSc. Rafael Maximo Carreira Ribeiro</w:t>
      </w:r>
    </w:p>
    <w:p w:rsidR="00000000" w:rsidDel="00000000" w:rsidP="00000000" w:rsidRDefault="00000000" w:rsidRPr="00000000" w14:paraId="00000008">
      <w:pPr>
        <w:tabs>
          <w:tab w:val="left" w:leader="none" w:pos="720"/>
        </w:tabs>
        <w:spacing w:after="120" w:before="1200" w:line="240" w:lineRule="auto"/>
        <w:ind w:hanging="454"/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20"/>
        </w:tabs>
        <w:spacing w:after="120"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Nesta aula os objetivos são: (I) preparar o ambiente computacional necessário para a disciplina; (II) acessar as duas ferramentas básicas utilizadas na disciplina para o desenvolvimento de programas em Python (interpretador interativo e editor de código fonte); (III) conceituar e utilizar tipos de dados primitivos, constantes e variáveis; (IV) conhecer os operadores aritméticos; (V) manipular o sistema online Python Tutor.</w:t>
      </w:r>
    </w:p>
    <w:p w:rsidR="00000000" w:rsidDel="00000000" w:rsidP="00000000" w:rsidRDefault="00000000" w:rsidRPr="00000000" w14:paraId="0000000A">
      <w:pPr>
        <w:tabs>
          <w:tab w:val="left" w:leader="none" w:pos="720"/>
        </w:tabs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8"/>
        </w:numPr>
        <w:tabs>
          <w:tab w:val="left" w:leader="none" w:pos="720"/>
        </w:tabs>
        <w:spacing w:before="0" w:lineRule="auto"/>
        <w:rPr>
          <w:b w:val="1"/>
          <w:sz w:val="26"/>
          <w:szCs w:val="26"/>
        </w:rPr>
      </w:pPr>
      <w:bookmarkStart w:colFirst="0" w:colLast="0" w:name="_pv6z07avfkg1" w:id="0"/>
      <w:bookmarkEnd w:id="0"/>
      <w:r w:rsidDel="00000000" w:rsidR="00000000" w:rsidRPr="00000000">
        <w:rPr>
          <w:rtl w:val="0"/>
        </w:rPr>
        <w:t xml:space="preserve">Motivação</w:t>
      </w:r>
    </w:p>
    <w:p w:rsidR="00000000" w:rsidDel="00000000" w:rsidP="00000000" w:rsidRDefault="00000000" w:rsidRPr="00000000" w14:paraId="0000000C">
      <w:pPr>
        <w:tabs>
          <w:tab w:val="left" w:leader="none" w:pos="720"/>
        </w:tabs>
        <w:spacing w:after="40" w:lineRule="auto"/>
        <w:rPr/>
      </w:pPr>
      <w:r w:rsidDel="00000000" w:rsidR="00000000" w:rsidRPr="00000000">
        <w:rPr>
          <w:rtl w:val="0"/>
        </w:rPr>
        <w:tab/>
        <w:t xml:space="preserve">Para criarmos nossos programas, teremos que usar um ambiente que permita escrever algoritmos em uma linguagem de programação e que possibilite a execução automática dessas instruções. Por isso, nesta aula faremos o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, instalação e execução do interpretador da linguagem Python e do IDLE, um software que possibilita o processo básico para criação e execução de programas em Python. Introduziremos conceitos básicos de Python para construir instruções simples e, por fim, </w:t>
      </w:r>
      <w:r w:rsidDel="00000000" w:rsidR="00000000" w:rsidRPr="00000000">
        <w:rPr>
          <w:rtl w:val="0"/>
        </w:rPr>
        <w:t xml:space="preserve">manipularemos</w:t>
      </w:r>
      <w:r w:rsidDel="00000000" w:rsidR="00000000" w:rsidRPr="00000000">
        <w:rPr>
          <w:rtl w:val="0"/>
        </w:rPr>
        <w:t xml:space="preserve"> um sistema </w:t>
      </w:r>
      <w:r w:rsidDel="00000000" w:rsidR="00000000" w:rsidRPr="00000000">
        <w:rPr>
          <w:i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 que possibilita a visualização passo a passo do que ocorre quando nossos códigos-fonte são executados, potencialmente facilitando a aprendizagem.</w:t>
      </w:r>
    </w:p>
    <w:p w:rsidR="00000000" w:rsidDel="00000000" w:rsidP="00000000" w:rsidRDefault="00000000" w:rsidRPr="00000000" w14:paraId="0000000D">
      <w:pPr>
        <w:pStyle w:val="Heading1"/>
        <w:shd w:fill="4c9e28" w:val="clear"/>
        <w:tabs>
          <w:tab w:val="left" w:leader="none" w:pos="720"/>
        </w:tabs>
        <w:spacing w:before="0" w:lineRule="auto"/>
        <w:ind w:left="0" w:firstLine="0"/>
        <w:rPr>
          <w:color w:val="ffffff"/>
          <w:sz w:val="16"/>
          <w:szCs w:val="16"/>
        </w:rPr>
      </w:pPr>
      <w:bookmarkStart w:colFirst="0" w:colLast="0" w:name="_tux1xpv3vu1e" w:id="1"/>
      <w:bookmarkEnd w:id="1"/>
      <w:r w:rsidDel="00000000" w:rsidR="00000000" w:rsidRPr="00000000">
        <w:rPr>
          <w:rFonts w:ascii="Arial" w:cs="Arial" w:eastAsia="Arial" w:hAnsi="Arial"/>
          <w:b w:val="0"/>
          <w:color w:val="ffffff"/>
          <w:sz w:val="32"/>
          <w:szCs w:val="32"/>
          <w:rtl w:val="0"/>
        </w:rPr>
        <w:t xml:space="preserve">💎</w:t>
      </w:r>
      <w:r w:rsidDel="00000000" w:rsidR="00000000" w:rsidRPr="00000000">
        <w:rPr>
          <w:b w:val="0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ffff"/>
          <w:rtl w:val="0"/>
        </w:rPr>
        <w:t xml:space="preserve">VOCÊ CONHECE?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1064190" cy="1208000"/>
            <wp:effectExtent b="0" l="0" r="0" t="0"/>
            <wp:wrapSquare wrapText="bothSides" distB="0" distT="0" distL="0" distR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125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4190" cy="120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hd w:fill="effaeb" w:val="clear"/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Guido van Rossum</w:t>
      </w:r>
      <w:r w:rsidDel="00000000" w:rsidR="00000000" w:rsidRPr="00000000">
        <w:rPr>
          <w:rtl w:val="0"/>
        </w:rPr>
        <w:t xml:space="preserve"> é holandês, programador, matemático e criador da linguagem Python! Contratado pelo Google entre 2005 a</w:t>
      </w:r>
      <w:r w:rsidDel="00000000" w:rsidR="00000000" w:rsidRPr="00000000">
        <w:rPr>
          <w:rtl w:val="0"/>
        </w:rPr>
        <w:t xml:space="preserve"> 2012</w:t>
      </w:r>
      <w:r w:rsidDel="00000000" w:rsidR="00000000" w:rsidRPr="00000000">
        <w:rPr>
          <w:rtl w:val="0"/>
        </w:rPr>
        <w:t xml:space="preserve"> e, em 2013, começou a trabalhar na Dropbox. Se aposentou em 2019, mas em 2020, com 64 anos, abandonou a aposentadoria para ingressar na divisão de desenvolvimento da Microsoft.</w:t>
      </w:r>
    </w:p>
    <w:p w:rsidR="00000000" w:rsidDel="00000000" w:rsidP="00000000" w:rsidRDefault="00000000" w:rsidRPr="00000000" w14:paraId="0000000F">
      <w:pPr>
        <w:shd w:fill="effaeb" w:val="clear"/>
        <w:spacing w:before="0"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Fonte da imagem: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https://twitter.com/gvanrossum/photo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8"/>
        </w:numPr>
        <w:tabs>
          <w:tab w:val="left" w:leader="none" w:pos="720"/>
        </w:tabs>
        <w:spacing w:before="0" w:lineRule="auto"/>
        <w:rPr>
          <w:b w:val="1"/>
          <w:sz w:val="26"/>
          <w:szCs w:val="26"/>
        </w:rPr>
      </w:pPr>
      <w:bookmarkStart w:colFirst="0" w:colLast="0" w:name="_55tf20wp0yuz" w:id="2"/>
      <w:bookmarkEnd w:id="2"/>
      <w:r w:rsidDel="00000000" w:rsidR="00000000" w:rsidRPr="00000000">
        <w:rPr>
          <w:rtl w:val="0"/>
        </w:rPr>
        <w:t xml:space="preserve">Preparação do ambiente computacional</w:t>
      </w:r>
    </w:p>
    <w:p w:rsidR="00000000" w:rsidDel="00000000" w:rsidP="00000000" w:rsidRDefault="00000000" w:rsidRPr="00000000" w14:paraId="00000011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Usaremos um computador com sistema operacional Microsoft Windows </w:t>
      </w:r>
      <w:r w:rsidDel="00000000" w:rsidR="00000000" w:rsidRPr="00000000">
        <w:rPr>
          <w:rtl w:val="0"/>
        </w:rPr>
        <w:t xml:space="preserve">10™,</w:t>
      </w:r>
      <w:r w:rsidDel="00000000" w:rsidR="00000000" w:rsidRPr="00000000">
        <w:rPr>
          <w:rtl w:val="0"/>
        </w:rPr>
        <w:t xml:space="preserve"> mouse, teclado e conexão com a internet, pois este é o sistema operacional mais amplamente utilizado. Mas isso não é um requisito obrigatório e é possível acompanhar as aulas a partir de outros sistemas operacionais, como Linux ou Apple m</w:t>
      </w:r>
      <w:r w:rsidDel="00000000" w:rsidR="00000000" w:rsidRPr="00000000">
        <w:rPr>
          <w:rtl w:val="0"/>
        </w:rPr>
        <w:t xml:space="preserve">acOS™, por exemplo. Nos dois sistemas mencionados, o Python está pré-instalado por padrão, mas a versão pode variar de acordo com o sistema ou distribuição, sendo comum que haja mais de uma versão do Python instalada, pois alguns programas desses sistemas usam a versão obsoleta 2.7. Portanto, é importante verificar qual a versão de seu computador e, se necessário, realizar uma atualização. Este curso não é compatível com nenhuma versão de Python 2.</w:t>
      </w:r>
      <w:r w:rsidDel="00000000" w:rsidR="00000000" w:rsidRPr="00000000">
        <w:rPr>
          <w:rtl w:val="0"/>
        </w:rPr>
        <w:t xml:space="preserve"> Geralmente recomenda-se a instalação da versão estável mais recente do Python, porém, para esta disciplina, é suficiente qualquer uma a partir da 3.6.</w:t>
      </w:r>
    </w:p>
    <w:p w:rsidR="00000000" w:rsidDel="00000000" w:rsidP="00000000" w:rsidRDefault="00000000" w:rsidRPr="00000000" w14:paraId="00000012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qxn9kxgt5k6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kttbvmo9fbd2" w:id="4"/>
      <w:bookmarkEnd w:id="4"/>
      <w:r w:rsidDel="00000000" w:rsidR="00000000" w:rsidRPr="00000000">
        <w:rPr>
          <w:rtl w:val="0"/>
        </w:rPr>
        <w:t xml:space="preserve">Download e instalação do Python no Windows</w:t>
      </w:r>
    </w:p>
    <w:p w:rsidR="00000000" w:rsidDel="00000000" w:rsidP="00000000" w:rsidRDefault="00000000" w:rsidRPr="00000000" w14:paraId="00000014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Iniciaremos com o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do interpretador do Python juntamente com o IDLE, ambos são softwares gratuitos e de código aberto e serão instalados por meio do mesmo arquivo. Para isso basta acessar o site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https://www.python.org</w:t>
        </w:r>
      </w:hyperlink>
      <w:r w:rsidDel="00000000" w:rsidR="00000000" w:rsidRPr="00000000">
        <w:rPr>
          <w:rtl w:val="0"/>
        </w:rPr>
        <w:t xml:space="preserve">, clicar na guia “Downloads” e, em seguida, no botão “Python 3.9.1” (atualmente a última versão estável disponível), como ilustrado na Figura 2.1.</w:t>
      </w:r>
    </w:p>
    <w:p w:rsidR="00000000" w:rsidDel="00000000" w:rsidP="00000000" w:rsidRDefault="00000000" w:rsidRPr="00000000" w14:paraId="00000015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865" cy="3200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72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86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6"/>
        <w:keepNext w:val="0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2.1: Site para </w:t>
      </w:r>
      <w:r w:rsidDel="00000000" w:rsidR="00000000" w:rsidRPr="00000000">
        <w:rPr>
          <w:i w:val="1"/>
          <w:rtl w:val="0"/>
        </w:rPr>
        <w:t xml:space="preserve">download</w:t>
      </w:r>
      <w:r w:rsidDel="00000000" w:rsidR="00000000" w:rsidRPr="00000000">
        <w:rPr>
          <w:rtl w:val="0"/>
        </w:rPr>
        <w:t xml:space="preserve"> do Python. Fonte: Elaborado pelo autor.</w:t>
      </w:r>
    </w:p>
    <w:p w:rsidR="00000000" w:rsidDel="00000000" w:rsidP="00000000" w:rsidRDefault="00000000" w:rsidRPr="00000000" w14:paraId="00000017">
      <w:pPr>
        <w:ind w:firstLine="720"/>
        <w:rPr/>
      </w:pPr>
      <w:bookmarkStart w:colFirst="0" w:colLast="0" w:name="_axw5badpzilp" w:id="6"/>
      <w:bookmarkEnd w:id="6"/>
      <w:r w:rsidDel="00000000" w:rsidR="00000000" w:rsidRPr="00000000">
        <w:rPr>
          <w:rtl w:val="0"/>
        </w:rPr>
        <w:t xml:space="preserve">Execute o arquivo baixado, preferencialmente como administrador, configure a primeira tela conforme ilustrado na Figura 2.2 e clique em “Customize installation”.</w:t>
      </w:r>
    </w:p>
    <w:p w:rsidR="00000000" w:rsidDel="00000000" w:rsidP="00000000" w:rsidRDefault="00000000" w:rsidRPr="00000000" w14:paraId="00000018">
      <w:pPr>
        <w:jc w:val="center"/>
        <w:rPr/>
      </w:pPr>
      <w:bookmarkStart w:colFirst="0" w:colLast="0" w:name="_78nykiruxsoo" w:id="7"/>
      <w:bookmarkEnd w:id="7"/>
      <w:r w:rsidDel="00000000" w:rsidR="00000000" w:rsidRPr="00000000">
        <w:rPr/>
        <w:drawing>
          <wp:inline distB="114300" distT="114300" distL="114300" distR="114300">
            <wp:extent cx="4210780" cy="26304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780" cy="263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2.2: 1ª tela de instalação do Python. Fonte: Elaborado pelo autor.</w:t>
      </w:r>
    </w:p>
    <w:p w:rsidR="00000000" w:rsidDel="00000000" w:rsidP="00000000" w:rsidRDefault="00000000" w:rsidRPr="00000000" w14:paraId="0000001A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Configure a segunda e a terceira tela de instalação conforme indicado pela Figura 2.3 e clique em “Next” e, em seguida, em “Install”. Aguarde a conclusão da instalação e, na última tela, clique em “Close”.</w:t>
      </w:r>
    </w:p>
    <w:p w:rsidR="00000000" w:rsidDel="00000000" w:rsidP="00000000" w:rsidRDefault="00000000" w:rsidRPr="00000000" w14:paraId="0000001B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865" cy="2298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86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6"/>
        <w:spacing w:after="0" w:lineRule="auto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2.3: Recortes da 2ª e 3ª telas de instalação. Fonte: Elaborado pelo autor.</w:t>
      </w:r>
    </w:p>
    <w:p w:rsidR="00000000" w:rsidDel="00000000" w:rsidP="00000000" w:rsidRDefault="00000000" w:rsidRPr="00000000" w14:paraId="0000001D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jh1xz8c7vav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9de40u818qx1" w:id="9"/>
      <w:bookmarkEnd w:id="9"/>
      <w:r w:rsidDel="00000000" w:rsidR="00000000" w:rsidRPr="00000000">
        <w:rPr>
          <w:rtl w:val="0"/>
        </w:rPr>
        <w:t xml:space="preserve">IDLE</w:t>
      </w:r>
    </w:p>
    <w:p w:rsidR="00000000" w:rsidDel="00000000" w:rsidP="00000000" w:rsidRDefault="00000000" w:rsidRPr="00000000" w14:paraId="0000001F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 IDLE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 (Ambiente Integrado de Desenvolvimento e Aprendizagem, tradução nossa) é o ambiente em que </w:t>
      </w:r>
      <w:r w:rsidDel="00000000" w:rsidR="00000000" w:rsidRPr="00000000">
        <w:rPr>
          <w:rtl w:val="0"/>
        </w:rPr>
        <w:t xml:space="preserve">programaremos</w:t>
      </w:r>
      <w:r w:rsidDel="00000000" w:rsidR="00000000" w:rsidRPr="00000000">
        <w:rPr>
          <w:rtl w:val="0"/>
        </w:rPr>
        <w:t xml:space="preserve"> e foi instalado juntamente com o interpretador do Python no procedimento anterior. Este ambiente é programado na própria linguagem Python e funciona igualmente em outros sistemas operacionais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Para acessá-lo, procure-o no Menu Iniciar, como ilustrado na Figura 2.4.</w:t>
      </w:r>
    </w:p>
    <w:p w:rsidR="00000000" w:rsidDel="00000000" w:rsidP="00000000" w:rsidRDefault="00000000" w:rsidRPr="00000000" w14:paraId="00000020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865" cy="3378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86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6"/>
        <w:keepNext w:val="0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2.4: Acesso ao IDLE Python. Fonte: Elaborado pelo autor.</w:t>
      </w:r>
    </w:p>
    <w:p w:rsidR="00000000" w:rsidDel="00000000" w:rsidP="00000000" w:rsidRDefault="00000000" w:rsidRPr="00000000" w14:paraId="00000022">
      <w:pPr>
        <w:ind w:firstLine="720"/>
        <w:rPr/>
      </w:pPr>
      <w:bookmarkStart w:colFirst="0" w:colLast="0" w:name="_r6igcdrc5qzt" w:id="10"/>
      <w:bookmarkEnd w:id="10"/>
      <w:r w:rsidDel="00000000" w:rsidR="00000000" w:rsidRPr="00000000">
        <w:rPr>
          <w:rtl w:val="0"/>
        </w:rPr>
        <w:t xml:space="preserve">O IDLE possui dois módulos, o </w:t>
      </w:r>
      <w:r w:rsidDel="00000000" w:rsidR="00000000" w:rsidRPr="00000000">
        <w:rPr>
          <w:i w:val="1"/>
          <w:color w:val="990000"/>
          <w:rtl w:val="0"/>
        </w:rPr>
        <w:t xml:space="preserve">interpretador interativo</w:t>
      </w:r>
      <w:r w:rsidDel="00000000" w:rsidR="00000000" w:rsidRPr="00000000">
        <w:rPr>
          <w:rtl w:val="0"/>
        </w:rPr>
        <w:t xml:space="preserve"> e o </w:t>
      </w:r>
      <w:r w:rsidDel="00000000" w:rsidR="00000000" w:rsidRPr="00000000">
        <w:rPr>
          <w:i w:val="1"/>
          <w:color w:val="990000"/>
          <w:rtl w:val="0"/>
        </w:rPr>
        <w:t xml:space="preserve">editor de código-fonte</w:t>
      </w:r>
      <w:r w:rsidDel="00000000" w:rsidR="00000000" w:rsidRPr="00000000">
        <w:rPr>
          <w:rtl w:val="0"/>
        </w:rPr>
        <w:t xml:space="preserve">, analisaremos as funcionalidades de cada um deles.</w:t>
      </w:r>
    </w:p>
    <w:p w:rsidR="00000000" w:rsidDel="00000000" w:rsidP="00000000" w:rsidRDefault="00000000" w:rsidRPr="00000000" w14:paraId="00000023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lj5h3zk4jyg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ifykpw5sa57f" w:id="12"/>
      <w:bookmarkEnd w:id="12"/>
      <w:r w:rsidDel="00000000" w:rsidR="00000000" w:rsidRPr="00000000">
        <w:rPr>
          <w:rtl w:val="0"/>
        </w:rPr>
        <w:t xml:space="preserve">Interpretador interativo</w:t>
      </w:r>
    </w:p>
    <w:p w:rsidR="00000000" w:rsidDel="00000000" w:rsidP="00000000" w:rsidRDefault="00000000" w:rsidRPr="00000000" w14:paraId="00000025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Por padrão, ao clicar no atalho do IDLE no Menu Iniciar a tela exibida será do </w:t>
      </w:r>
      <w:r w:rsidDel="00000000" w:rsidR="00000000" w:rsidRPr="00000000">
        <w:rPr>
          <w:i w:val="1"/>
          <w:color w:val="990000"/>
          <w:rtl w:val="0"/>
        </w:rPr>
        <w:t xml:space="preserve">interpretador interativo</w:t>
      </w:r>
      <w:r w:rsidDel="00000000" w:rsidR="00000000" w:rsidRPr="00000000">
        <w:rPr>
          <w:rtl w:val="0"/>
        </w:rPr>
        <w:t xml:space="preserve">, também conhecido como </w:t>
      </w:r>
      <w:r w:rsidDel="00000000" w:rsidR="00000000" w:rsidRPr="00000000">
        <w:rPr>
          <w:i w:val="1"/>
          <w:color w:val="990000"/>
          <w:rtl w:val="0"/>
        </w:rPr>
        <w:t xml:space="preserve">Shell</w:t>
      </w:r>
      <w:r w:rsidDel="00000000" w:rsidR="00000000" w:rsidRPr="00000000">
        <w:rPr>
          <w:rtl w:val="0"/>
        </w:rPr>
        <w:t xml:space="preserve">, como ilustrado na Figura 2.5.</w:t>
      </w:r>
    </w:p>
    <w:p w:rsidR="00000000" w:rsidDel="00000000" w:rsidP="00000000" w:rsidRDefault="00000000" w:rsidRPr="00000000" w14:paraId="00000026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422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2.5: Interpretador interativo do IDLE Python (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). Fonte: Elaborado pelo autor.</w:t>
      </w:r>
    </w:p>
    <w:p w:rsidR="00000000" w:rsidDel="00000000" w:rsidP="00000000" w:rsidRDefault="00000000" w:rsidRPr="00000000" w14:paraId="00000028">
      <w:pPr>
        <w:ind w:firstLine="720"/>
        <w:rPr/>
      </w:pPr>
      <w:bookmarkStart w:colFirst="0" w:colLast="0" w:name="_cqinezb184li" w:id="13"/>
      <w:bookmarkEnd w:id="13"/>
      <w:r w:rsidDel="00000000" w:rsidR="00000000" w:rsidRPr="00000000">
        <w:rPr>
          <w:rtl w:val="0"/>
        </w:rPr>
        <w:t xml:space="preserve">Este módulo é usado principalmente para testar instruções de Python e executar programas construídos no editor. Repare n</w:t>
      </w:r>
      <w:r w:rsidDel="00000000" w:rsidR="00000000" w:rsidRPr="00000000">
        <w:rPr>
          <w:rtl w:val="0"/>
        </w:rPr>
        <w:t xml:space="preserve">a sequência</w:t>
      </w:r>
      <w:r w:rsidDel="00000000" w:rsidR="00000000" w:rsidRPr="00000000">
        <w:rPr>
          <w:rtl w:val="0"/>
        </w:rPr>
        <w:t xml:space="preserve"> de três </w:t>
      </w:r>
      <w:r w:rsidDel="00000000" w:rsidR="00000000" w:rsidRPr="00000000">
        <w:rPr>
          <w:rtl w:val="0"/>
        </w:rPr>
        <w:t xml:space="preserve">sinais de maior (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&gt;&gt;&gt;</w:t>
      </w:r>
      <w:r w:rsidDel="00000000" w:rsidR="00000000" w:rsidRPr="00000000">
        <w:rPr>
          <w:rtl w:val="0"/>
        </w:rPr>
        <w:t xml:space="preserve">) indicando</w:t>
      </w:r>
      <w:r w:rsidDel="00000000" w:rsidR="00000000" w:rsidRPr="00000000">
        <w:rPr>
          <w:rtl w:val="0"/>
        </w:rPr>
        <w:t xml:space="preserve"> que 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está pronta para receber novas instruções. A cada instrução, o programador deve teclar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[ENTER]</w:t>
      </w:r>
      <w:r w:rsidDel="00000000" w:rsidR="00000000" w:rsidRPr="00000000">
        <w:rPr>
          <w:rtl w:val="0"/>
        </w:rPr>
        <w:t xml:space="preserve"> para executá-la e gerar o efeito correspondente. Na Figura 2.6 há um exemplo de uma instrução clássica em programação, sendo uma tradição que iniciantes em uma linguagem </w:t>
      </w:r>
      <w:r w:rsidDel="00000000" w:rsidR="00000000" w:rsidRPr="00000000">
        <w:rPr>
          <w:rtl w:val="0"/>
        </w:rPr>
        <w:t xml:space="preserve">comecem</w:t>
      </w:r>
      <w:r w:rsidDel="00000000" w:rsidR="00000000" w:rsidRPr="00000000">
        <w:rPr>
          <w:rtl w:val="0"/>
        </w:rPr>
        <w:t xml:space="preserve"> seus estudos com a digitação dela.</w:t>
      </w:r>
    </w:p>
    <w:p w:rsidR="00000000" w:rsidDel="00000000" w:rsidP="00000000" w:rsidRDefault="00000000" w:rsidRPr="00000000" w14:paraId="00000029">
      <w:pPr>
        <w:jc w:val="center"/>
        <w:rPr/>
      </w:pPr>
      <w:bookmarkStart w:colFirst="0" w:colLast="0" w:name="_11ni5xn08rgn" w:id="14"/>
      <w:bookmarkEnd w:id="14"/>
      <w:r w:rsidDel="00000000" w:rsidR="00000000" w:rsidRPr="00000000">
        <w:rPr/>
        <w:drawing>
          <wp:inline distB="114300" distT="114300" distL="114300" distR="114300">
            <wp:extent cx="5399730" cy="2273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2.6: Execução de uma instrução inserida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. Fonte: Elaborado pelo autor.</w:t>
      </w:r>
    </w:p>
    <w:p w:rsidR="00000000" w:rsidDel="00000000" w:rsidP="00000000" w:rsidRDefault="00000000" w:rsidRPr="00000000" w14:paraId="0000002B">
      <w:pPr>
        <w:ind w:firstLine="720"/>
        <w:rPr/>
      </w:pPr>
      <w:bookmarkStart w:colFirst="0" w:colLast="0" w:name="_g2aloorv85zr" w:id="15"/>
      <w:bookmarkEnd w:id="15"/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i w:val="1"/>
          <w:rtl w:val="0"/>
        </w:rPr>
        <w:t xml:space="preserve">Shell </w:t>
      </w:r>
      <w:r w:rsidDel="00000000" w:rsidR="00000000" w:rsidRPr="00000000">
        <w:rPr>
          <w:rtl w:val="0"/>
        </w:rPr>
        <w:t xml:space="preserve">é bastante útil e possui atalhos e recursos interessantes, podendo, inclusive, substituir uma calculadora tradicional, veremos posteriormente como fazer isso. Alguns dos atalhos que facilitam a codificação são: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/>
        <w:ind w:left="1077.1653543307089" w:hanging="357.1653543307086"/>
      </w:pPr>
      <w:bookmarkStart w:colFirst="0" w:colLast="0" w:name="_51a820ljd821" w:id="16"/>
      <w:bookmarkEnd w:id="16"/>
      <w:r w:rsidDel="00000000" w:rsidR="00000000" w:rsidRPr="00000000">
        <w:rPr>
          <w:rtl w:val="0"/>
        </w:rPr>
        <w:t xml:space="preserve">Para regressar a última instruções inserida, posicione o cursor na linha com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&gt;&gt;&gt;</w:t>
      </w:r>
      <w:r w:rsidDel="00000000" w:rsidR="00000000" w:rsidRPr="00000000">
        <w:rPr>
          <w:rtl w:val="0"/>
        </w:rPr>
        <w:t xml:space="preserve"> e pressione as teclas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[ALT]+[P]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/>
        <w:ind w:left="1077.1653543307089" w:hanging="357.1653543307086"/>
      </w:pPr>
      <w:bookmarkStart w:colFirst="0" w:colLast="0" w:name="_i556u6z1stlh" w:id="17"/>
      <w:bookmarkEnd w:id="17"/>
      <w:r w:rsidDel="00000000" w:rsidR="00000000" w:rsidRPr="00000000">
        <w:rPr>
          <w:rtl w:val="0"/>
        </w:rPr>
        <w:t xml:space="preserve">Para avançar para a próxima instrução inserida, posicione o cursor na linha com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&gt;&gt;&gt;</w:t>
      </w:r>
      <w:r w:rsidDel="00000000" w:rsidR="00000000" w:rsidRPr="00000000">
        <w:rPr>
          <w:rtl w:val="0"/>
        </w:rPr>
        <w:t xml:space="preserve"> e pressione as teclas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[ALT]+[N]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before="0" w:beforeAutospacing="0"/>
        <w:ind w:left="1077.1653543307089" w:hanging="357.1653543307086"/>
      </w:pPr>
      <w:bookmarkStart w:colFirst="0" w:colLast="0" w:name="_faw33rvnelke" w:id="18"/>
      <w:bookmarkEnd w:id="18"/>
      <w:r w:rsidDel="00000000" w:rsidR="00000000" w:rsidRPr="00000000">
        <w:rPr>
          <w:rtl w:val="0"/>
        </w:rPr>
        <w:t xml:space="preserve">Para interromper a execução de uma instrução ou programa pressione as teclas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[CTRL]+[C]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bookmarkStart w:colFirst="0" w:colLast="0" w:name="_bjfjopt1gwm7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hd w:fill="4a86e8" w:val="clear"/>
        <w:tabs>
          <w:tab w:val="left" w:leader="none" w:pos="720"/>
        </w:tabs>
        <w:spacing w:before="0" w:lineRule="auto"/>
        <w:ind w:left="0" w:firstLine="0"/>
        <w:rPr>
          <w:color w:val="ffffff"/>
        </w:rPr>
      </w:pPr>
      <w:bookmarkStart w:colFirst="0" w:colLast="0" w:name="_tx2a0blgp6ka" w:id="20"/>
      <w:bookmarkEnd w:id="20"/>
      <w:r w:rsidDel="00000000" w:rsidR="00000000" w:rsidRPr="00000000">
        <w:rPr>
          <w:color w:val="ffffff"/>
          <w:sz w:val="32"/>
          <w:szCs w:val="32"/>
          <w:rtl w:val="0"/>
        </w:rPr>
        <w:t xml:space="preserve">🏹 </w:t>
      </w:r>
      <w:r w:rsidDel="00000000" w:rsidR="00000000" w:rsidRPr="00000000">
        <w:rPr>
          <w:color w:val="ffffff"/>
          <w:rtl w:val="0"/>
        </w:rPr>
        <w:t xml:space="preserve">VAMOS PRATICAR!</w:t>
      </w:r>
    </w:p>
    <w:p w:rsidR="00000000" w:rsidDel="00000000" w:rsidP="00000000" w:rsidRDefault="00000000" w:rsidRPr="00000000" w14:paraId="00000031">
      <w:pPr>
        <w:shd w:fill="edfff9" w:val="clear"/>
        <w:rPr/>
      </w:pPr>
      <w:r w:rsidDel="00000000" w:rsidR="00000000" w:rsidRPr="00000000">
        <w:rPr>
          <w:rtl w:val="0"/>
        </w:rPr>
        <w:t xml:space="preserve">1) Execute mais instruções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, por exemplo substituindo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'Hello World!' </w:t>
      </w:r>
      <w:r w:rsidDel="00000000" w:rsidR="00000000" w:rsidRPr="00000000">
        <w:rPr>
          <w:rtl w:val="0"/>
        </w:rPr>
        <w:t xml:space="preserve">pelo seu nome. Repita com conteúdos diferentes entre os apóstrofos. Utilize os dois primeiros atalhos para verificar se consegue regressar e avançar às instruções inseridas.</w:t>
      </w:r>
    </w:p>
    <w:p w:rsidR="00000000" w:rsidDel="00000000" w:rsidP="00000000" w:rsidRDefault="00000000" w:rsidRPr="00000000" w14:paraId="00000032">
      <w:pPr>
        <w:shd w:fill="edfff9" w:val="clear"/>
        <w:rPr/>
      </w:pPr>
      <w:r w:rsidDel="00000000" w:rsidR="00000000" w:rsidRPr="00000000">
        <w:rPr>
          <w:rtl w:val="0"/>
        </w:rPr>
        <w:t xml:space="preserve">2) Refaça o exercício anterior, porém trocando apóstrofos por aspas. Depois elimine as aspas. Ocorreu algum erro? Você descobrirá a razão mais detalhadamente nas próximas aulas, por enquanto basta saber que todo texto deve estar entre apóstrofos ou aspas.</w:t>
      </w:r>
    </w:p>
    <w:p w:rsidR="00000000" w:rsidDel="00000000" w:rsidP="00000000" w:rsidRDefault="00000000" w:rsidRPr="00000000" w14:paraId="00000033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6u450h9s2bl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jknv5gu2hopx" w:id="22"/>
      <w:bookmarkEnd w:id="22"/>
      <w:r w:rsidDel="00000000" w:rsidR="00000000" w:rsidRPr="00000000">
        <w:rPr>
          <w:rtl w:val="0"/>
        </w:rPr>
        <w:t xml:space="preserve">Editor de código-fonte</w:t>
      </w:r>
    </w:p>
    <w:p w:rsidR="00000000" w:rsidDel="00000000" w:rsidP="00000000" w:rsidRDefault="00000000" w:rsidRPr="00000000" w14:paraId="00000035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é muito útil para testar trechos de código, mas existem situações em que precisaremos construir um programa completo e guardar seu código-fonte para que possa ser editado e executado diversas vezes sem a necessidade de reescrevê-lo após encerrar o IDLE. Para isso existe o módulo </w:t>
      </w:r>
      <w:r w:rsidDel="00000000" w:rsidR="00000000" w:rsidRPr="00000000">
        <w:rPr>
          <w:i w:val="1"/>
          <w:color w:val="990000"/>
          <w:rtl w:val="0"/>
        </w:rPr>
        <w:t xml:space="preserve">editor de código-fonte</w:t>
      </w:r>
      <w:r w:rsidDel="00000000" w:rsidR="00000000" w:rsidRPr="00000000">
        <w:rPr>
          <w:rtl w:val="0"/>
        </w:rPr>
        <w:t xml:space="preserve">. Para acessá-lo, clique no menu “File &gt; New File” da janela da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. Veja a ilustração na Figura 2.7.</w:t>
      </w:r>
    </w:p>
    <w:p w:rsidR="00000000" w:rsidDel="00000000" w:rsidP="00000000" w:rsidRDefault="00000000" w:rsidRPr="00000000" w14:paraId="00000036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10731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21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7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2.7: Menu para acesso ao editor de código-fonte. Fonte: Elaborado pelo autor.</w:t>
      </w:r>
    </w:p>
    <w:p w:rsidR="00000000" w:rsidDel="00000000" w:rsidP="00000000" w:rsidRDefault="00000000" w:rsidRPr="00000000" w14:paraId="00000038">
      <w:pPr>
        <w:ind w:firstLine="720"/>
        <w:rPr/>
      </w:pPr>
      <w:bookmarkStart w:colFirst="0" w:colLast="0" w:name="_kdbhdyz3z26v" w:id="23"/>
      <w:bookmarkEnd w:id="23"/>
      <w:r w:rsidDel="00000000" w:rsidR="00000000" w:rsidRPr="00000000">
        <w:rPr>
          <w:rtl w:val="0"/>
        </w:rPr>
        <w:t xml:space="preserve">Será aberta uma janela semelhante à do Bloco de Notas do Microsoft Windows em que, ao contrário da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, não há os três </w:t>
      </w:r>
      <w:r w:rsidDel="00000000" w:rsidR="00000000" w:rsidRPr="00000000">
        <w:rPr>
          <w:rtl w:val="0"/>
        </w:rPr>
        <w:t xml:space="preserve">sinais de maior (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&gt;&gt;</w:t>
      </w:r>
      <w:r w:rsidDel="00000000" w:rsidR="00000000" w:rsidRPr="00000000">
        <w:rPr>
          <w:rtl w:val="0"/>
        </w:rPr>
        <w:t xml:space="preserve">), como pode ser visto na Figura 2.8. É nesta janela que o programador traduzirá seu algoritmo em instruções para Python, gerando assim um código-fonte.</w:t>
      </w:r>
    </w:p>
    <w:p w:rsidR="00000000" w:rsidDel="00000000" w:rsidP="00000000" w:rsidRDefault="00000000" w:rsidRPr="00000000" w14:paraId="00000039">
      <w:pPr>
        <w:jc w:val="center"/>
        <w:rPr/>
      </w:pPr>
      <w:bookmarkStart w:colFirst="0" w:colLast="0" w:name="_3on5gqg0h9gj" w:id="24"/>
      <w:bookmarkEnd w:id="24"/>
      <w:r w:rsidDel="00000000" w:rsidR="00000000" w:rsidRPr="00000000">
        <w:rPr/>
        <w:drawing>
          <wp:inline distB="114300" distT="114300" distL="114300" distR="114300">
            <wp:extent cx="5399865" cy="977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228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865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2.8: Módulo editor de código-fonte. Fonte: Elaborado pelo autor.</w:t>
      </w:r>
    </w:p>
    <w:p w:rsidR="00000000" w:rsidDel="00000000" w:rsidP="00000000" w:rsidRDefault="00000000" w:rsidRPr="00000000" w14:paraId="0000003B">
      <w:pPr>
        <w:ind w:firstLine="720"/>
        <w:rPr/>
      </w:pPr>
      <w:bookmarkStart w:colFirst="0" w:colLast="0" w:name="_ecj5uwrksg7h" w:id="25"/>
      <w:bookmarkEnd w:id="25"/>
      <w:r w:rsidDel="00000000" w:rsidR="00000000" w:rsidRPr="00000000">
        <w:rPr>
          <w:rtl w:val="0"/>
        </w:rPr>
        <w:t xml:space="preserve">Insira a Codificação 2.1 no editor, de modo a deixá-lo como na Figura 2.9. Não se preocupe em entender o código completo, as instruções serão explicadas futuramente.</w:t>
      </w:r>
    </w:p>
    <w:p w:rsidR="00000000" w:rsidDel="00000000" w:rsidP="00000000" w:rsidRDefault="00000000" w:rsidRPr="00000000" w14:paraId="0000003C">
      <w:pPr>
        <w:pStyle w:val="Subtitle"/>
        <w:rPr/>
      </w:pPr>
      <w:bookmarkStart w:colFirst="0" w:colLast="0" w:name="_bwhxhjm1y21b" w:id="26"/>
      <w:bookmarkEnd w:id="26"/>
      <w:r w:rsidDel="00000000" w:rsidR="00000000" w:rsidRPr="00000000">
        <w:rPr>
          <w:rtl w:val="0"/>
        </w:rPr>
        <w:t xml:space="preserve">n1 = int(input('Número 1: '))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yi1ur7pi1xb6" w:id="27"/>
      <w:bookmarkEnd w:id="27"/>
      <w:r w:rsidDel="00000000" w:rsidR="00000000" w:rsidRPr="00000000">
        <w:rPr>
          <w:rtl w:val="0"/>
        </w:rPr>
        <w:t xml:space="preserve">n2 = int(input('Número 2: '))</w:t>
      </w:r>
    </w:p>
    <w:p w:rsidR="00000000" w:rsidDel="00000000" w:rsidP="00000000" w:rsidRDefault="00000000" w:rsidRPr="00000000" w14:paraId="0000003E">
      <w:pPr>
        <w:pStyle w:val="Subtitle"/>
        <w:rPr/>
      </w:pPr>
      <w:bookmarkStart w:colFirst="0" w:colLast="0" w:name="_19izciyw33jg" w:id="28"/>
      <w:bookmarkEnd w:id="28"/>
      <w:r w:rsidDel="00000000" w:rsidR="00000000" w:rsidRPr="00000000">
        <w:rPr>
          <w:rtl w:val="0"/>
        </w:rPr>
        <w:t xml:space="preserve">sub = n1 - n2</w:t>
      </w:r>
    </w:p>
    <w:p w:rsidR="00000000" w:rsidDel="00000000" w:rsidP="00000000" w:rsidRDefault="00000000" w:rsidRPr="00000000" w14:paraId="0000003F">
      <w:pPr>
        <w:pStyle w:val="Subtitle"/>
        <w:rPr/>
      </w:pPr>
      <w:bookmarkStart w:colFirst="0" w:colLast="0" w:name="_cwm2zfa0ul8k" w:id="29"/>
      <w:bookmarkEnd w:id="29"/>
      <w:r w:rsidDel="00000000" w:rsidR="00000000" w:rsidRPr="00000000">
        <w:rPr>
          <w:rtl w:val="0"/>
        </w:rPr>
        <w:t xml:space="preserve">print('A subtração de', n1, '-', n2, 'é', sub)</w:t>
      </w:r>
    </w:p>
    <w:p w:rsidR="00000000" w:rsidDel="00000000" w:rsidP="00000000" w:rsidRDefault="00000000" w:rsidRPr="00000000" w14:paraId="00000040">
      <w:pPr>
        <w:pStyle w:val="Heading6"/>
        <w:keepNext w:val="0"/>
        <w:spacing w:after="360" w:lineRule="auto"/>
        <w:rPr/>
      </w:pPr>
      <w:bookmarkStart w:colFirst="0" w:colLast="0" w:name="_lbmo063c9o6m" w:id="30"/>
      <w:bookmarkEnd w:id="30"/>
      <w:r w:rsidDel="00000000" w:rsidR="00000000" w:rsidRPr="00000000">
        <w:rPr>
          <w:rtl w:val="0"/>
        </w:rPr>
        <w:t xml:space="preserve">Codificação 2.1: Programa para exibir a subtração de dois números dados pelo usuário.</w:t>
      </w:r>
    </w:p>
    <w:p w:rsidR="00000000" w:rsidDel="00000000" w:rsidP="00000000" w:rsidRDefault="00000000" w:rsidRPr="00000000" w14:paraId="00000041">
      <w:pPr>
        <w:jc w:val="center"/>
        <w:rPr/>
      </w:pPr>
      <w:bookmarkStart w:colFirst="0" w:colLast="0" w:name="_dgylgyuinruc" w:id="31"/>
      <w:bookmarkEnd w:id="31"/>
      <w:r w:rsidDel="00000000" w:rsidR="00000000" w:rsidRPr="00000000">
        <w:rPr/>
        <w:drawing>
          <wp:inline distB="114300" distT="114300" distL="114300" distR="114300">
            <wp:extent cx="5399865" cy="1308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43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86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2.9: Editor preenchido com um código-fonte. Fonte: Elaborado pelo autor.</w:t>
      </w:r>
    </w:p>
    <w:p w:rsidR="00000000" w:rsidDel="00000000" w:rsidP="00000000" w:rsidRDefault="00000000" w:rsidRPr="00000000" w14:paraId="00000043">
      <w:pPr>
        <w:ind w:firstLine="720"/>
        <w:rPr/>
      </w:pPr>
      <w:bookmarkStart w:colFirst="0" w:colLast="0" w:name="_9shhdbs5miwg" w:id="32"/>
      <w:bookmarkEnd w:id="32"/>
      <w:r w:rsidDel="00000000" w:rsidR="00000000" w:rsidRPr="00000000">
        <w:rPr>
          <w:rtl w:val="0"/>
        </w:rPr>
        <w:t xml:space="preserve">Cada caractere é importante, portanto tome cuidado para não esquecer de nenhum ou trocá-lo por acidente. Caso tenha dúvida se em Python letras maiúsculas e minúsculas são interpretadas como caracteres diferentes, a resposta é SIM! Python é uma linguagem </w:t>
      </w:r>
      <w:r w:rsidDel="00000000" w:rsidR="00000000" w:rsidRPr="00000000">
        <w:rPr>
          <w:i w:val="1"/>
          <w:color w:val="990000"/>
          <w:rtl w:val="0"/>
        </w:rPr>
        <w:t xml:space="preserve">case</w:t>
      </w:r>
      <w:r w:rsidDel="00000000" w:rsidR="00000000" w:rsidRPr="00000000">
        <w:rPr>
          <w:i w:val="1"/>
          <w:color w:val="990000"/>
          <w:rtl w:val="0"/>
        </w:rPr>
        <w:t xml:space="preserve">-</w:t>
      </w:r>
      <w:r w:rsidDel="00000000" w:rsidR="00000000" w:rsidRPr="00000000">
        <w:rPr>
          <w:i w:val="1"/>
          <w:color w:val="990000"/>
          <w:rtl w:val="0"/>
        </w:rPr>
        <w:t xml:space="preserve">sensitive</w:t>
      </w:r>
      <w:r w:rsidDel="00000000" w:rsidR="00000000" w:rsidRPr="00000000">
        <w:rPr>
          <w:rtl w:val="0"/>
        </w:rPr>
        <w:t xml:space="preserve">, isso quer dizer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n1</w:t>
      </w:r>
      <w:r w:rsidDel="00000000" w:rsidR="00000000" w:rsidRPr="00000000">
        <w:rPr>
          <w:rtl w:val="0"/>
        </w:rPr>
        <w:t xml:space="preserve"> é completamente diferente de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N1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ind w:firstLine="720"/>
        <w:rPr/>
      </w:pPr>
      <w:bookmarkStart w:colFirst="0" w:colLast="0" w:name="_pavy5649nj8k" w:id="33"/>
      <w:bookmarkEnd w:id="33"/>
      <w:r w:rsidDel="00000000" w:rsidR="00000000" w:rsidRPr="00000000">
        <w:rPr>
          <w:rtl w:val="0"/>
        </w:rPr>
        <w:t xml:space="preserve">Repare que a barra de título da janela consta como “untitled”, indicando que o arquivo não foi salvo. Para executarmos o código-fonte e visualizar o programa funcionando, precisamos salvar este arquivo. Para isso, acesse o menu “File &gt; Save”, defina o nome do arquivo e o local em que será salvo, conforme a Figura 2.10.</w:t>
      </w:r>
    </w:p>
    <w:p w:rsidR="00000000" w:rsidDel="00000000" w:rsidP="00000000" w:rsidRDefault="00000000" w:rsidRPr="00000000" w14:paraId="00000045">
      <w:pPr>
        <w:jc w:val="center"/>
        <w:rPr/>
      </w:pPr>
      <w:bookmarkStart w:colFirst="0" w:colLast="0" w:name="_m66wczbjdzm7" w:id="34"/>
      <w:bookmarkEnd w:id="34"/>
      <w:r w:rsidDel="00000000" w:rsidR="00000000" w:rsidRPr="00000000">
        <w:rPr/>
        <w:drawing>
          <wp:inline distB="114300" distT="114300" distL="114300" distR="114300">
            <wp:extent cx="5154113" cy="235434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113" cy="2354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2.10: Salvamento do arquivo criado no editor. Fonte: Elaborado pelo autor.</w:t>
      </w:r>
    </w:p>
    <w:p w:rsidR="00000000" w:rsidDel="00000000" w:rsidP="00000000" w:rsidRDefault="00000000" w:rsidRPr="00000000" w14:paraId="00000047">
      <w:pPr>
        <w:ind w:firstLine="720"/>
        <w:rPr/>
      </w:pPr>
      <w:bookmarkStart w:colFirst="0" w:colLast="0" w:name="_sqca0ds7jbel" w:id="35"/>
      <w:bookmarkEnd w:id="35"/>
      <w:r w:rsidDel="00000000" w:rsidR="00000000" w:rsidRPr="00000000">
        <w:rPr>
          <w:rtl w:val="0"/>
        </w:rPr>
        <w:t xml:space="preserve">Após o salvamento do arquivo, a barra de título será alterada para corresponder ao nome do arquivo e local em que foi salvo. Para executar o código-fonte e visualizar o programa funcionando, vá até o menu “Run &gt; Run Module”. O procedimento de execução e o resultado, supondo as entradas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10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7</w:t>
      </w:r>
      <w:r w:rsidDel="00000000" w:rsidR="00000000" w:rsidRPr="00000000">
        <w:rPr>
          <w:rtl w:val="0"/>
        </w:rPr>
        <w:t xml:space="preserve">, estão ilustrados na Figura 2.11. Note que as saídas do programa estão em azul e as entradas do usuário em preto.</w:t>
      </w:r>
    </w:p>
    <w:p w:rsidR="00000000" w:rsidDel="00000000" w:rsidP="00000000" w:rsidRDefault="00000000" w:rsidRPr="00000000" w14:paraId="00000048">
      <w:pPr>
        <w:jc w:val="center"/>
        <w:rPr/>
      </w:pPr>
      <w:bookmarkStart w:colFirst="0" w:colLast="0" w:name="_sfoabi4a8mk" w:id="36"/>
      <w:bookmarkEnd w:id="36"/>
      <w:r w:rsidDel="00000000" w:rsidR="00000000" w:rsidRPr="00000000">
        <w:rPr/>
        <w:drawing>
          <wp:inline distB="114300" distT="114300" distL="114300" distR="114300">
            <wp:extent cx="4905375" cy="11588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34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5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6"/>
        <w:keepNext w:val="0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2.11: Execução do código-fonte e programa gerado. Fonte: Elaborado pelo autor.</w:t>
      </w:r>
    </w:p>
    <w:p w:rsidR="00000000" w:rsidDel="00000000" w:rsidP="00000000" w:rsidRDefault="00000000" w:rsidRPr="00000000" w14:paraId="0000004A">
      <w:pPr>
        <w:spacing w:after="200" w:lineRule="auto"/>
        <w:ind w:firstLine="720"/>
        <w:rPr/>
      </w:pPr>
      <w:bookmarkStart w:colFirst="0" w:colLast="0" w:name="_jvnof4a50hmq" w:id="37"/>
      <w:bookmarkEnd w:id="37"/>
      <w:r w:rsidDel="00000000" w:rsidR="00000000" w:rsidRPr="00000000">
        <w:rPr>
          <w:rtl w:val="0"/>
        </w:rPr>
        <w:t xml:space="preserve">Observe que a execução do programa, mesmo que solicitada no editor, é feita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. Caso queira fazer alguma alteração no código, basta selecionar novamente a janela do editor, que provavelmente foi sobreposta pela da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, fazer as modificações e executá-lo novamente, o código-fonte será automaticamente salvo.</w:t>
      </w:r>
    </w:p>
    <w:p w:rsidR="00000000" w:rsidDel="00000000" w:rsidP="00000000" w:rsidRDefault="00000000" w:rsidRPr="00000000" w14:paraId="0000004B">
      <w:pPr>
        <w:pStyle w:val="Heading2"/>
        <w:shd w:fill="cc0000" w:val="clear"/>
        <w:tabs>
          <w:tab w:val="left" w:leader="none" w:pos="720"/>
        </w:tabs>
        <w:spacing w:before="0" w:lineRule="auto"/>
        <w:ind w:left="0" w:firstLine="0"/>
        <w:rPr>
          <w:color w:val="ffffff"/>
        </w:rPr>
      </w:pPr>
      <w:bookmarkStart w:colFirst="0" w:colLast="0" w:name="_t31mijl3k1p0" w:id="38"/>
      <w:bookmarkEnd w:id="38"/>
      <w:r w:rsidDel="00000000" w:rsidR="00000000" w:rsidRPr="00000000">
        <w:rPr>
          <w:rFonts w:ascii="Arial" w:cs="Arial" w:eastAsia="Arial" w:hAnsi="Arial"/>
          <w:b w:val="0"/>
          <w:color w:val="ffffff"/>
          <w:sz w:val="32"/>
          <w:szCs w:val="32"/>
          <w:rtl w:val="0"/>
        </w:rPr>
        <w:t xml:space="preserve">👁️‍🗨️</w:t>
      </w:r>
      <w:r w:rsidDel="00000000" w:rsidR="00000000" w:rsidRPr="00000000">
        <w:rPr>
          <w:color w:val="ffffff"/>
          <w:rtl w:val="0"/>
        </w:rPr>
        <w:t xml:space="preserve">VOCÊ SABIA?</w:t>
      </w:r>
    </w:p>
    <w:p w:rsidR="00000000" w:rsidDel="00000000" w:rsidP="00000000" w:rsidRDefault="00000000" w:rsidRPr="00000000" w14:paraId="0000004C">
      <w:pPr>
        <w:shd w:fill="fadbdb" w:val="clear"/>
        <w:ind w:left="181.4173228346457"/>
        <w:rPr>
          <w:color w:val="ffffff"/>
          <w:sz w:val="16"/>
          <w:szCs w:val="16"/>
        </w:rPr>
      </w:pPr>
      <w:r w:rsidDel="00000000" w:rsidR="00000000" w:rsidRPr="00000000">
        <w:rPr>
          <w:rtl w:val="0"/>
        </w:rPr>
        <w:t xml:space="preserve">▪️ Existe</w:t>
      </w:r>
      <w:r w:rsidDel="00000000" w:rsidR="00000000" w:rsidRPr="00000000">
        <w:rPr>
          <w:rtl w:val="0"/>
        </w:rPr>
        <w:t xml:space="preserve"> material oficial sobre o IDLE, com detalhes e outros recursos interessantes do ambiente. Interessado? Basta acessar o link: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https://docs.python.org/3/library/idle.html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adbdb" w:val="clear"/>
        <w:ind w:left="181.4173228346457"/>
        <w:rPr/>
      </w:pPr>
      <w:r w:rsidDel="00000000" w:rsidR="00000000" w:rsidRPr="00000000">
        <w:rPr>
          <w:rtl w:val="0"/>
        </w:rPr>
        <w:t xml:space="preserve">▪️ Além do IDLE existem outras ferramentas que podem ser usadas para criar programas em Python, várias delas são citadas neste link: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https://python.org.br/ferramentas/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tabs>
          <w:tab w:val="left" w:leader="none" w:pos="719.9999999999999"/>
        </w:tabs>
        <w:spacing w:before="0" w:lineRule="auto"/>
        <w:ind w:left="0" w:firstLine="0"/>
        <w:rPr/>
      </w:pPr>
      <w:bookmarkStart w:colFirst="0" w:colLast="0" w:name="_svka0j6ochu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8"/>
        </w:numPr>
        <w:tabs>
          <w:tab w:val="left" w:leader="none" w:pos="719.9999999999999"/>
        </w:tabs>
        <w:spacing w:before="0" w:lineRule="auto"/>
        <w:rPr>
          <w:b w:val="1"/>
          <w:sz w:val="26"/>
          <w:szCs w:val="26"/>
        </w:rPr>
      </w:pPr>
      <w:bookmarkStart w:colFirst="0" w:colLast="0" w:name="_kai9k82vm9xi" w:id="40"/>
      <w:bookmarkEnd w:id="40"/>
      <w:r w:rsidDel="00000000" w:rsidR="00000000" w:rsidRPr="00000000">
        <w:rPr>
          <w:rtl w:val="0"/>
        </w:rPr>
        <w:t xml:space="preserve">Conceitos básicos de Python</w:t>
      </w:r>
    </w:p>
    <w:p w:rsidR="00000000" w:rsidDel="00000000" w:rsidP="00000000" w:rsidRDefault="00000000" w:rsidRPr="00000000" w14:paraId="00000050">
      <w:pPr>
        <w:ind w:firstLine="720"/>
        <w:rPr/>
      </w:pPr>
      <w:bookmarkStart w:colFirst="0" w:colLast="0" w:name="_ya8n7o8lzsom" w:id="41"/>
      <w:bookmarkEnd w:id="41"/>
      <w:r w:rsidDel="00000000" w:rsidR="00000000" w:rsidRPr="00000000">
        <w:rPr>
          <w:rtl w:val="0"/>
        </w:rPr>
        <w:t xml:space="preserve">Agora que temos conhecimento sobre o ambiente de programação que usaremos durante a disciplina, vamos aprender alguns conceitos básicos da linguagem Python.</w:t>
      </w:r>
    </w:p>
    <w:p w:rsidR="00000000" w:rsidDel="00000000" w:rsidP="00000000" w:rsidRDefault="00000000" w:rsidRPr="00000000" w14:paraId="00000051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vxupkrpby3lf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3a80324yzpu6" w:id="43"/>
      <w:bookmarkEnd w:id="43"/>
      <w:r w:rsidDel="00000000" w:rsidR="00000000" w:rsidRPr="00000000">
        <w:rPr>
          <w:rtl w:val="0"/>
        </w:rPr>
        <w:t xml:space="preserve">Constantes ou Literais</w:t>
      </w:r>
    </w:p>
    <w:p w:rsidR="00000000" w:rsidDel="00000000" w:rsidP="00000000" w:rsidRDefault="00000000" w:rsidRPr="00000000" w14:paraId="00000053">
      <w:pPr>
        <w:ind w:firstLine="720"/>
        <w:rPr/>
      </w:pPr>
      <w:bookmarkStart w:colFirst="0" w:colLast="0" w:name="_1cgmo92z4268" w:id="44"/>
      <w:bookmarkEnd w:id="44"/>
      <w:r w:rsidDel="00000000" w:rsidR="00000000" w:rsidRPr="00000000">
        <w:rPr>
          <w:rtl w:val="0"/>
        </w:rPr>
        <w:t xml:space="preserve">Constantes são símbolos que representam valores e não podem ser alterados, são também chamadas de </w:t>
      </w:r>
      <w:r w:rsidDel="00000000" w:rsidR="00000000" w:rsidRPr="00000000">
        <w:rPr>
          <w:i w:val="1"/>
          <w:color w:val="990000"/>
          <w:rtl w:val="0"/>
        </w:rPr>
        <w:t xml:space="preserve">literais</w:t>
      </w:r>
      <w:r w:rsidDel="00000000" w:rsidR="00000000" w:rsidRPr="00000000">
        <w:rPr>
          <w:rtl w:val="0"/>
        </w:rPr>
        <w:t xml:space="preserve"> e geralmente são </w:t>
      </w:r>
      <w:r w:rsidDel="00000000" w:rsidR="00000000" w:rsidRPr="00000000">
        <w:rPr>
          <w:rtl w:val="0"/>
        </w:rPr>
        <w:t xml:space="preserve">utilizadas</w:t>
      </w:r>
      <w:r w:rsidDel="00000000" w:rsidR="00000000" w:rsidRPr="00000000">
        <w:rPr>
          <w:rtl w:val="0"/>
        </w:rPr>
        <w:t xml:space="preserve"> em expressões. Exemplos de constantes em Python: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9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-541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3.1415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'estou aprendendo Python!'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"Olá Megan"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4">
      <w:pPr>
        <w:ind w:firstLine="720"/>
        <w:rPr/>
      </w:pPr>
      <w:bookmarkStart w:colFirst="0" w:colLast="0" w:name="_yun1t0e31vgv" w:id="45"/>
      <w:bookmarkEnd w:id="45"/>
      <w:r w:rsidDel="00000000" w:rsidR="00000000" w:rsidRPr="00000000">
        <w:rPr>
          <w:rtl w:val="0"/>
        </w:rPr>
        <w:t xml:space="preserve">O Python possui alguns tipos de constantes, e cada tipo deve ser usado de acordo com o contexto do problema. Os quatro tipos que usaremos de início são: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1077.1653543307089" w:hanging="357.1653543307086"/>
      </w:pPr>
      <w:bookmarkStart w:colFirst="0" w:colLast="0" w:name="_deasfiw7geao" w:id="46"/>
      <w:bookmarkEnd w:id="46"/>
      <w:r w:rsidDel="00000000" w:rsidR="00000000" w:rsidRPr="00000000">
        <w:rPr>
          <w:i w:val="1"/>
          <w:color w:val="cc0000"/>
          <w:rtl w:val="0"/>
        </w:rPr>
        <w:t xml:space="preserve">Números inteiros (int):</w:t>
      </w:r>
      <w:r w:rsidDel="00000000" w:rsidR="00000000" w:rsidRPr="00000000">
        <w:rPr>
          <w:rtl w:val="0"/>
        </w:rPr>
        <w:t xml:space="preserve"> valores numéricos que não possuem ponto decimal.</w:t>
      </w:r>
    </w:p>
    <w:p w:rsidR="00000000" w:rsidDel="00000000" w:rsidP="00000000" w:rsidRDefault="00000000" w:rsidRPr="00000000" w14:paraId="00000056">
      <w:pPr>
        <w:ind w:left="1077.1653543307089" w:firstLine="0"/>
        <w:rPr>
          <w:vertAlign w:val="subscript"/>
        </w:rPr>
      </w:pPr>
      <w:bookmarkStart w:colFirst="0" w:colLast="0" w:name="_nlz2zdv6c9yg" w:id="47"/>
      <w:bookmarkEnd w:id="47"/>
      <w:r w:rsidDel="00000000" w:rsidR="00000000" w:rsidRPr="00000000">
        <w:rPr>
          <w:rtl w:val="0"/>
        </w:rPr>
        <w:t xml:space="preserve">Exemplos: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13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123456789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-65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0b1011</w:t>
      </w:r>
      <w:r w:rsidDel="00000000" w:rsidR="00000000" w:rsidRPr="00000000">
        <w:rPr>
          <w:vertAlign w:val="subscript"/>
          <w:rtl w:val="0"/>
        </w:rPr>
        <w:t xml:space="preserve">(base 2)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0o7</w:t>
      </w:r>
      <w:r w:rsidDel="00000000" w:rsidR="00000000" w:rsidRPr="00000000">
        <w:rPr>
          <w:vertAlign w:val="subscript"/>
          <w:rtl w:val="0"/>
        </w:rPr>
        <w:t xml:space="preserve">(base 8)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0xF</w:t>
      </w:r>
      <w:r w:rsidDel="00000000" w:rsidR="00000000" w:rsidRPr="00000000">
        <w:rPr>
          <w:vertAlign w:val="subscript"/>
          <w:rtl w:val="0"/>
        </w:rPr>
        <w:t xml:space="preserve">(base 16)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1077.1653543307089" w:hanging="357.1653543307086"/>
      </w:pPr>
      <w:bookmarkStart w:colFirst="0" w:colLast="0" w:name="_deasfiw7geao" w:id="46"/>
      <w:bookmarkEnd w:id="46"/>
      <w:r w:rsidDel="00000000" w:rsidR="00000000" w:rsidRPr="00000000">
        <w:rPr>
          <w:i w:val="1"/>
          <w:color w:val="cc0000"/>
          <w:rtl w:val="0"/>
        </w:rPr>
        <w:t xml:space="preserve">Números reais (float):</w:t>
      </w:r>
      <w:r w:rsidDel="00000000" w:rsidR="00000000" w:rsidRPr="00000000">
        <w:rPr>
          <w:rtl w:val="0"/>
        </w:rPr>
        <w:t xml:space="preserve"> valores numéricos com ponto decimal ou escritos em notação científica. Note que é utilizado um ponto, não uma vírgula.</w:t>
      </w:r>
    </w:p>
    <w:p w:rsidR="00000000" w:rsidDel="00000000" w:rsidP="00000000" w:rsidRDefault="00000000" w:rsidRPr="00000000" w14:paraId="00000058">
      <w:pPr>
        <w:ind w:left="1077.1653543307089" w:firstLine="0"/>
        <w:rPr>
          <w:rFonts w:ascii="Consolas" w:cs="Consolas" w:eastAsia="Consolas" w:hAnsi="Consolas"/>
          <w:shd w:fill="efefef" w:val="clear"/>
        </w:rPr>
      </w:pPr>
      <w:bookmarkStart w:colFirst="0" w:colLast="0" w:name="_rcrtfv20l1bi" w:id="48"/>
      <w:bookmarkEnd w:id="48"/>
      <w:r w:rsidDel="00000000" w:rsidR="00000000" w:rsidRPr="00000000">
        <w:rPr>
          <w:rtl w:val="0"/>
        </w:rPr>
        <w:t xml:space="preserve">Exemplos: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2.7345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.25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-65.0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0.0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6.02e-23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6.02E-23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2e1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1077.1653543307089" w:hanging="357.1653543307086"/>
      </w:pPr>
      <w:bookmarkStart w:colFirst="0" w:colLast="0" w:name="_deasfiw7geao" w:id="46"/>
      <w:bookmarkEnd w:id="46"/>
      <w:r w:rsidDel="00000000" w:rsidR="00000000" w:rsidRPr="00000000">
        <w:rPr>
          <w:i w:val="1"/>
          <w:color w:val="cc0000"/>
          <w:rtl w:val="0"/>
        </w:rPr>
        <w:t xml:space="preserve">Valores booleanos (bool):</w:t>
      </w:r>
      <w:r w:rsidDel="00000000" w:rsidR="00000000" w:rsidRPr="00000000">
        <w:rPr>
          <w:rtl w:val="0"/>
        </w:rPr>
        <w:t xml:space="preserve"> também conhecidos como valores lógicos, existem apenas dois valores, um corresponde a </w:t>
      </w:r>
      <w:r w:rsidDel="00000000" w:rsidR="00000000" w:rsidRPr="00000000">
        <w:rPr>
          <w:i w:val="1"/>
          <w:rtl w:val="0"/>
        </w:rPr>
        <w:t xml:space="preserve">falso</w:t>
      </w:r>
      <w:r w:rsidDel="00000000" w:rsidR="00000000" w:rsidRPr="00000000">
        <w:rPr>
          <w:rtl w:val="0"/>
        </w:rPr>
        <w:t xml:space="preserve"> e o outro a </w:t>
      </w:r>
      <w:r w:rsidDel="00000000" w:rsidR="00000000" w:rsidRPr="00000000">
        <w:rPr>
          <w:i w:val="1"/>
          <w:rtl w:val="0"/>
        </w:rPr>
        <w:t xml:space="preserve">verdadeiro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ind w:left="1077.1653543307089" w:firstLine="0"/>
        <w:rPr/>
      </w:pPr>
      <w:bookmarkStart w:colFirst="0" w:colLast="0" w:name="_cwi1zmdo8j18" w:id="49"/>
      <w:bookmarkEnd w:id="49"/>
      <w:r w:rsidDel="00000000" w:rsidR="00000000" w:rsidRPr="00000000">
        <w:rPr>
          <w:rtl w:val="0"/>
        </w:rPr>
        <w:t xml:space="preserve">Exemplos: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. Note que somente a primeira letra é maiúscula e não há aspas como nas </w:t>
      </w:r>
      <w:r w:rsidDel="00000000" w:rsidR="00000000" w:rsidRPr="00000000">
        <w:rPr>
          <w:i w:val="1"/>
          <w:rtl w:val="0"/>
        </w:rPr>
        <w:t xml:space="preserve">strings</w:t>
      </w:r>
      <w:r w:rsidDel="00000000" w:rsidR="00000000" w:rsidRPr="00000000">
        <w:rPr>
          <w:rtl w:val="0"/>
        </w:rPr>
        <w:t xml:space="preserve"> a seguir.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1077.1653543307089" w:hanging="357.1653543307086"/>
      </w:pPr>
      <w:bookmarkStart w:colFirst="0" w:colLast="0" w:name="_deasfiw7geao" w:id="46"/>
      <w:bookmarkEnd w:id="46"/>
      <w:r w:rsidDel="00000000" w:rsidR="00000000" w:rsidRPr="00000000">
        <w:rPr>
          <w:i w:val="1"/>
          <w:color w:val="cc0000"/>
          <w:rtl w:val="0"/>
        </w:rPr>
        <w:t xml:space="preserve">Textos (string):</w:t>
      </w:r>
      <w:r w:rsidDel="00000000" w:rsidR="00000000" w:rsidRPr="00000000">
        <w:rPr>
          <w:rtl w:val="0"/>
        </w:rPr>
        <w:t xml:space="preserve"> são cadeias de caracteres delimitadas por apóstrofos ou aspas. São usadas para representar textos (letras, palavras ou frases).</w:t>
      </w:r>
    </w:p>
    <w:p w:rsidR="00000000" w:rsidDel="00000000" w:rsidP="00000000" w:rsidRDefault="00000000" w:rsidRPr="00000000" w14:paraId="0000005C">
      <w:pPr>
        <w:ind w:left="1077.1653543307089" w:firstLine="0"/>
        <w:rPr/>
      </w:pPr>
      <w:bookmarkStart w:colFirst="0" w:colLast="0" w:name="_nkc0v41ekoon" w:id="50"/>
      <w:bookmarkEnd w:id="50"/>
      <w:r w:rsidDel="00000000" w:rsidR="00000000" w:rsidRPr="00000000">
        <w:rPr>
          <w:rtl w:val="0"/>
        </w:rPr>
        <w:t xml:space="preserve">Exemplos: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'Olá!'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'123'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"Python é 10"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"True"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"3+5"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'X'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1y8d5u3nz6zh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v964r57bkvio" w:id="52"/>
      <w:bookmarkEnd w:id="52"/>
      <w:r w:rsidDel="00000000" w:rsidR="00000000" w:rsidRPr="00000000">
        <w:rPr>
          <w:rtl w:val="0"/>
        </w:rPr>
        <w:t xml:space="preserve">Operadores</w:t>
      </w:r>
    </w:p>
    <w:p w:rsidR="00000000" w:rsidDel="00000000" w:rsidP="00000000" w:rsidRDefault="00000000" w:rsidRPr="00000000" w14:paraId="0000005F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Em Python, assim como em outras linguagens de programação, operadores são símbolos pré-definidos que realizam uma operação sobre um ou mais operandos, produzindo um valor como resultado. O tipo do valor resultante dependerá do operador e dos operandos envolvidos. Quando um operador realiza uma operação entre 2 operandos, chamamos-o de binários, quando realiza uma operação com apenas 1 operando, chamamos-o de </w:t>
      </w:r>
      <w:r w:rsidDel="00000000" w:rsidR="00000000" w:rsidRPr="00000000">
        <w:rPr>
          <w:rtl w:val="0"/>
        </w:rPr>
        <w:t xml:space="preserve">unários e,</w:t>
      </w:r>
      <w:r w:rsidDel="00000000" w:rsidR="00000000" w:rsidRPr="00000000">
        <w:rPr>
          <w:rtl w:val="0"/>
        </w:rPr>
        <w:t xml:space="preserve"> por fim, ternários quando envolvem 3 operandos.</w:t>
      </w:r>
    </w:p>
    <w:p w:rsidR="00000000" w:rsidDel="00000000" w:rsidP="00000000" w:rsidRDefault="00000000" w:rsidRPr="00000000" w14:paraId="00000060">
      <w:pPr>
        <w:pStyle w:val="Heading3"/>
        <w:numPr>
          <w:ilvl w:val="2"/>
          <w:numId w:val="8"/>
        </w:numPr>
        <w:tabs>
          <w:tab w:val="left" w:leader="none" w:pos="720"/>
        </w:tabs>
        <w:spacing w:before="0" w:lineRule="auto"/>
        <w:ind w:left="1122.51968503937" w:hanging="357.1653543307086"/>
        <w:jc w:val="left"/>
        <w:rPr>
          <w:b w:val="1"/>
          <w:sz w:val="26"/>
          <w:szCs w:val="26"/>
        </w:rPr>
      </w:pPr>
      <w:bookmarkStart w:colFirst="0" w:colLast="0" w:name="_a753xyq40emb" w:id="53"/>
      <w:bookmarkEnd w:id="53"/>
      <w:r w:rsidDel="00000000" w:rsidR="00000000" w:rsidRPr="00000000">
        <w:rPr>
          <w:sz w:val="26"/>
          <w:szCs w:val="26"/>
          <w:rtl w:val="0"/>
        </w:rPr>
        <w:t xml:space="preserve">Operadores aritméticos</w:t>
      </w:r>
    </w:p>
    <w:p w:rsidR="00000000" w:rsidDel="00000000" w:rsidP="00000000" w:rsidRDefault="00000000" w:rsidRPr="00000000" w14:paraId="00000061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Os operadores aritméticos, quando aplicados em operandos numéricos </w:t>
      </w:r>
      <w:r w:rsidDel="00000000" w:rsidR="00000000" w:rsidRPr="00000000">
        <w:rPr>
          <w:rtl w:val="0"/>
        </w:rPr>
        <w:t xml:space="preserve">resultam</w:t>
      </w:r>
      <w:r w:rsidDel="00000000" w:rsidR="00000000" w:rsidRPr="00000000">
        <w:rPr>
          <w:rtl w:val="0"/>
        </w:rPr>
        <w:t xml:space="preserve"> valores numéricos, assim como na matemática. Observe esses operadores na Tabela 2.1.</w:t>
      </w:r>
    </w:p>
    <w:p w:rsidR="00000000" w:rsidDel="00000000" w:rsidP="00000000" w:rsidRDefault="00000000" w:rsidRPr="00000000" w14:paraId="00000062">
      <w:pPr>
        <w:pStyle w:val="Heading5"/>
        <w:rPr/>
      </w:pPr>
      <w:bookmarkStart w:colFirst="0" w:colLast="0" w:name="_qy1q28upffj4" w:id="54"/>
      <w:bookmarkEnd w:id="54"/>
      <w:r w:rsidDel="00000000" w:rsidR="00000000" w:rsidRPr="00000000">
        <w:rPr>
          <w:rtl w:val="0"/>
        </w:rPr>
        <w:t xml:space="preserve">Tabela 2.1: Operadores aritméticos do Python.</w:t>
      </w:r>
    </w:p>
    <w:tbl>
      <w:tblPr>
        <w:tblStyle w:val="Table1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4920"/>
        <w:gridCol w:w="2220"/>
        <w:tblGridChange w:id="0">
          <w:tblGrid>
            <w:gridCol w:w="1365"/>
            <w:gridCol w:w="492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Exemplos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67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(binário)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Soma o primeiro operando com o segundo.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7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4 → 11</w:t>
            </w:r>
          </w:p>
          <w:p w:rsidR="00000000" w:rsidDel="00000000" w:rsidP="00000000" w:rsidRDefault="00000000" w:rsidRPr="00000000" w14:paraId="0000006A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2.0 → 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6C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(binário)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Subtrai o segundo operando do primeiro.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15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5 → 10</w:t>
            </w:r>
          </w:p>
          <w:p w:rsidR="00000000" w:rsidDel="00000000" w:rsidP="00000000" w:rsidRDefault="00000000" w:rsidRPr="00000000" w14:paraId="0000006F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5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15 → -10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+</w:t>
            </w:r>
          </w:p>
          <w:p w:rsidR="00000000" w:rsidDel="00000000" w:rsidP="00000000" w:rsidRDefault="00000000" w:rsidRPr="00000000" w14:paraId="00000071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(unário)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Mantém o sinal do operando à direita.</w:t>
            </w:r>
          </w:p>
          <w:p w:rsidR="00000000" w:rsidDel="00000000" w:rsidP="00000000" w:rsidRDefault="00000000" w:rsidRPr="00000000" w14:paraId="00000073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Observação: é a </w:t>
            </w:r>
            <w:r w:rsidDel="00000000" w:rsidR="00000000" w:rsidRPr="00000000">
              <w:rPr>
                <w:rtl w:val="0"/>
              </w:rPr>
              <w:t xml:space="preserve">função identidade.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 → 3</w:t>
            </w:r>
          </w:p>
          <w:p w:rsidR="00000000" w:rsidDel="00000000" w:rsidP="00000000" w:rsidRDefault="00000000" w:rsidRPr="00000000" w14:paraId="00000075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+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(-3) → -3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77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(unário)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Inverte o sinal do operando à direita.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(3) → -3</w:t>
            </w:r>
          </w:p>
          <w:p w:rsidR="00000000" w:rsidDel="00000000" w:rsidP="00000000" w:rsidRDefault="00000000" w:rsidRPr="00000000" w14:paraId="0000007A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(-7) → 7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Multiplica o primeiro operando pelo segundo.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8 →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Quociente da divisão real do primeiro operando pelo segundo.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 → 4.5</w:t>
            </w:r>
          </w:p>
          <w:p w:rsidR="00000000" w:rsidDel="00000000" w:rsidP="00000000" w:rsidRDefault="00000000" w:rsidRPr="00000000" w14:paraId="00000081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9.0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 → 4.5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Quociente da divisão inteira do primeiro operando pelo segundo.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 → 4</w:t>
            </w:r>
          </w:p>
          <w:p w:rsidR="00000000" w:rsidDel="00000000" w:rsidP="00000000" w:rsidRDefault="00000000" w:rsidRPr="00000000" w14:paraId="00000085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9.0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 → 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Resto da divisão inteira do primeiro operando pelo segundo.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 → 1</w:t>
            </w:r>
          </w:p>
          <w:p w:rsidR="00000000" w:rsidDel="00000000" w:rsidP="00000000" w:rsidRDefault="00000000" w:rsidRPr="00000000" w14:paraId="00000089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9.0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2 → 1.0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  <w:b w:val="1"/>
                <w:color w:val="99000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Exponenciação, eleva o primeiro operando ao segundo.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before="0" w:line="240" w:lineRule="auto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**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 → 9</w:t>
            </w:r>
          </w:p>
        </w:tc>
      </w:tr>
    </w:tbl>
    <w:p w:rsidR="00000000" w:rsidDel="00000000" w:rsidP="00000000" w:rsidRDefault="00000000" w:rsidRPr="00000000" w14:paraId="0000008D">
      <w:pPr>
        <w:spacing w:before="0" w:lineRule="auto"/>
        <w:rPr/>
      </w:pPr>
      <w:bookmarkStart w:colFirst="0" w:colLast="0" w:name="_evdjfovtitm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before="0" w:lineRule="auto"/>
        <w:ind w:firstLine="720"/>
        <w:rPr/>
      </w:pPr>
      <w:bookmarkStart w:colFirst="0" w:colLast="0" w:name="_a8ylej9x2034" w:id="56"/>
      <w:bookmarkEnd w:id="56"/>
      <w:r w:rsidDel="00000000" w:rsidR="00000000" w:rsidRPr="00000000">
        <w:rPr>
          <w:rtl w:val="0"/>
        </w:rPr>
        <w:t xml:space="preserve">Note que, exceto pela divisão real, quando todos os operandos envolvidos na operação forem números inteiros o resultado será um número inteiro, porém, basta um operando real para que o resultado da operação resulte em um número real.</w:t>
      </w:r>
    </w:p>
    <w:p w:rsidR="00000000" w:rsidDel="00000000" w:rsidP="00000000" w:rsidRDefault="00000000" w:rsidRPr="00000000" w14:paraId="0000008F">
      <w:pPr>
        <w:pStyle w:val="Heading2"/>
        <w:shd w:fill="4a86e8" w:val="clear"/>
        <w:tabs>
          <w:tab w:val="left" w:leader="none" w:pos="720"/>
        </w:tabs>
        <w:spacing w:before="0" w:lineRule="auto"/>
        <w:ind w:left="0" w:firstLine="0"/>
        <w:rPr>
          <w:color w:val="ffffff"/>
        </w:rPr>
      </w:pPr>
      <w:bookmarkStart w:colFirst="0" w:colLast="0" w:name="_dtexqbbr01dz" w:id="57"/>
      <w:bookmarkEnd w:id="57"/>
      <w:r w:rsidDel="00000000" w:rsidR="00000000" w:rsidRPr="00000000">
        <w:rPr>
          <w:color w:val="ffffff"/>
          <w:sz w:val="32"/>
          <w:szCs w:val="32"/>
          <w:rtl w:val="0"/>
        </w:rPr>
        <w:t xml:space="preserve">🏹 </w:t>
      </w:r>
      <w:r w:rsidDel="00000000" w:rsidR="00000000" w:rsidRPr="00000000">
        <w:rPr>
          <w:color w:val="ffffff"/>
          <w:rtl w:val="0"/>
        </w:rPr>
        <w:t xml:space="preserve">VAMOS PRATICAR!</w:t>
      </w:r>
    </w:p>
    <w:p w:rsidR="00000000" w:rsidDel="00000000" w:rsidP="00000000" w:rsidRDefault="00000000" w:rsidRPr="00000000" w14:paraId="00000090">
      <w:pPr>
        <w:shd w:fill="edfff9" w:val="clear"/>
        <w:rPr/>
      </w:pPr>
      <w:r w:rsidDel="00000000" w:rsidR="00000000" w:rsidRPr="00000000">
        <w:rPr>
          <w:rtl w:val="0"/>
        </w:rPr>
        <w:t xml:space="preserve">3) Resolva as operações a seguir usando apenas lápis, papel e calculadora, em seguida confira os resultados inserindo as operações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do Python. </w:t>
      </w:r>
    </w:p>
    <w:p w:rsidR="00000000" w:rsidDel="00000000" w:rsidP="00000000" w:rsidRDefault="00000000" w:rsidRPr="00000000" w14:paraId="00000091">
      <w:pPr>
        <w:shd w:fill="edfff9" w:val="clear"/>
        <w:spacing w:before="40" w:line="240" w:lineRule="auto"/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893 // 10</w:t>
      </w:r>
      <w:r w:rsidDel="00000000" w:rsidR="00000000" w:rsidRPr="00000000">
        <w:rPr>
          <w:rtl w:val="0"/>
        </w:rPr>
        <w:tab/>
        <w:tab/>
        <w:t xml:space="preserve">b)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893 / 10</w:t>
      </w:r>
      <w:r w:rsidDel="00000000" w:rsidR="00000000" w:rsidRPr="00000000">
        <w:rPr>
          <w:rtl w:val="0"/>
        </w:rPr>
        <w:tab/>
        <w:tab/>
        <w:t xml:space="preserve">c)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25.0 // 2</w:t>
      </w:r>
      <w:r w:rsidDel="00000000" w:rsidR="00000000" w:rsidRPr="00000000">
        <w:rPr>
          <w:rtl w:val="0"/>
        </w:rPr>
        <w:tab/>
        <w:tab/>
        <w:t xml:space="preserve">d)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25.0 /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edfff9" w:val="clear"/>
        <w:spacing w:before="40" w:line="240" w:lineRule="auto"/>
        <w:rPr/>
      </w:pPr>
      <w:r w:rsidDel="00000000" w:rsidR="00000000" w:rsidRPr="00000000">
        <w:rPr>
          <w:rtl w:val="0"/>
        </w:rPr>
        <w:t xml:space="preserve">e)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5678 % 1</w:t>
      </w:r>
      <w:r w:rsidDel="00000000" w:rsidR="00000000" w:rsidRPr="00000000">
        <w:rPr>
          <w:rtl w:val="0"/>
        </w:rPr>
        <w:tab/>
        <w:tab/>
        <w:t xml:space="preserve">f)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5678 % 10</w:t>
      </w:r>
      <w:r w:rsidDel="00000000" w:rsidR="00000000" w:rsidRPr="00000000">
        <w:rPr>
          <w:rtl w:val="0"/>
        </w:rPr>
        <w:tab/>
        <w:tab/>
        <w:t xml:space="preserve">g)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5678 % 100</w:t>
      </w:r>
      <w:r w:rsidDel="00000000" w:rsidR="00000000" w:rsidRPr="00000000">
        <w:rPr>
          <w:rtl w:val="0"/>
        </w:rPr>
        <w:tab/>
        <w:t xml:space="preserve">h)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5678 %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edfff9" w:val="clear"/>
        <w:spacing w:before="40" w:line="240" w:lineRule="auto"/>
        <w:rPr/>
      </w:pPr>
      <w:r w:rsidDel="00000000" w:rsidR="00000000" w:rsidRPr="00000000">
        <w:rPr>
          <w:rtl w:val="0"/>
        </w:rPr>
        <w:t xml:space="preserve">i)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// 1</w:t>
      </w:r>
      <w:r w:rsidDel="00000000" w:rsidR="00000000" w:rsidRPr="00000000">
        <w:rPr>
          <w:rtl w:val="0"/>
        </w:rPr>
        <w:tab/>
        <w:tab/>
        <w:t xml:space="preserve">j)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5678 // 10</w:t>
      </w:r>
      <w:r w:rsidDel="00000000" w:rsidR="00000000" w:rsidRPr="00000000">
        <w:rPr>
          <w:rtl w:val="0"/>
        </w:rPr>
        <w:tab/>
        <w:t xml:space="preserve">k)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// 100</w:t>
      </w:r>
      <w:r w:rsidDel="00000000" w:rsidR="00000000" w:rsidRPr="00000000">
        <w:rPr>
          <w:rtl w:val="0"/>
        </w:rPr>
        <w:tab/>
        <w:t xml:space="preserve">l)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5678 //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edfff9" w:val="clear"/>
        <w:spacing w:before="40" w:line="240" w:lineRule="auto"/>
        <w:rPr/>
      </w:pPr>
      <w:r w:rsidDel="00000000" w:rsidR="00000000" w:rsidRPr="00000000">
        <w:rPr>
          <w:rtl w:val="0"/>
        </w:rPr>
        <w:t xml:space="preserve">m)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123 // 1000</w:t>
      </w:r>
      <w:r w:rsidDel="00000000" w:rsidR="00000000" w:rsidRPr="00000000">
        <w:rPr>
          <w:rtl w:val="0"/>
        </w:rPr>
        <w:tab/>
        <w:t xml:space="preserve">n)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123 / 1000</w:t>
      </w:r>
      <w:r w:rsidDel="00000000" w:rsidR="00000000" w:rsidRPr="00000000">
        <w:rPr>
          <w:rtl w:val="0"/>
        </w:rPr>
        <w:tab/>
        <w:t xml:space="preserve">o)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/ 0</w:t>
        <w:tab/>
      </w:r>
      <w:r w:rsidDel="00000000" w:rsidR="00000000" w:rsidRPr="00000000">
        <w:rPr>
          <w:rtl w:val="0"/>
        </w:rPr>
        <w:tab/>
        <w:t xml:space="preserve">p)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**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edfff9" w:val="clear"/>
        <w:spacing w:before="40" w:line="240" w:lineRule="auto"/>
        <w:rPr/>
      </w:pPr>
      <w:r w:rsidDel="00000000" w:rsidR="00000000" w:rsidRPr="00000000">
        <w:rPr>
          <w:rtl w:val="0"/>
        </w:rPr>
        <w:t xml:space="preserve">q)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1e3 + 5</w:t>
      </w:r>
      <w:r w:rsidDel="00000000" w:rsidR="00000000" w:rsidRPr="00000000">
        <w:rPr>
          <w:rtl w:val="0"/>
        </w:rPr>
        <w:tab/>
        <w:tab/>
        <w:t xml:space="preserve">r)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0x10 - 3.5</w:t>
      </w:r>
      <w:r w:rsidDel="00000000" w:rsidR="00000000" w:rsidRPr="00000000">
        <w:rPr>
          <w:rtl w:val="0"/>
        </w:rPr>
        <w:tab/>
        <w:t xml:space="preserve">s)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9 ** 0.5</w:t>
      </w:r>
      <w:r w:rsidDel="00000000" w:rsidR="00000000" w:rsidRPr="00000000">
        <w:rPr>
          <w:rtl w:val="0"/>
        </w:rPr>
        <w:tab/>
        <w:tab/>
        <w:t xml:space="preserve">t)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81 ** 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lvb2yh331wx3" w:id="58"/>
      <w:bookmarkEnd w:id="58"/>
      <w:r w:rsidDel="00000000" w:rsidR="00000000" w:rsidRPr="00000000">
        <w:rPr>
          <w:rtl w:val="0"/>
        </w:rPr>
        <w:t xml:space="preserve">Variáveis</w:t>
      </w:r>
    </w:p>
    <w:p w:rsidR="00000000" w:rsidDel="00000000" w:rsidP="00000000" w:rsidRDefault="00000000" w:rsidRPr="00000000" w14:paraId="00000097">
      <w:pPr>
        <w:ind w:firstLine="720"/>
        <w:rPr/>
      </w:pPr>
      <w:bookmarkStart w:colFirst="0" w:colLast="0" w:name="_k5vwopoy1yqt" w:id="59"/>
      <w:bookmarkEnd w:id="59"/>
      <w:r w:rsidDel="00000000" w:rsidR="00000000" w:rsidRPr="00000000">
        <w:rPr>
          <w:rtl w:val="0"/>
        </w:rPr>
        <w:t xml:space="preserve">Uma variável é um espaço de memória associado a um identificador, ou seja, um nome, e serve para guardar valores que o programa poderá acessar e modificar. Toda variável possui um identificador único, de forma que possa ser referenciada pelo programador sem ambiguidade em qualquer parte do programa.</w:t>
      </w:r>
    </w:p>
    <w:p w:rsidR="00000000" w:rsidDel="00000000" w:rsidP="00000000" w:rsidRDefault="00000000" w:rsidRPr="00000000" w14:paraId="00000098">
      <w:pPr>
        <w:ind w:firstLine="720"/>
        <w:rPr/>
      </w:pPr>
      <w:bookmarkStart w:colFirst="0" w:colLast="0" w:name="_v6ymql9eagep" w:id="60"/>
      <w:bookmarkEnd w:id="60"/>
      <w:r w:rsidDel="00000000" w:rsidR="00000000" w:rsidRPr="00000000">
        <w:rPr>
          <w:rtl w:val="0"/>
        </w:rPr>
        <w:t xml:space="preserve">Em Python, uma variável é criada no momento em que um valor é atribuído a um identificador válido. A atribuição é feita colocando um identificador à esquerda de um sinal de igual e um valor à direita deste mesmo operador, conforme a Figura 2.12.</w:t>
      </w:r>
    </w:p>
    <w:p w:rsidR="00000000" w:rsidDel="00000000" w:rsidP="00000000" w:rsidRDefault="00000000" w:rsidRPr="00000000" w14:paraId="00000099">
      <w:pPr>
        <w:jc w:val="center"/>
        <w:rPr/>
      </w:pPr>
      <w:bookmarkStart w:colFirst="0" w:colLast="0" w:name="_ijw4gp27mpdq" w:id="61"/>
      <w:bookmarkEnd w:id="61"/>
      <w:r w:rsidDel="00000000" w:rsidR="00000000" w:rsidRPr="00000000">
        <w:rPr/>
        <w:drawing>
          <wp:inline distB="114300" distT="114300" distL="114300" distR="114300">
            <wp:extent cx="5399865" cy="12954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86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6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2.12: Atribuição de um valor a uma variável. Fonte: Elaborado pelo autor.</w:t>
      </w:r>
    </w:p>
    <w:p w:rsidR="00000000" w:rsidDel="00000000" w:rsidP="00000000" w:rsidRDefault="00000000" w:rsidRPr="00000000" w14:paraId="0000009B">
      <w:pPr>
        <w:ind w:firstLine="720"/>
        <w:rPr/>
      </w:pPr>
      <w:bookmarkStart w:colFirst="0" w:colLast="0" w:name="_5fnxvlmc7xj6" w:id="62"/>
      <w:bookmarkEnd w:id="62"/>
      <w:r w:rsidDel="00000000" w:rsidR="00000000" w:rsidRPr="00000000">
        <w:rPr>
          <w:rtl w:val="0"/>
        </w:rPr>
        <w:t xml:space="preserve">O conteúdo de uma variável pode “variar”, ou seja, uma mesma variável pode guardar valores diferentes em momentos diferentes de um programa. Lembre-se: uma variável só guarda um valor por vez, portanto a cada nova atribuição o valor atual será sobrescrito pelo novo. Execute a Codificação 2.2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e reflita sobre os resultados.</w:t>
      </w:r>
    </w:p>
    <w:p w:rsidR="00000000" w:rsidDel="00000000" w:rsidP="00000000" w:rsidRDefault="00000000" w:rsidRPr="00000000" w14:paraId="0000009C">
      <w:pPr>
        <w:pStyle w:val="Subtitle"/>
        <w:rPr/>
      </w:pPr>
      <w:bookmarkStart w:colFirst="0" w:colLast="0" w:name="_sw7jo4n1zpok" w:id="63"/>
      <w:bookmarkEnd w:id="63"/>
      <w:r w:rsidDel="00000000" w:rsidR="00000000" w:rsidRPr="00000000">
        <w:rPr>
          <w:rtl w:val="0"/>
        </w:rPr>
        <w:t xml:space="preserve">&gt;&gt;&gt; a = True</w:t>
      </w:r>
    </w:p>
    <w:p w:rsidR="00000000" w:rsidDel="00000000" w:rsidP="00000000" w:rsidRDefault="00000000" w:rsidRPr="00000000" w14:paraId="0000009D">
      <w:pPr>
        <w:pStyle w:val="Subtitle"/>
        <w:rPr/>
      </w:pPr>
      <w:bookmarkStart w:colFirst="0" w:colLast="0" w:name="_az74v5r3kr6v" w:id="64"/>
      <w:bookmarkEnd w:id="64"/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 w14:paraId="0000009E">
      <w:pPr>
        <w:pStyle w:val="Subtitle"/>
        <w:rPr/>
      </w:pPr>
      <w:bookmarkStart w:colFirst="0" w:colLast="0" w:name="_dfjtxpyk74ze" w:id="65"/>
      <w:bookmarkEnd w:id="65"/>
      <w:r w:rsidDel="00000000" w:rsidR="00000000" w:rsidRPr="00000000">
        <w:rPr>
          <w:rtl w:val="0"/>
        </w:rPr>
        <w:t xml:space="preserve">&gt;&gt;&gt; a = 123</w:t>
      </w:r>
    </w:p>
    <w:p w:rsidR="00000000" w:rsidDel="00000000" w:rsidP="00000000" w:rsidRDefault="00000000" w:rsidRPr="00000000" w14:paraId="0000009F">
      <w:pPr>
        <w:pStyle w:val="Subtitle"/>
        <w:rPr/>
      </w:pPr>
      <w:bookmarkStart w:colFirst="0" w:colLast="0" w:name="_7wilktlrnujn" w:id="66"/>
      <w:bookmarkEnd w:id="66"/>
      <w:r w:rsidDel="00000000" w:rsidR="00000000" w:rsidRPr="00000000">
        <w:rPr>
          <w:rtl w:val="0"/>
        </w:rPr>
        <w:t xml:space="preserve">&gt;&gt;&gt; a = 'linda casa amarela'</w:t>
      </w:r>
    </w:p>
    <w:p w:rsidR="00000000" w:rsidDel="00000000" w:rsidP="00000000" w:rsidRDefault="00000000" w:rsidRPr="00000000" w14:paraId="000000A0">
      <w:pPr>
        <w:pStyle w:val="Subtitle"/>
        <w:rPr/>
      </w:pPr>
      <w:bookmarkStart w:colFirst="0" w:colLast="0" w:name="_qz7c4ysjckxb" w:id="67"/>
      <w:bookmarkEnd w:id="67"/>
      <w:r w:rsidDel="00000000" w:rsidR="00000000" w:rsidRPr="00000000">
        <w:rPr>
          <w:rtl w:val="0"/>
        </w:rPr>
        <w:t xml:space="preserve">&gt;&gt;&gt; a = 4.40</w:t>
      </w:r>
    </w:p>
    <w:p w:rsidR="00000000" w:rsidDel="00000000" w:rsidP="00000000" w:rsidRDefault="00000000" w:rsidRPr="00000000" w14:paraId="000000A1">
      <w:pPr>
        <w:pStyle w:val="Subtitle"/>
        <w:keepNext w:val="0"/>
        <w:rPr/>
      </w:pPr>
      <w:bookmarkStart w:colFirst="0" w:colLast="0" w:name="_uvmyp0lqrqpg" w:id="68"/>
      <w:bookmarkEnd w:id="68"/>
      <w:r w:rsidDel="00000000" w:rsidR="00000000" w:rsidRPr="00000000">
        <w:rPr>
          <w:rtl w:val="0"/>
        </w:rPr>
        <w:t xml:space="preserve">&gt;&gt;&gt; type(a)</w:t>
      </w:r>
    </w:p>
    <w:p w:rsidR="00000000" w:rsidDel="00000000" w:rsidP="00000000" w:rsidRDefault="00000000" w:rsidRPr="00000000" w14:paraId="000000A2">
      <w:pPr>
        <w:pStyle w:val="Heading6"/>
        <w:keepNext w:val="0"/>
        <w:rPr/>
      </w:pPr>
      <w:bookmarkStart w:colFirst="0" w:colLast="0" w:name="_kuv36sxvhe3o" w:id="69"/>
      <w:bookmarkEnd w:id="69"/>
      <w:r w:rsidDel="00000000" w:rsidR="00000000" w:rsidRPr="00000000">
        <w:rPr>
          <w:rtl w:val="0"/>
        </w:rPr>
        <w:t xml:space="preserve">Codificação 2.2: Uma mesma variável recebendo valores diferentes.</w:t>
      </w:r>
    </w:p>
    <w:p w:rsidR="00000000" w:rsidDel="00000000" w:rsidP="00000000" w:rsidRDefault="00000000" w:rsidRPr="00000000" w14:paraId="000000A3">
      <w:pPr>
        <w:ind w:firstLine="720"/>
        <w:rPr/>
      </w:pPr>
      <w:bookmarkStart w:colFirst="0" w:colLast="0" w:name="_49iquzmutwfp" w:id="70"/>
      <w:bookmarkEnd w:id="70"/>
      <w:r w:rsidDel="00000000" w:rsidR="00000000" w:rsidRPr="00000000">
        <w:rPr>
          <w:rtl w:val="0"/>
        </w:rPr>
        <w:t xml:space="preserve">Um destaque importante da linguagem Python é que o tipo do dado está relacionado ao valor atribuído e não a variável que recebeu esse valor, diferentemente de outras linguagens de programação como C, C++ e Java, dentre outras. Note também que uma mesma variável pode armazenar, inclusive, valores de tipos distintos.</w:t>
      </w:r>
    </w:p>
    <w:p w:rsidR="00000000" w:rsidDel="00000000" w:rsidP="00000000" w:rsidRDefault="00000000" w:rsidRPr="00000000" w14:paraId="000000A4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yhpm4cw5fe4q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roggog2uwqom" w:id="72"/>
      <w:bookmarkEnd w:id="72"/>
      <w:r w:rsidDel="00000000" w:rsidR="00000000" w:rsidRPr="00000000">
        <w:rPr>
          <w:rtl w:val="0"/>
        </w:rPr>
        <w:t xml:space="preserve">Identificadores</w:t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  <w:t xml:space="preserve">Um identificador de uma variável, também referido como nome, é formado por uma sequência de um ou mais caracteres, de acordo com as seguintes regras: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/>
        <w:ind w:left="1077.1653543307089" w:hanging="357.1653543307086"/>
      </w:pPr>
      <w:r w:rsidDel="00000000" w:rsidR="00000000" w:rsidRPr="00000000">
        <w:rPr>
          <w:rtl w:val="0"/>
        </w:rPr>
        <w:t xml:space="preserve">Simplificadamente, pode conter apenas combinações de letras, dígitos e sublinhados (não pode conter símbolos especiais como &amp;, ¨, %, $, #, @, !);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0" w:afterAutospacing="0" w:before="0" w:beforeAutospacing="0"/>
        <w:ind w:left="1077.1653543307089" w:hanging="357.1653543307086"/>
      </w:pPr>
      <w:r w:rsidDel="00000000" w:rsidR="00000000" w:rsidRPr="00000000">
        <w:rPr>
          <w:rtl w:val="0"/>
        </w:rPr>
        <w:t xml:space="preserve">Não pode iniciar com dígito;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before="0" w:beforeAutospacing="0"/>
        <w:ind w:left="1077.1653543307089" w:hanging="357.1653543307086"/>
      </w:pPr>
      <w:r w:rsidDel="00000000" w:rsidR="00000000" w:rsidRPr="00000000">
        <w:rPr>
          <w:rtl w:val="0"/>
        </w:rPr>
        <w:t xml:space="preserve">Não pode ser uma palavra reservada (abordaremos a seguir).</w:t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Recomenda-se criar identificadores concisos, porém descritivos: 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/>
        <w:ind w:left="1077.1653543307089" w:hanging="357.1653543307086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idade</w:t>
      </w:r>
      <w:r w:rsidDel="00000000" w:rsidR="00000000" w:rsidRPr="00000000">
        <w:rPr>
          <w:rtl w:val="0"/>
        </w:rPr>
        <w:t xml:space="preserve"> é melhor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i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before="0" w:beforeAutospacing="0"/>
        <w:ind w:left="1077.1653543307089" w:hanging="357.1653543307086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tamanho_nome</w:t>
      </w:r>
      <w:r w:rsidDel="00000000" w:rsidR="00000000" w:rsidRPr="00000000">
        <w:rPr>
          <w:rtl w:val="0"/>
        </w:rPr>
        <w:t xml:space="preserve"> é melhor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tamanho_do_nome_da_pessoa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ind w:firstLine="720"/>
        <w:rPr/>
      </w:pPr>
      <w:r w:rsidDel="00000000" w:rsidR="00000000" w:rsidRPr="00000000">
        <w:rPr>
          <w:rtl w:val="0"/>
        </w:rPr>
        <w:t xml:space="preserve">Evite abreviar exageradamente, escreva por extenso para melhorar a legibilidade: 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/>
        <w:ind w:left="1077.1653543307089" w:hanging="357.1653543307086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sobrenome</w:t>
      </w:r>
      <w:r w:rsidDel="00000000" w:rsidR="00000000" w:rsidRPr="00000000">
        <w:rPr>
          <w:rtl w:val="0"/>
        </w:rPr>
        <w:t xml:space="preserve"> é melhor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sbrnome</w:t>
      </w:r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0" w:beforeAutospacing="0"/>
        <w:ind w:left="1077.1653543307089" w:hanging="357.1653543307086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litros</w:t>
      </w:r>
      <w:r w:rsidDel="00000000" w:rsidR="00000000" w:rsidRPr="00000000">
        <w:rPr>
          <w:rtl w:val="0"/>
        </w:rPr>
        <w:t xml:space="preserve"> é melhor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ltrs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before="0" w:beforeAutospacing="0"/>
        <w:ind w:left="1077.1653543307089" w:hanging="357.1653543307086"/>
      </w:pP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data_criacao</w:t>
      </w:r>
      <w:r w:rsidDel="00000000" w:rsidR="00000000" w:rsidRPr="00000000">
        <w:rPr>
          <w:rtl w:val="0"/>
        </w:rPr>
        <w:t xml:space="preserve"> é melhor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dt_cri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ind w:firstLine="720"/>
        <w:rPr/>
      </w:pPr>
      <w:r w:rsidDel="00000000" w:rsidR="00000000" w:rsidRPr="00000000">
        <w:rPr>
          <w:rtl w:val="0"/>
        </w:rPr>
        <w:t xml:space="preserve">Existe um guia de estilo para programação em Python, criado e mantido pela própria comunidade mundial da linguagem, com o intuito de fornecer recomendações para facilitar a leitura do código. Esse guia é conhecido como PEP8</w:t>
      </w: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 e embasou a forma como foram escritos os códigos deste material.</w:t>
      </w:r>
    </w:p>
    <w:p w:rsidR="00000000" w:rsidDel="00000000" w:rsidP="00000000" w:rsidRDefault="00000000" w:rsidRPr="00000000" w14:paraId="000000B2">
      <w:pPr>
        <w:ind w:firstLine="720"/>
        <w:rPr/>
      </w:pPr>
      <w:r w:rsidDel="00000000" w:rsidR="00000000" w:rsidRPr="00000000">
        <w:rPr>
          <w:rtl w:val="0"/>
        </w:rPr>
        <w:t xml:space="preserve">No decorrer da disciplina, apresentaremos as partes relevantes do guia para que a sua utilização ocorra de maneira natural, não sendo necessário decorá-lo integralmente. Por enquanto, temos mais uma recomendação relativa à criação de identificadores:</w:t>
      </w:r>
    </w:p>
    <w:p w:rsidR="00000000" w:rsidDel="00000000" w:rsidP="00000000" w:rsidRDefault="00000000" w:rsidRPr="00000000" w14:paraId="000000B3">
      <w:pPr>
        <w:numPr>
          <w:ilvl w:val="0"/>
          <w:numId w:val="10"/>
        </w:numPr>
        <w:ind w:left="1077.1653543307089" w:hanging="357.1653543307086"/>
      </w:pPr>
      <w:r w:rsidDel="00000000" w:rsidR="00000000" w:rsidRPr="00000000">
        <w:rPr>
          <w:rtl w:val="0"/>
        </w:rPr>
        <w:t xml:space="preserve">Use apenas letras minúsculas e sem acentuação, separando as palavras com um </w:t>
      </w:r>
      <w:r w:rsidDel="00000000" w:rsidR="00000000" w:rsidRPr="00000000">
        <w:rPr>
          <w:rtl w:val="0"/>
        </w:rPr>
        <w:t xml:space="preserve">sublinhado</w:t>
      </w:r>
      <w:r w:rsidDel="00000000" w:rsidR="00000000" w:rsidRPr="00000000">
        <w:rPr>
          <w:rtl w:val="0"/>
        </w:rPr>
        <w:t xml:space="preserve"> para melhorar a legibilidade.</w:t>
      </w:r>
    </w:p>
    <w:p w:rsidR="00000000" w:rsidDel="00000000" w:rsidP="00000000" w:rsidRDefault="00000000" w:rsidRPr="00000000" w14:paraId="000000B4">
      <w:pPr>
        <w:ind w:firstLine="720"/>
        <w:rPr/>
      </w:pPr>
      <w:bookmarkStart w:colFirst="0" w:colLast="0" w:name="_r0kbi96639ku" w:id="73"/>
      <w:bookmarkEnd w:id="73"/>
      <w:r w:rsidDel="00000000" w:rsidR="00000000" w:rsidRPr="00000000">
        <w:rPr>
          <w:rtl w:val="0"/>
        </w:rPr>
        <w:t xml:space="preserve">Vale relembrar que o Python é uma linguagem </w:t>
      </w:r>
      <w:r w:rsidDel="00000000" w:rsidR="00000000" w:rsidRPr="00000000">
        <w:rPr>
          <w:i w:val="1"/>
          <w:rtl w:val="0"/>
        </w:rPr>
        <w:t xml:space="preserve">case-sensitive</w:t>
      </w:r>
      <w:r w:rsidDel="00000000" w:rsidR="00000000" w:rsidRPr="00000000">
        <w:rPr>
          <w:rtl w:val="0"/>
        </w:rPr>
        <w:t xml:space="preserve">, diferenciando letras maiúsculas de minúsculas, portanto o identificador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meu_nome</w:t>
      </w:r>
      <w:r w:rsidDel="00000000" w:rsidR="00000000" w:rsidRPr="00000000">
        <w:rPr>
          <w:rtl w:val="0"/>
        </w:rPr>
        <w:t xml:space="preserve"> não é o mesmo que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Meu_Nome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MEU_NOME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bookmarkStart w:colFirst="0" w:colLast="0" w:name="_1yrddfg6ruw3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nnd8iip30c8n" w:id="75"/>
      <w:bookmarkEnd w:id="75"/>
      <w:r w:rsidDel="00000000" w:rsidR="00000000" w:rsidRPr="00000000">
        <w:rPr>
          <w:rtl w:val="0"/>
        </w:rPr>
        <w:t xml:space="preserve">Palavras reservadas</w:t>
      </w:r>
    </w:p>
    <w:p w:rsidR="00000000" w:rsidDel="00000000" w:rsidP="00000000" w:rsidRDefault="00000000" w:rsidRPr="00000000" w14:paraId="000000B7">
      <w:pPr>
        <w:spacing w:after="80" w:lineRule="auto"/>
        <w:ind w:firstLine="720"/>
        <w:rPr/>
      </w:pPr>
      <w:bookmarkStart w:colFirst="0" w:colLast="0" w:name="_mnckxou73snn" w:id="76"/>
      <w:bookmarkEnd w:id="76"/>
      <w:r w:rsidDel="00000000" w:rsidR="00000000" w:rsidRPr="00000000">
        <w:rPr>
          <w:rtl w:val="0"/>
        </w:rPr>
        <w:t xml:space="preserve">Python possui palavras reservadas, as </w:t>
      </w:r>
      <w:r w:rsidDel="00000000" w:rsidR="00000000" w:rsidRPr="00000000">
        <w:rPr>
          <w:i w:val="1"/>
          <w:color w:val="990000"/>
          <w:rtl w:val="0"/>
        </w:rPr>
        <w:t xml:space="preserve">palavras-chave</w:t>
      </w:r>
      <w:r w:rsidDel="00000000" w:rsidR="00000000" w:rsidRPr="00000000">
        <w:rPr>
          <w:rtl w:val="0"/>
        </w:rPr>
        <w:t xml:space="preserve">, chamadas em inglês de </w:t>
      </w:r>
      <w:r w:rsidDel="00000000" w:rsidR="00000000" w:rsidRPr="00000000">
        <w:rPr>
          <w:i w:val="1"/>
          <w:color w:val="990000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, e não podem ser usadas como identificadores, pois têm papel especial na linguagem. O Python 3.9.1 possui 36 </w:t>
      </w:r>
      <w:r w:rsidDel="00000000" w:rsidR="00000000" w:rsidRPr="00000000">
        <w:rPr>
          <w:i w:val="1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, porém a quantidade varia entre as versões, para saber quais são as de sua versão </w:t>
      </w:r>
      <w:r w:rsidDel="00000000" w:rsidR="00000000" w:rsidRPr="00000000">
        <w:rPr>
          <w:rtl w:val="0"/>
        </w:rPr>
        <w:t xml:space="preserve">execute</w:t>
      </w:r>
      <w:r w:rsidDel="00000000" w:rsidR="00000000" w:rsidRPr="00000000">
        <w:rPr>
          <w:rtl w:val="0"/>
        </w:rPr>
        <w:t xml:space="preserve"> na </w:t>
      </w:r>
      <w:r w:rsidDel="00000000" w:rsidR="00000000" w:rsidRPr="00000000">
        <w:rPr>
          <w:i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a Codificação 2.3.</w:t>
      </w:r>
    </w:p>
    <w:p w:rsidR="00000000" w:rsidDel="00000000" w:rsidP="00000000" w:rsidRDefault="00000000" w:rsidRPr="00000000" w14:paraId="000000B8">
      <w:pPr>
        <w:pStyle w:val="Subtitle"/>
        <w:keepNext w:val="0"/>
        <w:rPr/>
      </w:pPr>
      <w:bookmarkStart w:colFirst="0" w:colLast="0" w:name="_8f96e60cxx" w:id="77"/>
      <w:bookmarkEnd w:id="77"/>
      <w:r w:rsidDel="00000000" w:rsidR="00000000" w:rsidRPr="00000000">
        <w:rPr>
          <w:rtl w:val="0"/>
        </w:rPr>
        <w:t xml:space="preserve">&gt;&gt;&gt; help('keywords')</w:t>
      </w:r>
    </w:p>
    <w:p w:rsidR="00000000" w:rsidDel="00000000" w:rsidP="00000000" w:rsidRDefault="00000000" w:rsidRPr="00000000" w14:paraId="000000B9">
      <w:pPr>
        <w:pStyle w:val="Heading6"/>
        <w:keepNext w:val="0"/>
        <w:spacing w:after="0" w:lineRule="auto"/>
        <w:rPr/>
      </w:pPr>
      <w:bookmarkStart w:colFirst="0" w:colLast="0" w:name="_ehnbqxz920zi" w:id="78"/>
      <w:bookmarkEnd w:id="78"/>
      <w:r w:rsidDel="00000000" w:rsidR="00000000" w:rsidRPr="00000000">
        <w:rPr>
          <w:rtl w:val="0"/>
        </w:rPr>
        <w:t xml:space="preserve">Codificação 2.3: Instrução que exibe as </w:t>
      </w:r>
      <w:r w:rsidDel="00000000" w:rsidR="00000000" w:rsidRPr="00000000">
        <w:rPr>
          <w:i w:val="1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 da versão usada do Python.</w:t>
      </w:r>
    </w:p>
    <w:p w:rsidR="00000000" w:rsidDel="00000000" w:rsidP="00000000" w:rsidRDefault="00000000" w:rsidRPr="00000000" w14:paraId="000000BA">
      <w:pPr>
        <w:pStyle w:val="Heading2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du7dlfb0cdn8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numPr>
          <w:ilvl w:val="1"/>
          <w:numId w:val="8"/>
        </w:numPr>
        <w:tabs>
          <w:tab w:val="left" w:leader="none" w:pos="720"/>
        </w:tabs>
        <w:spacing w:before="0" w:lineRule="auto"/>
        <w:ind w:left="850.3937007874016" w:hanging="283.46456692913387"/>
        <w:rPr>
          <w:b w:val="1"/>
          <w:sz w:val="26"/>
          <w:szCs w:val="26"/>
        </w:rPr>
      </w:pPr>
      <w:bookmarkStart w:colFirst="0" w:colLast="0" w:name="_86zepxifw7ai" w:id="80"/>
      <w:bookmarkEnd w:id="80"/>
      <w:r w:rsidDel="00000000" w:rsidR="00000000" w:rsidRPr="00000000">
        <w:rPr>
          <w:rtl w:val="0"/>
        </w:rPr>
        <w:t xml:space="preserve">Comentários</w:t>
      </w:r>
    </w:p>
    <w:p w:rsidR="00000000" w:rsidDel="00000000" w:rsidP="00000000" w:rsidRDefault="00000000" w:rsidRPr="00000000" w14:paraId="000000BC">
      <w:pPr>
        <w:ind w:firstLine="720"/>
        <w:rPr/>
      </w:pPr>
      <w:bookmarkStart w:colFirst="0" w:colLast="0" w:name="_5xingyhpyjjh" w:id="81"/>
      <w:bookmarkEnd w:id="81"/>
      <w:r w:rsidDel="00000000" w:rsidR="00000000" w:rsidRPr="00000000">
        <w:rPr>
          <w:rtl w:val="0"/>
        </w:rPr>
        <w:t xml:space="preserve">Podemos inserir comentários em nossos códigos-fonte, algo útil para ajudar tanto outros programadores que lerão nossos códigos quanto a nós mesmos para recordar a razão de determinadas instruções. Comentários são ignorados na execução do programa, portanto é algo para auxiliar humanos, não computadores. Linhas iniciadas com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#</w:t>
      </w:r>
      <w:r w:rsidDel="00000000" w:rsidR="00000000" w:rsidRPr="00000000">
        <w:rPr>
          <w:rtl w:val="0"/>
        </w:rPr>
        <w:t xml:space="preserve"> são interpretadas como comentários, conforme a Codificação 2.4.</w:t>
      </w:r>
    </w:p>
    <w:p w:rsidR="00000000" w:rsidDel="00000000" w:rsidP="00000000" w:rsidRDefault="00000000" w:rsidRPr="00000000" w14:paraId="000000BD">
      <w:pPr>
        <w:pStyle w:val="Subtitle"/>
        <w:rPr/>
      </w:pPr>
      <w:bookmarkStart w:colFirst="0" w:colLast="0" w:name="_rtdzu4wfwkql" w:id="82"/>
      <w:bookmarkEnd w:id="82"/>
      <w:r w:rsidDel="00000000" w:rsidR="00000000" w:rsidRPr="00000000">
        <w:rPr>
          <w:rtl w:val="0"/>
        </w:rPr>
        <w:t xml:space="preserve">a = 1045.00  # salário mínimo de 2020</w:t>
      </w:r>
    </w:p>
    <w:p w:rsidR="00000000" w:rsidDel="00000000" w:rsidP="00000000" w:rsidRDefault="00000000" w:rsidRPr="00000000" w14:paraId="000000BE">
      <w:pPr>
        <w:pStyle w:val="Subtitle"/>
        <w:rPr/>
      </w:pPr>
      <w:bookmarkStart w:colFirst="0" w:colLast="0" w:name="_l21bl6ao82f4" w:id="83"/>
      <w:bookmarkEnd w:id="83"/>
      <w:r w:rsidDel="00000000" w:rsidR="00000000" w:rsidRPr="00000000">
        <w:rPr>
          <w:rtl w:val="0"/>
        </w:rPr>
        <w:t xml:space="preserve">b = 1100.00  # salário mínimo de 2021</w:t>
      </w:r>
    </w:p>
    <w:p w:rsidR="00000000" w:rsidDel="00000000" w:rsidP="00000000" w:rsidRDefault="00000000" w:rsidRPr="00000000" w14:paraId="000000BF">
      <w:pPr>
        <w:pStyle w:val="Subtitle"/>
        <w:rPr/>
      </w:pPr>
      <w:bookmarkStart w:colFirst="0" w:colLast="0" w:name="_v0ujourw5dhn" w:id="84"/>
      <w:bookmarkEnd w:id="84"/>
      <w:r w:rsidDel="00000000" w:rsidR="00000000" w:rsidRPr="00000000">
        <w:rPr>
          <w:rtl w:val="0"/>
        </w:rPr>
        <w:t xml:space="preserve">c = b - a    # aumento do salário mínimo</w:t>
      </w:r>
    </w:p>
    <w:p w:rsidR="00000000" w:rsidDel="00000000" w:rsidP="00000000" w:rsidRDefault="00000000" w:rsidRPr="00000000" w14:paraId="000000C0">
      <w:pPr>
        <w:pStyle w:val="Subtitle"/>
        <w:rPr/>
      </w:pPr>
      <w:bookmarkStart w:colFirst="0" w:colLast="0" w:name="_yv69jbm9tljy" w:id="85"/>
      <w:bookmarkEnd w:id="85"/>
      <w:r w:rsidDel="00000000" w:rsidR="00000000" w:rsidRPr="00000000">
        <w:rPr>
          <w:rtl w:val="0"/>
        </w:rPr>
        <w:t xml:space="preserve">print('O salário mínimo aumentou:', c, 'reais')</w:t>
      </w:r>
    </w:p>
    <w:p w:rsidR="00000000" w:rsidDel="00000000" w:rsidP="00000000" w:rsidRDefault="00000000" w:rsidRPr="00000000" w14:paraId="000000C1">
      <w:pPr>
        <w:pStyle w:val="Heading6"/>
        <w:keepNext w:val="0"/>
        <w:rPr/>
      </w:pPr>
      <w:bookmarkStart w:colFirst="0" w:colLast="0" w:name="_ea2dl9ltr4du" w:id="86"/>
      <w:bookmarkEnd w:id="86"/>
      <w:r w:rsidDel="00000000" w:rsidR="00000000" w:rsidRPr="00000000">
        <w:rPr>
          <w:rtl w:val="0"/>
        </w:rPr>
        <w:t xml:space="preserve">Codificação 2.4: Exemplos de comentários em um código-fonte Python.</w:t>
      </w:r>
    </w:p>
    <w:p w:rsidR="00000000" w:rsidDel="00000000" w:rsidP="00000000" w:rsidRDefault="00000000" w:rsidRPr="00000000" w14:paraId="000000C2">
      <w:pPr>
        <w:ind w:firstLine="720"/>
        <w:rPr>
          <w:rFonts w:ascii="Arial" w:cs="Arial" w:eastAsia="Arial" w:hAnsi="Arial"/>
          <w:color w:val="202122"/>
          <w:sz w:val="21"/>
          <w:szCs w:val="21"/>
          <w:highlight w:val="white"/>
        </w:rPr>
      </w:pPr>
      <w:bookmarkStart w:colFirst="0" w:colLast="0" w:name="_g5r24yajmzy9" w:id="87"/>
      <w:bookmarkEnd w:id="87"/>
      <w:r w:rsidDel="00000000" w:rsidR="00000000" w:rsidRPr="00000000">
        <w:rPr>
          <w:rtl w:val="0"/>
        </w:rPr>
        <w:t xml:space="preserve">Ainda não discutimos o que é a instrução </w:t>
      </w:r>
      <w:r w:rsidDel="00000000" w:rsidR="00000000" w:rsidRPr="00000000">
        <w:rPr>
          <w:rFonts w:ascii="Consolas" w:cs="Consolas" w:eastAsia="Consolas" w:hAnsi="Consolas"/>
          <w:shd w:fill="efefef" w:val="clear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, isso será feito em outra aula, mas nosso palpite é que você já é capaz de imaginar o que ela faz.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w91dcgvh7xex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numPr>
          <w:ilvl w:val="0"/>
          <w:numId w:val="8"/>
        </w:numPr>
        <w:tabs>
          <w:tab w:val="left" w:leader="none" w:pos="720"/>
        </w:tabs>
        <w:spacing w:before="0" w:lineRule="auto"/>
        <w:rPr>
          <w:b w:val="1"/>
          <w:sz w:val="26"/>
          <w:szCs w:val="26"/>
        </w:rPr>
      </w:pPr>
      <w:bookmarkStart w:colFirst="0" w:colLast="0" w:name="_510psnrroms4" w:id="89"/>
      <w:bookmarkEnd w:id="89"/>
      <w:r w:rsidDel="00000000" w:rsidR="00000000" w:rsidRPr="00000000">
        <w:rPr>
          <w:rtl w:val="0"/>
        </w:rPr>
        <w:t xml:space="preserve">Python Tutor</w:t>
      </w:r>
    </w:p>
    <w:p w:rsidR="00000000" w:rsidDel="00000000" w:rsidP="00000000" w:rsidRDefault="00000000" w:rsidRPr="00000000" w14:paraId="000000C5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Há um ambiente gratuito que pode ajudar a entender o que ocorre na memória e na saída de dados após a execução de cada instrução do código-fonte, é o </w:t>
      </w:r>
      <w:r w:rsidDel="00000000" w:rsidR="00000000" w:rsidRPr="00000000">
        <w:rPr>
          <w:i w:val="1"/>
          <w:color w:val="990000"/>
          <w:rtl w:val="0"/>
        </w:rPr>
        <w:t xml:space="preserve">Python Tutor</w:t>
      </w:r>
      <w:r w:rsidDel="00000000" w:rsidR="00000000" w:rsidRPr="00000000">
        <w:rPr>
          <w:rtl w:val="0"/>
        </w:rPr>
        <w:t xml:space="preserve">. Esse sistema </w:t>
      </w:r>
      <w:r w:rsidDel="00000000" w:rsidR="00000000" w:rsidRPr="00000000">
        <w:rPr>
          <w:i w:val="1"/>
          <w:rtl w:val="0"/>
        </w:rPr>
        <w:t xml:space="preserve">on-line</w:t>
      </w:r>
      <w:r w:rsidDel="00000000" w:rsidR="00000000" w:rsidRPr="00000000">
        <w:rPr>
          <w:rtl w:val="0"/>
        </w:rPr>
        <w:t xml:space="preserve">, gera representações gráficas relacionadas ao código-fonte e são dinamicamente atualizadas a cada instrução executada.</w:t>
      </w:r>
    </w:p>
    <w:p w:rsidR="00000000" w:rsidDel="00000000" w:rsidP="00000000" w:rsidRDefault="00000000" w:rsidRPr="00000000" w14:paraId="000000C6">
      <w:pPr>
        <w:tabs>
          <w:tab w:val="left" w:leader="none" w:pos="720"/>
        </w:tabs>
        <w:rPr/>
      </w:pPr>
      <w:r w:rsidDel="00000000" w:rsidR="00000000" w:rsidRPr="00000000">
        <w:rPr>
          <w:rtl w:val="0"/>
        </w:rPr>
        <w:tab/>
        <w:t xml:space="preserve">O Python Tutor pode ser acessado no endereço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http://pythontutor.com/</w:t>
        </w:r>
      </w:hyperlink>
      <w:r w:rsidDel="00000000" w:rsidR="00000000" w:rsidRPr="00000000">
        <w:rPr>
          <w:rtl w:val="0"/>
        </w:rPr>
        <w:t xml:space="preserve">. Para começar a usá-lo, clique em “Start visualizing your code now”. Insira seu código-fonte e clique no botão “Visualize Execution”, conforme a Figura 2.13. Note que você pode tanto copiar e colar o código quanto digitar diretamente na caixa de texto.</w:t>
      </w:r>
    </w:p>
    <w:p w:rsidR="00000000" w:rsidDel="00000000" w:rsidP="00000000" w:rsidRDefault="00000000" w:rsidRPr="00000000" w14:paraId="000000C7">
      <w:pPr>
        <w:tabs>
          <w:tab w:val="left" w:leader="none" w:pos="72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6905" cy="247139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905" cy="2471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6"/>
        <w:keepNext w:val="0"/>
        <w:spacing w:after="0" w:before="0" w:lineRule="auto"/>
        <w:rPr/>
      </w:pPr>
      <w:bookmarkStart w:colFirst="0" w:colLast="0" w:name="_ovtkb0b2mx10" w:id="90"/>
      <w:bookmarkEnd w:id="90"/>
      <w:r w:rsidDel="00000000" w:rsidR="00000000" w:rsidRPr="00000000">
        <w:rPr>
          <w:rtl w:val="0"/>
        </w:rPr>
        <w:t xml:space="preserve">Figura 2.13: Python Tutor antes da execução do código-fonte.</w:t>
      </w:r>
    </w:p>
    <w:p w:rsidR="00000000" w:rsidDel="00000000" w:rsidP="00000000" w:rsidRDefault="00000000" w:rsidRPr="00000000" w14:paraId="000000C9">
      <w:pPr>
        <w:pStyle w:val="Heading6"/>
        <w:keepNext w:val="0"/>
        <w:spacing w:before="0" w:lineRule="auto"/>
        <w:rPr/>
      </w:pPr>
      <w:bookmarkStart w:colFirst="0" w:colLast="0" w:name="_f88c34f09emq" w:id="91"/>
      <w:bookmarkEnd w:id="91"/>
      <w:r w:rsidDel="00000000" w:rsidR="00000000" w:rsidRPr="00000000">
        <w:rPr>
          <w:rtl w:val="0"/>
        </w:rPr>
        <w:t xml:space="preserve">Fonte: Elaborado pelo autor.</w:t>
      </w:r>
    </w:p>
    <w:p w:rsidR="00000000" w:rsidDel="00000000" w:rsidP="00000000" w:rsidRDefault="00000000" w:rsidRPr="00000000" w14:paraId="000000CA">
      <w:pPr>
        <w:spacing w:after="200" w:lineRule="auto"/>
        <w:ind w:firstLine="720"/>
        <w:rPr/>
      </w:pPr>
      <w:bookmarkStart w:colFirst="0" w:colLast="0" w:name="_t46ovszgz3fx" w:id="92"/>
      <w:bookmarkEnd w:id="92"/>
      <w:r w:rsidDel="00000000" w:rsidR="00000000" w:rsidRPr="00000000">
        <w:rPr>
          <w:rtl w:val="0"/>
        </w:rPr>
        <w:t xml:space="preserve">Use os botões “</w:t>
      </w:r>
      <w:r w:rsidDel="00000000" w:rsidR="00000000" w:rsidRPr="00000000">
        <w:rPr>
          <w:i w:val="1"/>
          <w:rtl w:val="0"/>
        </w:rPr>
        <w:t xml:space="preserve">&lt; </w:t>
      </w:r>
      <w:r w:rsidDel="00000000" w:rsidR="00000000" w:rsidRPr="00000000">
        <w:rPr>
          <w:rtl w:val="0"/>
        </w:rPr>
        <w:t xml:space="preserve">Prev” e “Next</w:t>
      </w:r>
      <w:r w:rsidDel="00000000" w:rsidR="00000000" w:rsidRPr="00000000">
        <w:rPr>
          <w:i w:val="1"/>
          <w:rtl w:val="0"/>
        </w:rPr>
        <w:t xml:space="preserve"> &gt;</w:t>
      </w:r>
      <w:r w:rsidDel="00000000" w:rsidR="00000000" w:rsidRPr="00000000">
        <w:rPr>
          <w:rtl w:val="0"/>
        </w:rPr>
        <w:t xml:space="preserve">” para controlar a execução. Veja no canto </w:t>
      </w:r>
      <w:r w:rsidDel="00000000" w:rsidR="00000000" w:rsidRPr="00000000">
        <w:rPr>
          <w:rtl w:val="0"/>
        </w:rPr>
        <w:t xml:space="preserve">inferior-direito</w:t>
      </w:r>
      <w:r w:rsidDel="00000000" w:rsidR="00000000" w:rsidRPr="00000000">
        <w:rPr>
          <w:rtl w:val="0"/>
        </w:rPr>
        <w:t xml:space="preserve"> da tela as variáveis criadas, com seus respectivos valores, e no canto </w:t>
      </w:r>
      <w:r w:rsidDel="00000000" w:rsidR="00000000" w:rsidRPr="00000000">
        <w:rPr>
          <w:rtl w:val="0"/>
        </w:rPr>
        <w:t xml:space="preserve">superior-direito</w:t>
      </w:r>
      <w:r w:rsidDel="00000000" w:rsidR="00000000" w:rsidRPr="00000000">
        <w:rPr>
          <w:rtl w:val="0"/>
        </w:rPr>
        <w:t xml:space="preserve"> o que foi exibido na tela, conforme a Figura 2.14. A seta verde-claro indica a instrução que acabou de ser executada e a vermelha indica a próxima instrução.</w:t>
      </w:r>
    </w:p>
    <w:p w:rsidR="00000000" w:rsidDel="00000000" w:rsidP="00000000" w:rsidRDefault="00000000" w:rsidRPr="00000000" w14:paraId="000000CB">
      <w:pPr>
        <w:jc w:val="center"/>
        <w:rPr/>
      </w:pPr>
      <w:bookmarkStart w:colFirst="0" w:colLast="0" w:name="_hdjuc0xws9qb" w:id="93"/>
      <w:bookmarkEnd w:id="93"/>
      <w:r w:rsidDel="00000000" w:rsidR="00000000" w:rsidRPr="00000000">
        <w:rPr/>
        <w:drawing>
          <wp:inline distB="114300" distT="114300" distL="114300" distR="114300">
            <wp:extent cx="5392238" cy="323912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238" cy="323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6"/>
        <w:keepNext w:val="0"/>
        <w:spacing w:after="0" w:lineRule="auto"/>
        <w:rPr/>
      </w:pPr>
      <w:bookmarkStart w:colFirst="0" w:colLast="0" w:name="_nn6nid1bdu3u" w:id="5"/>
      <w:bookmarkEnd w:id="5"/>
      <w:r w:rsidDel="00000000" w:rsidR="00000000" w:rsidRPr="00000000">
        <w:rPr>
          <w:rtl w:val="0"/>
        </w:rPr>
        <w:t xml:space="preserve">Figura 2.14: Python Tutor após a execução de algumas instruções do código-fonte. Fonte: Elaborado pelo autor.</w:t>
      </w:r>
    </w:p>
    <w:p w:rsidR="00000000" w:rsidDel="00000000" w:rsidP="00000000" w:rsidRDefault="00000000" w:rsidRPr="00000000" w14:paraId="000000CD">
      <w:pPr>
        <w:pStyle w:val="Heading1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kmmklouy3fzi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tabs>
          <w:tab w:val="left" w:leader="none" w:pos="720"/>
        </w:tabs>
        <w:spacing w:before="0" w:lineRule="auto"/>
        <w:ind w:left="0" w:firstLine="0"/>
        <w:rPr/>
      </w:pPr>
      <w:bookmarkStart w:colFirst="0" w:colLast="0" w:name="_n7kbn8p0ejf3" w:id="95"/>
      <w:bookmarkEnd w:id="95"/>
      <w:r w:rsidDel="00000000" w:rsidR="00000000" w:rsidRPr="00000000">
        <w:rPr>
          <w:rtl w:val="0"/>
        </w:rPr>
        <w:t xml:space="preserve">Bibliografia e referências</w:t>
      </w:r>
    </w:p>
    <w:p w:rsidR="00000000" w:rsidDel="00000000" w:rsidP="00000000" w:rsidRDefault="00000000" w:rsidRPr="00000000" w14:paraId="000000CF">
      <w:pPr>
        <w:tabs>
          <w:tab w:val="left" w:leader="none" w:pos="720"/>
        </w:tabs>
        <w:ind w:left="284"/>
        <w:rPr/>
      </w:pPr>
      <w:r w:rsidDel="00000000" w:rsidR="00000000" w:rsidRPr="00000000">
        <w:rPr>
          <w:rtl w:val="0"/>
        </w:rPr>
        <w:t xml:space="preserve">PSF. </w:t>
      </w:r>
      <w:r w:rsidDel="00000000" w:rsidR="00000000" w:rsidRPr="00000000">
        <w:rPr>
          <w:b w:val="1"/>
          <w:rtl w:val="0"/>
        </w:rPr>
        <w:t xml:space="preserve">A Referência da Linguagem Python</w:t>
      </w:r>
      <w:r w:rsidDel="00000000" w:rsidR="00000000" w:rsidRPr="00000000">
        <w:rPr>
          <w:rtl w:val="0"/>
        </w:rPr>
        <w:t xml:space="preserve">. 2021. Disponível em: &lt;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https://docs.python. org/pt-br/3/reference/index.html</w:t>
        </w:r>
      </w:hyperlink>
      <w:r w:rsidDel="00000000" w:rsidR="00000000" w:rsidRPr="00000000">
        <w:rPr>
          <w:rtl w:val="0"/>
        </w:rPr>
        <w:t xml:space="preserve">&gt;. Acesso em: 28 fev. 2021.</w:t>
      </w:r>
    </w:p>
    <w:p w:rsidR="00000000" w:rsidDel="00000000" w:rsidP="00000000" w:rsidRDefault="00000000" w:rsidRPr="00000000" w14:paraId="000000D0">
      <w:pPr>
        <w:tabs>
          <w:tab w:val="left" w:leader="none" w:pos="720"/>
        </w:tabs>
        <w:ind w:left="284"/>
        <w:rPr/>
      </w:pPr>
      <w:r w:rsidDel="00000000" w:rsidR="00000000" w:rsidRPr="00000000">
        <w:rPr>
          <w:rtl w:val="0"/>
        </w:rPr>
        <w:t xml:space="preserve">PSF. </w:t>
      </w:r>
      <w:r w:rsidDel="00000000" w:rsidR="00000000" w:rsidRPr="00000000">
        <w:rPr>
          <w:b w:val="1"/>
          <w:rtl w:val="0"/>
        </w:rPr>
        <w:t xml:space="preserve">Lexical analysis</w:t>
      </w:r>
      <w:r w:rsidDel="00000000" w:rsidR="00000000" w:rsidRPr="00000000">
        <w:rPr>
          <w:rtl w:val="0"/>
        </w:rPr>
        <w:t xml:space="preserve">. 2020. Disponível em: &lt;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https://docs.python.org/3/reference/ </w:t>
        </w:r>
      </w:hyperlink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lexical_analysis.html</w:t>
        </w:r>
      </w:hyperlink>
      <w:r w:rsidDel="00000000" w:rsidR="00000000" w:rsidRPr="00000000">
        <w:rPr>
          <w:rtl w:val="0"/>
        </w:rPr>
        <w:t xml:space="preserve">&gt;.</w:t>
      </w:r>
      <w:r w:rsidDel="00000000" w:rsidR="00000000" w:rsidRPr="00000000">
        <w:rPr>
          <w:rtl w:val="0"/>
        </w:rPr>
        <w:t xml:space="preserve"> Acesso em: 21 jan. 2021.</w:t>
      </w:r>
    </w:p>
    <w:p w:rsidR="00000000" w:rsidDel="00000000" w:rsidP="00000000" w:rsidRDefault="00000000" w:rsidRPr="00000000" w14:paraId="000000D1">
      <w:pPr>
        <w:tabs>
          <w:tab w:val="left" w:leader="none" w:pos="720"/>
        </w:tabs>
        <w:ind w:left="284"/>
        <w:rPr/>
      </w:pPr>
      <w:r w:rsidDel="00000000" w:rsidR="00000000" w:rsidRPr="00000000">
        <w:rPr>
          <w:rtl w:val="0"/>
        </w:rPr>
        <w:t xml:space="preserve">PSF. </w:t>
      </w: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. 2020. Disponível em: &lt;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https://docs.python.org/3/reference/ expressions.html</w:t>
        </w:r>
      </w:hyperlink>
      <w:r w:rsidDel="00000000" w:rsidR="00000000" w:rsidRPr="00000000">
        <w:rPr>
          <w:rtl w:val="0"/>
        </w:rPr>
        <w:t xml:space="preserve">&gt;. Acesso em: 21 jan. 2021.</w:t>
      </w:r>
    </w:p>
    <w:p w:rsidR="00000000" w:rsidDel="00000000" w:rsidP="00000000" w:rsidRDefault="00000000" w:rsidRPr="00000000" w14:paraId="000000D2">
      <w:pPr>
        <w:tabs>
          <w:tab w:val="left" w:leader="none" w:pos="720"/>
        </w:tabs>
        <w:ind w:left="284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STURTZ, J. Operators and Expressions in Python. </w:t>
      </w:r>
      <w:r w:rsidDel="00000000" w:rsidR="00000000" w:rsidRPr="00000000">
        <w:rPr>
          <w:b w:val="1"/>
          <w:rtl w:val="0"/>
        </w:rPr>
        <w:t xml:space="preserve">Real Python</w:t>
      </w:r>
      <w:r w:rsidDel="00000000" w:rsidR="00000000" w:rsidRPr="00000000">
        <w:rPr>
          <w:rtl w:val="0"/>
        </w:rPr>
        <w:t xml:space="preserve">, 2018. Disponível em: &lt;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https://realpython.com/python-operators-expressions/</w:t>
        </w:r>
      </w:hyperlink>
      <w:r w:rsidDel="00000000" w:rsidR="00000000" w:rsidRPr="00000000">
        <w:rPr>
          <w:rtl w:val="0"/>
        </w:rPr>
        <w:t xml:space="preserve">&gt;. Acesso em: 21 jan. 2021.</w:t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headerReference r:id="rId34" w:type="even"/>
      <w:footerReference r:id="rId35" w:type="default"/>
      <w:footerReference r:id="rId36" w:type="first"/>
      <w:footerReference r:id="rId37" w:type="even"/>
      <w:pgSz w:h="16840" w:w="11907" w:orient="portrait"/>
      <w:pgMar w:bottom="1400.4330708661405" w:top="1985" w:left="1700.787401574803" w:right="1701" w:header="0" w:footer="0"/>
      <w:pgNumType w:start="10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pageBreakBefore w:val="0"/>
      <w:tabs>
        <w:tab w:val="left" w:leader="none" w:pos="720"/>
      </w:tabs>
      <w:jc w:val="lef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9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Proceedings of the XII SIBGRAPI (October 1999) 101-104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pageBreakBefore w:val="0"/>
      <w:jc w:val="center"/>
      <w:rPr>
        <w:color w:val="cccccc"/>
        <w:sz w:val="16"/>
        <w:szCs w:val="16"/>
      </w:rPr>
    </w:pPr>
    <w:r w:rsidDel="00000000" w:rsidR="00000000" w:rsidRPr="00000000">
      <w:rPr>
        <w:color w:val="cccccc"/>
        <w:sz w:val="16"/>
        <w:szCs w:val="16"/>
        <w:rtl w:val="0"/>
      </w:rPr>
      <w:t xml:space="preserve">Núcleo de Educação a Distância | Faculdade Impacta</w:t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DC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No original: </w:t>
      </w:r>
      <w:r w:rsidDel="00000000" w:rsidR="00000000" w:rsidRPr="00000000">
        <w:rPr>
          <w:i w:val="1"/>
          <w:sz w:val="20"/>
          <w:szCs w:val="20"/>
          <w:rtl w:val="0"/>
        </w:rPr>
        <w:t xml:space="preserve">Integrated Development and Learning Environment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</w:footnote>
  <w:footnote w:id="1">
    <w:p w:rsidR="00000000" w:rsidDel="00000000" w:rsidP="00000000" w:rsidRDefault="00000000" w:rsidRPr="00000000" w14:paraId="000000DD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PEP 8 -- Style Guide for Python Code | Python.org</w:t>
        </w:r>
      </w:hyperlink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3">
    <w:pPr>
      <w:pageBreakBefore w:val="0"/>
      <w:tabs>
        <w:tab w:val="right" w:leader="none" w:pos="9356"/>
      </w:tabs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295275</wp:posOffset>
          </wp:positionV>
          <wp:extent cx="1390650" cy="519113"/>
          <wp:effectExtent b="0" l="0" r="0" t="0"/>
          <wp:wrapSquare wrapText="bothSides" distB="114300" distT="114300" distL="114300" distR="114300"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0650" cy="519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4">
    <w:pPr>
      <w:pageBreakBefore w:val="0"/>
      <w:tabs>
        <w:tab w:val="right" w:leader="none" w:pos="9356"/>
      </w:tabs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Linguagem de Programação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5">
    <w:pPr>
      <w:pageBreakBefore w:val="0"/>
      <w:tabs>
        <w:tab w:val="right" w:leader="none" w:pos="9356"/>
      </w:tabs>
      <w:rPr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20"/>
        <w:szCs w:val="20"/>
      </w:rPr>
      <w:drawing>
        <wp:inline distB="114300" distT="114300" distL="114300" distR="114300">
          <wp:extent cx="5402580" cy="76200"/>
          <wp:effectExtent b="0" l="0" r="0" t="0"/>
          <wp:docPr id="16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2580" cy="76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6">
    <w:pPr>
      <w:pageBreakBefore w:val="0"/>
      <w:tabs>
        <w:tab w:val="left" w:leader="none" w:pos="720"/>
      </w:tabs>
      <w:rPr>
        <w:vertAlign w:val="baseline"/>
      </w:rPr>
    </w:pPr>
    <w:r w:rsidDel="00000000" w:rsidR="00000000" w:rsidRPr="00000000">
      <w:rPr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7">
    <w:pPr>
      <w:pageBreakBefore w:val="0"/>
      <w:tabs>
        <w:tab w:val="left" w:leader="none" w:pos="720"/>
      </w:tabs>
      <w:jc w:val="right"/>
      <w:rPr>
        <w:vertAlign w:val="baseline"/>
      </w:rPr>
    </w:pPr>
    <w:r w:rsidDel="00000000" w:rsidR="00000000" w:rsidRPr="00000000">
      <w:rPr>
        <w:vertAlign w:val="baseline"/>
        <w:rtl w:val="0"/>
      </w:rPr>
      <w:t xml:space="preserve">S. Sandri, J. Stolfi, L.Velho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B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4763</wp:posOffset>
          </wp:positionH>
          <wp:positionV relativeFrom="page">
            <wp:posOffset>-71437</wp:posOffset>
          </wp:positionV>
          <wp:extent cx="7581900" cy="10901363"/>
          <wp:effectExtent b="0" l="0" r="0" t="0"/>
          <wp:wrapSquare wrapText="bothSides" distB="114300" distT="114300" distL="114300" distR="114300"/>
          <wp:docPr id="13" name="image18.jpg"/>
          <a:graphic>
            <a:graphicData uri="http://schemas.openxmlformats.org/drawingml/2006/picture">
              <pic:pic>
                <pic:nvPicPr>
                  <pic:cNvPr id="0" name="image1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900" cy="109013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2.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2.%1.%2."/>
      <w:lvlJc w:val="right"/>
      <w:pPr>
        <w:ind w:left="850.3937007874016" w:hanging="283.46456692913387"/>
      </w:pPr>
      <w:rPr>
        <w:u w:val="none"/>
      </w:rPr>
    </w:lvl>
    <w:lvl w:ilvl="2">
      <w:start w:val="1"/>
      <w:numFmt w:val="decimal"/>
      <w:lvlText w:val="2.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2.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2.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2.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2.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077.1653543307089" w:hanging="357.16535433070874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>
        <w:tabs>
          <w:tab w:val="left" w:leader="none" w:pos="720"/>
        </w:tabs>
        <w:spacing w:before="1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before="240" w:lineRule="auto"/>
      <w:ind w:left="720" w:hanging="360"/>
      <w:jc w:val="left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tabs>
        <w:tab w:val="left" w:leader="none" w:pos="720"/>
      </w:tabs>
      <w:spacing w:before="240" w:lineRule="auto"/>
      <w:ind w:left="1440" w:hanging="360"/>
      <w:jc w:val="left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tabs>
        <w:tab w:val="left" w:leader="none" w:pos="720"/>
      </w:tabs>
    </w:pPr>
    <w:rPr>
      <w:rFonts w:ascii="Arial" w:cs="Arial" w:eastAsia="Arial" w:hAnsi="Arial"/>
      <w:b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120" w:line="240" w:lineRule="auto"/>
      <w:jc w:val="center"/>
    </w:pPr>
    <w:rPr>
      <w:rFonts w:ascii="Arial" w:cs="Arial" w:eastAsia="Arial" w:hAnsi="Arial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240" w:line="240" w:lineRule="auto"/>
      <w:jc w:val="center"/>
    </w:pPr>
    <w:rPr>
      <w:rFonts w:ascii="Arial" w:cs="Arial" w:eastAsia="Arial" w:hAnsi="Arial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top w:color="efefef" w:space="0" w:sz="24" w:val="single"/>
        <w:left w:color="efefef" w:space="0" w:sz="24" w:val="single"/>
        <w:bottom w:color="efefef" w:space="0" w:sz="24" w:val="single"/>
        <w:right w:color="efefef" w:space="0" w:sz="24" w:val="single"/>
      </w:pBdr>
      <w:shd w:fill="efefef" w:val="clear"/>
      <w:spacing w:before="0" w:lineRule="auto"/>
    </w:pPr>
    <w:rPr>
      <w:rFonts w:ascii="Consolas" w:cs="Consolas" w:eastAsia="Consolas" w:hAnsi="Consolas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hyperlink" Target="https://python.org.br/ferramentas/" TargetMode="External"/><Relationship Id="rId21" Type="http://schemas.openxmlformats.org/officeDocument/2006/relationships/hyperlink" Target="https://docs.python.org/3/library/idle.html" TargetMode="External"/><Relationship Id="rId24" Type="http://schemas.openxmlformats.org/officeDocument/2006/relationships/hyperlink" Target="http://pythontutor.com/visualize.html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python.org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hyperlink" Target="https://docs.python.org/3/reference/lexical_analysis.html" TargetMode="External"/><Relationship Id="rId27" Type="http://schemas.openxmlformats.org/officeDocument/2006/relationships/hyperlink" Target="https://docs.python.org/pt-br/3/reference/index.html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python.org/3/reference/lexical_analysis.html" TargetMode="External"/><Relationship Id="rId7" Type="http://schemas.openxmlformats.org/officeDocument/2006/relationships/image" Target="media/image16.png"/><Relationship Id="rId8" Type="http://schemas.openxmlformats.org/officeDocument/2006/relationships/hyperlink" Target="https://twitter.com/gvanrossum/photo" TargetMode="External"/><Relationship Id="rId31" Type="http://schemas.openxmlformats.org/officeDocument/2006/relationships/hyperlink" Target="https://realpython.com/python-operators-expressions/" TargetMode="External"/><Relationship Id="rId30" Type="http://schemas.openxmlformats.org/officeDocument/2006/relationships/hyperlink" Target="https://docs.python.org/3/reference/expressions.html" TargetMode="External"/><Relationship Id="rId11" Type="http://schemas.openxmlformats.org/officeDocument/2006/relationships/image" Target="media/image2.png"/><Relationship Id="rId33" Type="http://schemas.openxmlformats.org/officeDocument/2006/relationships/header" Target="header3.xml"/><Relationship Id="rId10" Type="http://schemas.openxmlformats.org/officeDocument/2006/relationships/image" Target="media/image6.png"/><Relationship Id="rId32" Type="http://schemas.openxmlformats.org/officeDocument/2006/relationships/header" Target="header1.xml"/><Relationship Id="rId13" Type="http://schemas.openxmlformats.org/officeDocument/2006/relationships/image" Target="media/image3.png"/><Relationship Id="rId35" Type="http://schemas.openxmlformats.org/officeDocument/2006/relationships/footer" Target="footer3.xml"/><Relationship Id="rId12" Type="http://schemas.openxmlformats.org/officeDocument/2006/relationships/image" Target="media/image15.png"/><Relationship Id="rId34" Type="http://schemas.openxmlformats.org/officeDocument/2006/relationships/header" Target="header2.xml"/><Relationship Id="rId15" Type="http://schemas.openxmlformats.org/officeDocument/2006/relationships/image" Target="media/image17.png"/><Relationship Id="rId37" Type="http://schemas.openxmlformats.org/officeDocument/2006/relationships/footer" Target="footer1.xml"/><Relationship Id="rId14" Type="http://schemas.openxmlformats.org/officeDocument/2006/relationships/image" Target="media/image7.png"/><Relationship Id="rId36" Type="http://schemas.openxmlformats.org/officeDocument/2006/relationships/footer" Target="footer2.xml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www.python.org/dev/peps/pep-0008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