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Exercícios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Gilberto Alves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Sabemos que para absorver os conceitos envolvendo matemática ou lógica necessitam de prática. Sem dúvida alguma o exercício da manipulação das ferramentas envolvendo a lógica de programação é de fundamental importância no aprendizado dessa disciplina. Dedicamos este capítulo na discussão de 5 exercícios resolvidos, nos quais utilizamos as ferramentas aprendidas neste curso. Ao final é mostrado um deles convertido para Python.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Variáveis, comandos de atribuição, precedência de operadores aritméticos e lógicos, estruturas de seleção e repetição, contadores, acumuladores, vetores, funções, parâmetros, retorno de funções, algoritmos. Existem muitas ferramentas à nossa disposição para desenvolvermos nossos algoritmos. Vamos usá-las em nossos  exercícios a seguir.</w:t>
      </w:r>
    </w:p>
    <w:p w:rsidR="00000000" w:rsidDel="00000000" w:rsidP="00000000" w:rsidRDefault="00000000" w:rsidRPr="00000000" w14:paraId="0000000C">
      <w:pPr>
        <w:pageBreakBefore w:val="0"/>
        <w:spacing w:after="200" w:before="0"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Exemplo 1- </w:t>
      </w:r>
      <w:r w:rsidDel="00000000" w:rsidR="00000000" w:rsidRPr="00000000">
        <w:rPr>
          <w:rtl w:val="0"/>
        </w:rPr>
        <w:t xml:space="preserve">Escrever um fluxograma de uma função que retorna a soma um vetor de pesos. Criar também o programa que cria o vetor e chama a função.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7500"/>
        <w:tblGridChange w:id="0">
          <w:tblGrid>
            <w:gridCol w:w="2700"/>
            <w:gridCol w:w="7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637347" cy="5914298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347" cy="5914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before="0"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669.291338582678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0.3937007874016"/>
              <w:gridCol w:w="850.3937007874016"/>
              <w:gridCol w:w="850.3937007874016"/>
              <w:gridCol w:w="850.3937007874016"/>
              <w:gridCol w:w="2267.716535433071"/>
              <w:tblGridChange w:id="0">
                <w:tblGrid>
                  <w:gridCol w:w="850.3937007874016"/>
                  <w:gridCol w:w="850.3937007874016"/>
                  <w:gridCol w:w="850.3937007874016"/>
                  <w:gridCol w:w="850.3937007874016"/>
                  <w:gridCol w:w="2267.71653543307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5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Programa Principal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X</w:t>
                  </w:r>
                </w:p>
              </w:tc>
              <w:tc>
                <w:tcPr>
                  <w:gridSpan w:val="3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peso</w:t>
                  </w:r>
                </w:p>
              </w:tc>
              <w:tc>
                <w:tcPr>
                  <w:vMerge w:val="restart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Tela</w:t>
                  </w:r>
                </w:p>
              </w:tc>
            </w:tr>
            <w:tr>
              <w:trPr>
                <w:cantSplit w:val="0"/>
                <w:trHeight w:val="240" w:hRule="atLeast"/>
                <w:tblHeader w:val="0"/>
              </w:trPr>
              <w:tc>
                <w:tcPr>
                  <w:vMerge w:val="continue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spacing w:before="0" w:lineRule="auto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[0]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[1]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[2]</w:t>
                  </w:r>
                </w:p>
              </w:tc>
              <w:tc>
                <w:tcPr>
                  <w:vMerge w:val="continue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spacing w:before="0" w:lineRule="auto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60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10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20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30</w:t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spacing w:before="0" w:line="276" w:lineRule="auto"/>
                    <w:ind w:left="141.7322834645671" w:firstLine="0"/>
                    <w:jc w:val="left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A soma é 60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A">
            <w:pPr>
              <w:pageBreakBefore w:val="0"/>
              <w:spacing w:before="0" w:line="276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7426.771653543308" w:type="dxa"/>
              <w:jc w:val="center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93.7007874015749"/>
              <w:gridCol w:w="2494.4881889763783"/>
              <w:gridCol w:w="510.236220472441"/>
              <w:gridCol w:w="1247.2440944881891"/>
              <w:gridCol w:w="623.6220472440946"/>
              <w:gridCol w:w="623.6220472440946"/>
              <w:gridCol w:w="623.6220472440946"/>
              <w:gridCol w:w="510.236220472441"/>
              <w:tblGridChange w:id="0">
                <w:tblGrid>
                  <w:gridCol w:w="793.7007874015749"/>
                  <w:gridCol w:w="2494.4881889763783"/>
                  <w:gridCol w:w="510.236220472441"/>
                  <w:gridCol w:w="1247.2440944881891"/>
                  <w:gridCol w:w="623.6220472440946"/>
                  <w:gridCol w:w="623.6220472440946"/>
                  <w:gridCol w:w="623.6220472440946"/>
                  <w:gridCol w:w="510.23622047244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8"/>
                  <w:vAlign w:val="center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Função somar</w:t>
                  </w:r>
                </w:p>
              </w:tc>
            </w:tr>
            <w:tr>
              <w:trPr>
                <w:cantSplit w:val="0"/>
                <w:trHeight w:val="240" w:hRule="atLeast"/>
                <w:tblHeader w:val="0"/>
              </w:trPr>
              <w:tc>
                <w:tcPr>
                  <w:vMerge w:val="restart"/>
                  <w:vAlign w:val="center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soma</w:t>
                  </w:r>
                </w:p>
              </w:tc>
              <w:tc>
                <w:tcPr>
                  <w:vMerge w:val="restart"/>
                  <w:vAlign w:val="center"/>
                </w:tcPr>
                <w:p w:rsidR="00000000" w:rsidDel="00000000" w:rsidP="00000000" w:rsidRDefault="00000000" w:rsidRPr="00000000" w14:paraId="00000034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Explicação soma</w:t>
                  </w:r>
                </w:p>
              </w:tc>
              <w:tc>
                <w:tcPr>
                  <w:vMerge w:val="restart"/>
                  <w:vAlign w:val="center"/>
                </w:tcPr>
                <w:p w:rsidR="00000000" w:rsidDel="00000000" w:rsidP="00000000" w:rsidRDefault="00000000" w:rsidRPr="00000000" w14:paraId="00000035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i</w:t>
                  </w:r>
                </w:p>
              </w:tc>
              <w:tc>
                <w:tcPr>
                  <w:vMerge w:val="restart"/>
                  <w:vAlign w:val="center"/>
                </w:tcPr>
                <w:p w:rsidR="00000000" w:rsidDel="00000000" w:rsidP="00000000" w:rsidRDefault="00000000" w:rsidRPr="00000000" w14:paraId="00000036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i &lt; n</w:t>
                  </w:r>
                </w:p>
              </w:tc>
              <w:tc>
                <w:tcPr>
                  <w:gridSpan w:val="3"/>
                  <w:vAlign w:val="center"/>
                </w:tcPr>
                <w:p w:rsidR="00000000" w:rsidDel="00000000" w:rsidP="00000000" w:rsidRDefault="00000000" w:rsidRPr="00000000" w14:paraId="00000037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v</w:t>
                  </w:r>
                </w:p>
              </w:tc>
              <w:tc>
                <w:tcPr>
                  <w:vMerge w:val="restart"/>
                  <w:vAlign w:val="center"/>
                </w:tcPr>
                <w:p w:rsidR="00000000" w:rsidDel="00000000" w:rsidP="00000000" w:rsidRDefault="00000000" w:rsidRPr="00000000" w14:paraId="0000003A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n</w:t>
                  </w:r>
                </w:p>
              </w:tc>
            </w:tr>
            <w:tr>
              <w:trPr>
                <w:cantSplit w:val="0"/>
                <w:trHeight w:val="240" w:hRule="atLeast"/>
                <w:tblHeader w:val="0"/>
              </w:trPr>
              <w:tc>
                <w:tcPr>
                  <w:vMerge w:val="continue"/>
                  <w:vAlign w:val="center"/>
                </w:tcPr>
                <w:p w:rsidR="00000000" w:rsidDel="00000000" w:rsidP="00000000" w:rsidRDefault="00000000" w:rsidRPr="00000000" w14:paraId="0000003B">
                  <w:pPr>
                    <w:pageBreakBefore w:val="0"/>
                    <w:spacing w:before="0" w:lineRule="auto"/>
                    <w:jc w:val="center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vAlign w:val="center"/>
                </w:tcPr>
                <w:p w:rsidR="00000000" w:rsidDel="00000000" w:rsidP="00000000" w:rsidRDefault="00000000" w:rsidRPr="00000000" w14:paraId="0000003C">
                  <w:pPr>
                    <w:pageBreakBefore w:val="0"/>
                    <w:spacing w:before="0" w:lineRule="auto"/>
                    <w:jc w:val="center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vAlign w:val="center"/>
                </w:tcPr>
                <w:p w:rsidR="00000000" w:rsidDel="00000000" w:rsidP="00000000" w:rsidRDefault="00000000" w:rsidRPr="00000000" w14:paraId="0000003D">
                  <w:pPr>
                    <w:pageBreakBefore w:val="0"/>
                    <w:spacing w:before="0" w:lineRule="auto"/>
                    <w:jc w:val="center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vAlign w:val="center"/>
                </w:tcPr>
                <w:p w:rsidR="00000000" w:rsidDel="00000000" w:rsidP="00000000" w:rsidRDefault="00000000" w:rsidRPr="00000000" w14:paraId="0000003E">
                  <w:pPr>
                    <w:pageBreakBefore w:val="0"/>
                    <w:spacing w:before="0" w:lineRule="auto"/>
                    <w:jc w:val="center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F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[0]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0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[1]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1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[2]</w:t>
                  </w:r>
                </w:p>
              </w:tc>
              <w:tc>
                <w:tcPr>
                  <w:vMerge w:val="continue"/>
                  <w:vAlign w:val="center"/>
                </w:tcPr>
                <w:p w:rsidR="00000000" w:rsidDel="00000000" w:rsidP="00000000" w:rsidRDefault="00000000" w:rsidRPr="00000000" w14:paraId="00000042">
                  <w:pPr>
                    <w:pageBreakBefore w:val="0"/>
                    <w:spacing w:before="0" w:lineRule="auto"/>
                    <w:jc w:val="center"/>
                    <w:rPr>
                      <w:rFonts w:ascii="Consolas" w:cs="Consolas" w:eastAsia="Consolas" w:hAnsi="Consola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3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4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5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6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0 &lt; 3 V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7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8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20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9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A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B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10 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C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soma + v[0]</w:t>
                  </w:r>
                </w:p>
                <w:p w:rsidR="00000000" w:rsidDel="00000000" w:rsidP="00000000" w:rsidRDefault="00000000" w:rsidRPr="00000000" w14:paraId="0000004D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0 + 10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E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F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1 &lt; 3 V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0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1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2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3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4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5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soma + v[1]</w:t>
                  </w:r>
                </w:p>
                <w:p w:rsidR="00000000" w:rsidDel="00000000" w:rsidP="00000000" w:rsidRDefault="00000000" w:rsidRPr="00000000" w14:paraId="00000056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10 + 20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7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8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2 &lt; 3 V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9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A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B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C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D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60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E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soma + v[2]</w:t>
                  </w:r>
                </w:p>
                <w:p w:rsidR="00000000" w:rsidDel="00000000" w:rsidP="00000000" w:rsidRDefault="00000000" w:rsidRPr="00000000" w14:paraId="0000005F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soma = 30 + 30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0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1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3 &lt; 3 F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2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3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4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65">
                  <w:pPr>
                    <w:pageBreakBefore w:val="0"/>
                    <w:spacing w:before="0" w:line="276" w:lineRule="auto"/>
                    <w:jc w:val="center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6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9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A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E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1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2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3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4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5">
                  <w:pPr>
                    <w:pageBreakBefore w:val="0"/>
                    <w:spacing w:before="0" w:line="276" w:lineRule="auto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0" w:hRule="atLeast"/>
                <w:tblHeader w:val="0"/>
              </w:trPr>
              <w:tc>
                <w:tcPr>
                  <w:gridSpan w:val="8"/>
                </w:tcPr>
                <w:p w:rsidR="00000000" w:rsidDel="00000000" w:rsidP="00000000" w:rsidRDefault="00000000" w:rsidRPr="00000000" w14:paraId="00000076">
                  <w:pPr>
                    <w:pageBreakBefore w:val="0"/>
                    <w:spacing w:before="0" w:line="276" w:lineRule="auto"/>
                    <w:ind w:left="425.19685039370046" w:firstLine="0"/>
                    <w:jc w:val="left"/>
                    <w:rPr>
                      <w:rFonts w:ascii="Consolas" w:cs="Consolas" w:eastAsia="Consolas" w:hAnsi="Consolas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2"/>
                      <w:szCs w:val="22"/>
                      <w:rtl w:val="0"/>
                    </w:rPr>
                    <w:t xml:space="preserve">Valor a retornar: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22"/>
                      <w:szCs w:val="22"/>
                      <w:rtl w:val="0"/>
                    </w:rPr>
                    <w:t xml:space="preserve">60</w:t>
                  </w:r>
                </w:p>
              </w:tc>
            </w:tr>
          </w:tbl>
          <w:p w:rsidR="00000000" w:rsidDel="00000000" w:rsidP="00000000" w:rsidRDefault="00000000" w:rsidRPr="00000000" w14:paraId="0000007E">
            <w:pPr>
              <w:pageBreakBefore w:val="0"/>
              <w:spacing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spacing w:after="200" w:before="0" w:line="276" w:lineRule="auto"/>
              <w:ind w:left="283.4645669291342" w:right="286.65354330708624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Note que os dados do vetor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peso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(do programa) são passados para o vetor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(da função somar). O segundo parâmetro da função é o tamanho do vetor (3 elementos neste exemplo).</w:t>
            </w:r>
          </w:p>
          <w:p w:rsidR="00000000" w:rsidDel="00000000" w:rsidP="00000000" w:rsidRDefault="00000000" w:rsidRPr="00000000" w14:paraId="00000080">
            <w:pPr>
              <w:pageBreakBefore w:val="0"/>
              <w:spacing w:after="200" w:before="0" w:line="276" w:lineRule="auto"/>
              <w:ind w:left="283.4645669291342" w:right="286.65354330708624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cada iteração da função somar o comando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soma = soma+v[i]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acumula um valor do vetor v à variável soma. Quando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i = 0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então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v[i]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tem o valor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quando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 = 1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então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v[i]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tem o valor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20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 assim sucessivamente até o último elemento do vetor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12.1. Simulação, Fluxograma e Função que retorna a soma dos valores de um vetor de pesos. Fonte Autor.</w:t>
      </w:r>
    </w:p>
    <w:p w:rsidR="00000000" w:rsidDel="00000000" w:rsidP="00000000" w:rsidRDefault="00000000" w:rsidRPr="00000000" w14:paraId="00000082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Exemplo 2 -</w:t>
      </w:r>
      <w:r w:rsidDel="00000000" w:rsidR="00000000" w:rsidRPr="00000000">
        <w:rPr>
          <w:rtl w:val="0"/>
        </w:rPr>
        <w:t xml:space="preserve">Escrever um fluxograma que lê um vetor de inteiros com 10 elementos. Elaborar também uma função que calcula e retorna a média dos elementos pares de um vetor passado por parâmetro. Exibir a média.</w:t>
      </w:r>
    </w:p>
    <w:tbl>
      <w:tblPr>
        <w:tblStyle w:val="Table4"/>
        <w:tblW w:w="6803.149606299213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1.5748031496064"/>
        <w:gridCol w:w="3401.5748031496064"/>
        <w:tblGridChange w:id="0">
          <w:tblGrid>
            <w:gridCol w:w="3401.5748031496064"/>
            <w:gridCol w:w="3401.57480314960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spacing w:after="12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809750" cy="337566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5561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375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spacing w:after="12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524000" cy="4392612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15789" t="456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392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ageBreakBefore w:val="0"/>
              <w:spacing w:after="12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12.2. Fluxograma e Função que retorna a média dos elementos pares de um vetor passado por parâmetro. Fonte Autor.</w:t>
      </w:r>
    </w:p>
    <w:p w:rsidR="00000000" w:rsidDel="00000000" w:rsidP="00000000" w:rsidRDefault="00000000" w:rsidRPr="00000000" w14:paraId="00000088">
      <w:pPr>
        <w:pageBreakBefore w:val="0"/>
        <w:spacing w:after="120" w:before="0" w:lineRule="auto"/>
        <w:ind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Observe que nesse exemplo foram passados como parâmetros para a função um vetor e o tamanho do vetor (n). Embora existam em muitas linguagens de programação funções que devolvem o tamanho do vetor (listas em Python),  a utilização de um parâmetro com a quantidade de elementos é muito interessante pois quando usamos essas funções que devolvem o tamanho do vetor isso nos obriga a varrer todo o vetor e muitas vezes estamos utilizando apenas um pedaço do vetor, não ele por completo. Essa alternativa de passar a quantidade de elementos usados do vetor por parâmetro é muito válida.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12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Exemplo 3 - </w:t>
      </w:r>
      <w:r w:rsidDel="00000000" w:rsidR="00000000" w:rsidRPr="00000000">
        <w:rPr>
          <w:rtl w:val="0"/>
        </w:rPr>
        <w:t xml:space="preserve">Escrever um fluxograma que lê um vetor de caracteres com 10 elementos. Elaborar também uma função </w:t>
      </w:r>
      <w:r w:rsidDel="00000000" w:rsidR="00000000" w:rsidRPr="00000000">
        <w:rPr>
          <w:b w:val="1"/>
          <w:i w:val="1"/>
          <w:rtl w:val="0"/>
        </w:rPr>
        <w:t xml:space="preserve">contaletrasm(vet,letra)</w:t>
      </w:r>
      <w:r w:rsidDel="00000000" w:rsidR="00000000" w:rsidRPr="00000000">
        <w:rPr>
          <w:rtl w:val="0"/>
        </w:rPr>
        <w:t xml:space="preserve"> que calcula e retorna o número de letras do vetor </w:t>
      </w:r>
      <w:r w:rsidDel="00000000" w:rsidR="00000000" w:rsidRPr="00000000">
        <w:rPr>
          <w:b w:val="1"/>
          <w:i w:val="1"/>
          <w:rtl w:val="0"/>
        </w:rPr>
        <w:t xml:space="preserve">vet</w:t>
      </w:r>
      <w:r w:rsidDel="00000000" w:rsidR="00000000" w:rsidRPr="00000000">
        <w:rPr>
          <w:rtl w:val="0"/>
        </w:rPr>
        <w:t xml:space="preserve"> que são maiores que </w:t>
      </w:r>
      <w:r w:rsidDel="00000000" w:rsidR="00000000" w:rsidRPr="00000000">
        <w:rPr>
          <w:b w:val="1"/>
          <w:i w:val="1"/>
          <w:rtl w:val="0"/>
        </w:rPr>
        <w:t xml:space="preserve">letra</w:t>
      </w:r>
      <w:r w:rsidDel="00000000" w:rsidR="00000000" w:rsidRPr="00000000">
        <w:rPr>
          <w:rtl w:val="0"/>
        </w:rPr>
        <w:t xml:space="preserve"> (também passado por parâmetro). Exibir o retorno da função </w:t>
      </w:r>
      <w:r w:rsidDel="00000000" w:rsidR="00000000" w:rsidRPr="00000000">
        <w:rPr>
          <w:b w:val="1"/>
          <w:i w:val="1"/>
          <w:rtl w:val="0"/>
        </w:rPr>
        <w:t xml:space="preserve">contaletrasm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5"/>
        <w:tblW w:w="6803.149606299213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1.5748031496064"/>
        <w:gridCol w:w="3401.5748031496064"/>
        <w:tblGridChange w:id="0">
          <w:tblGrid>
            <w:gridCol w:w="3401.5748031496064"/>
            <w:gridCol w:w="3401.57480314960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704975" cy="3308985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5602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3308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spacing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704975" cy="4392613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45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4392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spacing w:after="12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12.3. Fluxograma e Função que recebe como parâmetro um vetor e uma letra e retorna o número de vezes que a letra é encontrada no vetor. Fonte Autor</w:t>
      </w:r>
    </w:p>
    <w:p w:rsidR="00000000" w:rsidDel="00000000" w:rsidP="00000000" w:rsidRDefault="00000000" w:rsidRPr="00000000" w14:paraId="0000008E">
      <w:pPr>
        <w:pageBreakBefore w:val="0"/>
        <w:spacing w:after="120" w:lineRule="auto"/>
        <w:jc w:val="left"/>
        <w:rPr/>
      </w:pPr>
      <w:r w:rsidDel="00000000" w:rsidR="00000000" w:rsidRPr="00000000">
        <w:rPr>
          <w:rtl w:val="0"/>
        </w:rPr>
        <w:tab/>
        <w:t xml:space="preserve">Veja que nesse exemplo utilizamos a função len() para obter o tamanho do vetor.</w:t>
      </w:r>
    </w:p>
    <w:p w:rsidR="00000000" w:rsidDel="00000000" w:rsidP="00000000" w:rsidRDefault="00000000" w:rsidRPr="00000000" w14:paraId="0000008F">
      <w:pPr>
        <w:pageBreakBefore w:val="0"/>
        <w:spacing w:after="12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12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12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Exemplo 4 - </w:t>
      </w:r>
      <w:r w:rsidDel="00000000" w:rsidR="00000000" w:rsidRPr="00000000">
        <w:rPr>
          <w:rtl w:val="0"/>
        </w:rPr>
        <w:t xml:space="preserve">Criar uma função que recebe como parâmetro 2 vetores G gabarito e R resposta relativos a questões de uma prova e retorna a quantidade de acertos.</w:t>
      </w:r>
    </w:p>
    <w:p w:rsidR="00000000" w:rsidDel="00000000" w:rsidP="00000000" w:rsidRDefault="00000000" w:rsidRPr="00000000" w14:paraId="00000092">
      <w:pPr>
        <w:pageBreakBefore w:val="0"/>
        <w:widowControl w:val="0"/>
        <w:spacing w:before="0" w:lineRule="auto"/>
        <w:ind w:firstLine="720"/>
        <w:rPr/>
      </w:pPr>
      <w:r w:rsidDel="00000000" w:rsidR="00000000" w:rsidRPr="00000000">
        <w:rPr>
          <w:rtl w:val="0"/>
        </w:rPr>
        <w:t xml:space="preserve">Nesse exemplo cada elemento do vetor representa a resposta de uma questão. A contagem consiste na seguinte verificação: cada posição dos vetores corresponde a uma pergunta. Portanto a posição 0 corresponde à primeira pergunta. O valor dessa posição no vetor Gabarito corresponde a resposta correta e o valor dessa posição no vetor resposta corresponde a resposta do aluno. Caso seus conteúdos sejam iguais, a resposta está correta (Figura 12.4). O Fluxograma deve fazer esses teste para todas as posições do vetor e a cada acerto efetuar a contagem (Figura 12.5).</w:t>
      </w:r>
    </w:p>
    <w:p w:rsidR="00000000" w:rsidDel="00000000" w:rsidP="00000000" w:rsidRDefault="00000000" w:rsidRPr="00000000" w14:paraId="00000093">
      <w:pPr>
        <w:pageBreakBefore w:val="0"/>
        <w:widowControl w:val="0"/>
        <w:spacing w:before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81650" cy="215423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650" cy="215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00" w:before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12.4. Funcionamento da contagem das respostas.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spacing w:before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238750" cy="518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widowControl w:val="0"/>
        <w:spacing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12.5. Fluxograma do programa e função que conta os acertos de uma prova teste. Fonte Autor.</w:t>
      </w:r>
    </w:p>
    <w:p w:rsidR="00000000" w:rsidDel="00000000" w:rsidP="00000000" w:rsidRDefault="00000000" w:rsidRPr="00000000" w14:paraId="00000098">
      <w:pPr>
        <w:pageBreakBefore w:val="0"/>
        <w:spacing w:after="12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Exemplo 5 - </w:t>
      </w:r>
      <w:r w:rsidDel="00000000" w:rsidR="00000000" w:rsidRPr="00000000">
        <w:rPr>
          <w:rtl w:val="0"/>
        </w:rPr>
        <w:t xml:space="preserve">Desenhar um Fluxograma de uma função que receba um número inteiro e retorne 1 caso o número seja primo e zero caso contrário</w:t>
      </w:r>
    </w:p>
    <w:p w:rsidR="00000000" w:rsidDel="00000000" w:rsidP="00000000" w:rsidRDefault="00000000" w:rsidRPr="00000000" w14:paraId="00000099">
      <w:pPr>
        <w:pageBreakBefore w:val="0"/>
        <w:spacing w:after="12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120" w:lineRule="auto"/>
        <w:ind w:firstLine="720"/>
        <w:rPr/>
      </w:pPr>
      <w:r w:rsidDel="00000000" w:rsidR="00000000" w:rsidRPr="00000000">
        <w:rPr>
          <w:rtl w:val="0"/>
        </w:rPr>
        <w:t xml:space="preserve">Primeiramente vamos entender como podemos calcular os divisores de um número e verificar se o número é primo. Veja a figura 12.6. Para verificarmos quais os divisores de 5 vamos calcular o resto da divisão de 5 por todos os números inferiores ou iguais a 5 até o número 1.  Verificamos que teremos 5 divisões a serem feitas para os números 5,4,3,2 e 1. Percebemos que de todas essas divisões apenas as divisões pelo  próprio número (5) e por 1 são exatas. Essa é a definição de número primo. Todo número primo é divisível apenas por ele mesmo e por 1 (todos os números são divisíveis por 1). Todos os números primos possuem apenas 2 divisores, logo 5 é primo porque possui e divisores.</w:t>
      </w:r>
    </w:p>
    <w:p w:rsidR="00000000" w:rsidDel="00000000" w:rsidP="00000000" w:rsidRDefault="00000000" w:rsidRPr="00000000" w14:paraId="0000009B">
      <w:pPr>
        <w:pageBreakBefore w:val="0"/>
        <w:spacing w:after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7550" cy="16097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before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12.6. Cálculo dos divisores de 5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120" w:lineRule="auto"/>
        <w:rPr/>
      </w:pPr>
      <w:r w:rsidDel="00000000" w:rsidR="00000000" w:rsidRPr="00000000">
        <w:rPr>
          <w:rtl w:val="0"/>
        </w:rPr>
        <w:tab/>
        <w:t xml:space="preserve">Vejamos o mesmo cálculo para o número 8. Figura 12.7. Nesse caso percebemos que 8 possui 4 números que dividem 8 de forma exata (resto 0) 4 divisores. Como ele tem mais de 2 divisores portanto ele não é primo. Esse será o algoritmo que iremos utilizar. Vamos verificar para todos os números iguais ou inferiores ao número que queremos efetuar o teste se é primo, quantos dividem esse número de forma exata. Caso seja 2 é primo. Caso o número de divisores seja maior que 2 o número não é primo.</w:t>
      </w:r>
    </w:p>
    <w:p w:rsidR="00000000" w:rsidDel="00000000" w:rsidP="00000000" w:rsidRDefault="00000000" w:rsidRPr="00000000" w14:paraId="0000009E">
      <w:pPr>
        <w:pageBreakBefore w:val="0"/>
        <w:spacing w:after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2324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before="0" w:line="276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12.7. Cálculo dos divisores de 8 Fonte Autor.</w:t>
      </w:r>
    </w:p>
    <w:p w:rsidR="00000000" w:rsidDel="00000000" w:rsidP="00000000" w:rsidRDefault="00000000" w:rsidRPr="00000000" w14:paraId="000000A0">
      <w:pPr>
        <w:pageBreakBefore w:val="0"/>
        <w:spacing w:after="120" w:lineRule="auto"/>
        <w:ind w:firstLine="720"/>
        <w:rPr/>
      </w:pPr>
      <w:r w:rsidDel="00000000" w:rsidR="00000000" w:rsidRPr="00000000">
        <w:rPr>
          <w:rtl w:val="0"/>
        </w:rPr>
        <w:t xml:space="preserve">Na Figura 12.8 podemos observar os fluxogramas do programa e da função </w:t>
      </w:r>
      <w:r w:rsidDel="00000000" w:rsidR="00000000" w:rsidRPr="00000000">
        <w:rPr>
          <w:b w:val="1"/>
          <w:rtl w:val="0"/>
        </w:rPr>
        <w:t xml:space="preserve">primo(n)</w:t>
      </w:r>
      <w:r w:rsidDel="00000000" w:rsidR="00000000" w:rsidRPr="00000000">
        <w:rPr>
          <w:rtl w:val="0"/>
        </w:rPr>
        <w:t xml:space="preserve">. A esquerda, no fluxograma do programa, a função primo é chamada </w:t>
      </w:r>
      <w:r w:rsidDel="00000000" w:rsidR="00000000" w:rsidRPr="00000000">
        <w:rPr>
          <w:b w:val="1"/>
          <w:rtl w:val="0"/>
        </w:rPr>
        <w:t xml:space="preserve">x=primo(5)</w:t>
      </w:r>
      <w:r w:rsidDel="00000000" w:rsidR="00000000" w:rsidRPr="00000000">
        <w:rPr>
          <w:rtl w:val="0"/>
        </w:rPr>
        <w:t xml:space="preserve">. Perceba que o parâmetro da função é exatamente o número que queremos verificar se é primo. A variável x recebe o retorno dessa função. Se após a execução da função  o valor recebido pela variável x for 0 significa que o número passado como parâmetro para a função não é primo. Caso contrário o número é primo. Ao final do programa foi colocada uma estrutura de seleção para exibir uma mensagem adequada para cada caso. </w:t>
      </w:r>
    </w:p>
    <w:p w:rsidR="00000000" w:rsidDel="00000000" w:rsidP="00000000" w:rsidRDefault="00000000" w:rsidRPr="00000000" w14:paraId="000000A1">
      <w:pPr>
        <w:pageBreakBefore w:val="0"/>
        <w:spacing w:after="120" w:lineRule="auto"/>
        <w:ind w:firstLine="720"/>
        <w:rPr/>
      </w:pPr>
      <w:r w:rsidDel="00000000" w:rsidR="00000000" w:rsidRPr="00000000">
        <w:rPr>
          <w:rtl w:val="0"/>
        </w:rPr>
        <w:t xml:space="preserve">Vamos observar a função </w:t>
      </w:r>
      <w:r w:rsidDel="00000000" w:rsidR="00000000" w:rsidRPr="00000000">
        <w:rPr>
          <w:b w:val="1"/>
          <w:rtl w:val="0"/>
        </w:rPr>
        <w:t xml:space="preserve">primo(n)</w:t>
      </w:r>
      <w:r w:rsidDel="00000000" w:rsidR="00000000" w:rsidRPr="00000000">
        <w:rPr>
          <w:rtl w:val="0"/>
        </w:rPr>
        <w:t xml:space="preserve"> agora. Nesta função usamos a variável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para contar a quantidade de divisores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 Usamos também uma variável de controle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de um loop. Nesse loop, a variável de controle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começa valendo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 a cada passo é decrementada até atingir o valor 0 quando o loop é interrompido. A cada valor de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verifica-se se esse valor é divisor de n usando o teste: </w:t>
      </w:r>
      <w:r w:rsidDel="00000000" w:rsidR="00000000" w:rsidRPr="00000000">
        <w:rPr>
          <w:b w:val="1"/>
          <w:rtl w:val="0"/>
        </w:rPr>
        <w:t xml:space="preserve">n%i==0</w:t>
      </w:r>
      <w:r w:rsidDel="00000000" w:rsidR="00000000" w:rsidRPr="00000000">
        <w:rPr>
          <w:rtl w:val="0"/>
        </w:rPr>
        <w:t xml:space="preserve">. Se o teste for verdadeiro,</w:t>
      </w:r>
      <w:r w:rsidDel="00000000" w:rsidR="00000000" w:rsidRPr="00000000">
        <w:rPr>
          <w:b w:val="1"/>
          <w:rtl w:val="0"/>
        </w:rPr>
        <w:t xml:space="preserve"> c</w:t>
      </w:r>
      <w:r w:rsidDel="00000000" w:rsidR="00000000" w:rsidRPr="00000000">
        <w:rPr>
          <w:rtl w:val="0"/>
        </w:rPr>
        <w:t xml:space="preserve"> é incrementada indicando que encontramos mais um divisor de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 Ao final, o valor da variável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indica quantos divisores foram encontrados para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 É feito então um tratamento usando a estrutura de seleção de maneira que caso o número seja primo (isso ocorre quando </w:t>
      </w:r>
      <w:r w:rsidDel="00000000" w:rsidR="00000000" w:rsidRPr="00000000">
        <w:rPr>
          <w:b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é igual a 2) o retorno será 1, caso contrário o retorno será 0.</w:t>
      </w:r>
    </w:p>
    <w:p w:rsidR="00000000" w:rsidDel="00000000" w:rsidP="00000000" w:rsidRDefault="00000000" w:rsidRPr="00000000" w14:paraId="000000A2">
      <w:pPr>
        <w:pageBreakBefore w:val="0"/>
        <w:spacing w:after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8278" cy="46497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8278" cy="464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200" w:before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12.8. Fluxograma do programa e função que conta os acertos de uma prova teste.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  <w:sz w:val="26"/>
          <w:szCs w:val="26"/>
        </w:rPr>
      </w:pPr>
      <w:bookmarkStart w:colFirst="0" w:colLast="0" w:name="_j4nz7asxpfak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1.2. Comparativo entre fluxograma e Python</w:t>
      </w:r>
    </w:p>
    <w:p w:rsidR="00000000" w:rsidDel="00000000" w:rsidP="00000000" w:rsidRDefault="00000000" w:rsidRPr="00000000" w14:paraId="000000A5">
      <w:pPr>
        <w:pageBreakBefore w:val="0"/>
        <w:ind w:firstLine="720"/>
        <w:rPr/>
      </w:pPr>
      <w:bookmarkStart w:colFirst="0" w:colLast="0" w:name="_g8sh6ze4r75y" w:id="1"/>
      <w:bookmarkEnd w:id="1"/>
      <w:r w:rsidDel="00000000" w:rsidR="00000000" w:rsidRPr="00000000">
        <w:rPr>
          <w:rtl w:val="0"/>
        </w:rPr>
        <w:t xml:space="preserve">Abaixo podemos identificar um fluxograma da função e programa do exemplo 5 - verificação se um número é primo e sua conversão para Python.</w:t>
      </w: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4320"/>
        <w:tblGridChange w:id="0">
          <w:tblGrid>
            <w:gridCol w:w="4170"/>
            <w:gridCol w:w="432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Fluxograma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</w:t>
            </w:r>
          </w:p>
        </w:tc>
      </w:tr>
    </w:tbl>
    <w:p w:rsidR="00000000" w:rsidDel="00000000" w:rsidP="00000000" w:rsidRDefault="00000000" w:rsidRPr="00000000" w14:paraId="000000A8">
      <w:pPr>
        <w:keepNext w:val="1"/>
        <w:pageBreakBefore w:val="0"/>
        <w:tabs>
          <w:tab w:val="left" w:leader="none" w:pos="720"/>
        </w:tabs>
        <w:spacing w:befor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854413" cy="65260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413" cy="652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pageBreakBefore w:val="0"/>
        <w:tabs>
          <w:tab w:val="left" w:leader="none" w:pos="720"/>
        </w:tabs>
        <w:spacing w:befor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12.9. Fluxograma e seu respectivo código em Python do exemplo 5 verificação de é primo. Fonte Autor.</w:t>
      </w:r>
    </w:p>
    <w:p w:rsidR="00000000" w:rsidDel="00000000" w:rsidP="00000000" w:rsidRDefault="00000000" w:rsidRPr="00000000" w14:paraId="000000AA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</w:t>
      </w:r>
      <w:r w:rsidDel="00000000" w:rsidR="00000000" w:rsidRPr="00000000">
        <w:rPr>
          <w:b w:val="1"/>
          <w:sz w:val="26"/>
          <w:szCs w:val="26"/>
          <w:rtl w:val="0"/>
        </w:rPr>
        <w:t xml:space="preserve">Referências</w:t>
      </w:r>
    </w:p>
    <w:p w:rsidR="00000000" w:rsidDel="00000000" w:rsidP="00000000" w:rsidRDefault="00000000" w:rsidRPr="00000000" w14:paraId="000000AC">
      <w:pPr>
        <w:pageBreakBefore w:val="0"/>
        <w:tabs>
          <w:tab w:val="left" w:leader="none" w:pos="720"/>
        </w:tabs>
        <w:ind w:left="284"/>
        <w:rPr/>
      </w:pPr>
      <w:r w:rsidDel="00000000" w:rsidR="00000000" w:rsidRPr="00000000">
        <w:rPr>
          <w:rtl w:val="0"/>
        </w:rPr>
        <w:t xml:space="preserve">DIERBACH, C. “Introduction to Computer Science Using Python: A Computational Problem-Solving Focus”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1st Edition, New York: Wiley, 2012.</w:t>
      </w:r>
    </w:p>
    <w:p w:rsidR="00000000" w:rsidDel="00000000" w:rsidP="00000000" w:rsidRDefault="00000000" w:rsidRPr="00000000" w14:paraId="000000AD">
      <w:pPr>
        <w:pageBreakBefore w:val="0"/>
        <w:tabs>
          <w:tab w:val="left" w:leader="none" w:pos="720"/>
        </w:tabs>
        <w:ind w:left="28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  <w:t xml:space="preserve">Python Tutor 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http://www.pythontutor.com/visualize.html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nsolas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F">
    <w:pPr>
      <w:pageBreakBefore w:val="0"/>
      <w:tabs>
        <w:tab w:val="right" w:leader="none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LÓGICA DE PROGRAMAÇÃO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pageBreakBefore w:val="0"/>
      <w:tabs>
        <w:tab w:val="right" w:leader="none" w:pos="9356"/>
      </w:tabs>
      <w:jc w:val="center"/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-23812</wp:posOffset>
          </wp:positionV>
          <wp:extent cx="7581900" cy="10723659"/>
          <wp:effectExtent b="0" l="0" r="0" t="0"/>
          <wp:wrapSquare wrapText="bothSides" distB="0" distT="0" distL="0" distR="0"/>
          <wp:docPr id="2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72365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://www.pythontutor.com/visualize.html" TargetMode="External"/><Relationship Id="rId14" Type="http://schemas.openxmlformats.org/officeDocument/2006/relationships/image" Target="media/image7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image" Target="media/image11.png"/><Relationship Id="rId18" Type="http://schemas.openxmlformats.org/officeDocument/2006/relationships/header" Target="header2.xm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