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b w:val="1"/>
          <w:i w:val="0"/>
          <w:smallCaps w:val="0"/>
          <w:strike w:val="0"/>
          <w:color w:val="000000"/>
          <w:sz w:val="36"/>
          <w:szCs w:val="36"/>
          <w:u w:val="none"/>
          <w:shd w:fill="auto" w:val="clear"/>
          <w:vertAlign w:val="baseline"/>
          <w:rtl w:val="0"/>
        </w:rPr>
        <w:t xml:space="preserve">Texto base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b w:val="1"/>
          <w:i w:val="0"/>
          <w:smallCaps w:val="0"/>
          <w:strike w:val="0"/>
          <w:color w:val="000000"/>
          <w:sz w:val="96"/>
          <w:szCs w:val="96"/>
          <w:u w:val="none"/>
          <w:shd w:fill="auto" w:val="clear"/>
          <w:vertAlign w:val="baseline"/>
        </w:rPr>
      </w:pPr>
      <w:r w:rsidDel="00000000" w:rsidR="00000000" w:rsidRPr="00000000">
        <w:rPr>
          <w:b w:val="1"/>
          <w:sz w:val="96"/>
          <w:szCs w:val="96"/>
          <w:rtl w:val="0"/>
        </w:rPr>
        <w:t xml:space="preserve">6</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pStyle w:val="Title"/>
        <w:tabs>
          <w:tab w:val="left" w:leader="none" w:pos="720"/>
        </w:tabs>
        <w:spacing w:before="240" w:lineRule="auto"/>
        <w:jc w:val="left"/>
        <w:rPr>
          <w:sz w:val="40"/>
          <w:szCs w:val="40"/>
          <w:vertAlign w:val="baseline"/>
        </w:rPr>
      </w:pPr>
      <w:bookmarkStart w:colFirst="0" w:colLast="0" w:name="_bvh1xh63c901" w:id="0"/>
      <w:bookmarkEnd w:id="0"/>
      <w:r w:rsidDel="00000000" w:rsidR="00000000" w:rsidRPr="00000000">
        <w:rPr>
          <w:sz w:val="40"/>
          <w:szCs w:val="40"/>
          <w:rtl w:val="0"/>
        </w:rPr>
        <w:t xml:space="preserve">Funções</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72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Gilberto Alves Pereira</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0" w:line="240" w:lineRule="auto"/>
        <w:ind w:left="0" w:right="0" w:hanging="454"/>
        <w:jc w:val="center"/>
        <w:rPr>
          <w:i w:val="1"/>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Resumo</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120" w:line="240" w:lineRule="auto"/>
        <w:ind w:left="0" w:right="0" w:firstLine="0"/>
        <w:jc w:val="both"/>
        <w:rPr>
          <w:i w:val="1"/>
        </w:rPr>
      </w:pPr>
      <w:r w:rsidDel="00000000" w:rsidR="00000000" w:rsidRPr="00000000">
        <w:rPr>
          <w:i w:val="1"/>
          <w:rtl w:val="0"/>
        </w:rPr>
        <w:t xml:space="preserve">Você tem ideia de como três programadores conseguem trabalhar em um mesmo programa? Existe uma maneira simples de reaproveitar um código que resolve um problema em um outro programa?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both"/>
        <w:rPr>
          <w:sz w:val="26"/>
          <w:szCs w:val="26"/>
        </w:rPr>
      </w:pPr>
      <w:r w:rsidDel="00000000" w:rsidR="00000000" w:rsidRPr="00000000">
        <w:rPr>
          <w:i w:val="1"/>
          <w:rtl w:val="0"/>
        </w:rPr>
        <w:t xml:space="preserve">Uma função nada mais é do que um trecho de código que damos um nome. Os parâmetros e o retorno potencializam muito o uso das funções.  Esses são os assuntos discutidos nesse texto.</w:t>
      </w:r>
      <w:r w:rsidDel="00000000" w:rsidR="00000000" w:rsidRPr="00000000">
        <w:rPr>
          <w:rtl w:val="0"/>
        </w:rPr>
      </w:r>
    </w:p>
    <w:p w:rsidR="00000000" w:rsidDel="00000000" w:rsidP="00000000" w:rsidRDefault="00000000" w:rsidRPr="00000000" w14:paraId="0000000A">
      <w:pPr>
        <w:pStyle w:val="Heading1"/>
        <w:pageBreakBefore w:val="0"/>
        <w:spacing w:line="240" w:lineRule="auto"/>
        <w:ind w:left="0" w:firstLine="0"/>
        <w:rPr>
          <w:sz w:val="26"/>
          <w:szCs w:val="26"/>
        </w:rPr>
      </w:pPr>
      <w:bookmarkStart w:colFirst="0" w:colLast="0" w:name="_hitidovhbgq3" w:id="1"/>
      <w:bookmarkEnd w:id="1"/>
      <w:r w:rsidDel="00000000" w:rsidR="00000000" w:rsidRPr="00000000">
        <w:rPr>
          <w:sz w:val="26"/>
          <w:szCs w:val="26"/>
          <w:rtl w:val="0"/>
        </w:rPr>
        <w:t xml:space="preserve">1.1. Introdução</w:t>
      </w:r>
      <w:r w:rsidDel="00000000" w:rsidR="00000000" w:rsidRPr="00000000">
        <w:rPr>
          <w:rtl w:val="0"/>
        </w:rPr>
      </w:r>
    </w:p>
    <w:p w:rsidR="00000000" w:rsidDel="00000000" w:rsidP="00000000" w:rsidRDefault="00000000" w:rsidRPr="00000000" w14:paraId="0000000B">
      <w:pPr>
        <w:pageBreakBefore w:val="0"/>
        <w:spacing w:after="200" w:before="0" w:line="276" w:lineRule="auto"/>
        <w:ind w:firstLine="720"/>
        <w:rPr/>
      </w:pPr>
      <w:r w:rsidDel="00000000" w:rsidR="00000000" w:rsidRPr="00000000">
        <w:rPr>
          <w:rtl w:val="0"/>
        </w:rPr>
        <w:t xml:space="preserve">Até agora vimos conceitos fundamentais, tais como entrada e saída, variáveis, operadores, expressões e estruturas de controle de fluxo de execução </w:t>
      </w:r>
      <w:r w:rsidDel="00000000" w:rsidR="00000000" w:rsidRPr="00000000">
        <w:rPr>
          <w:color w:val="333333"/>
          <w:sz w:val="21"/>
          <w:szCs w:val="21"/>
          <w:rtl w:val="0"/>
        </w:rPr>
        <w:t xml:space="preserve">(DIERBACH, 2012)</w:t>
      </w:r>
      <w:r w:rsidDel="00000000" w:rsidR="00000000" w:rsidRPr="00000000">
        <w:rPr>
          <w:rFonts w:ascii="Roboto" w:cs="Roboto" w:eastAsia="Roboto" w:hAnsi="Roboto"/>
          <w:color w:val="333333"/>
          <w:sz w:val="21"/>
          <w:szCs w:val="21"/>
          <w:rtl w:val="0"/>
        </w:rPr>
        <w:t xml:space="preserve">. </w:t>
      </w:r>
      <w:r w:rsidDel="00000000" w:rsidR="00000000" w:rsidRPr="00000000">
        <w:rPr>
          <w:rtl w:val="0"/>
        </w:rPr>
        <w:t xml:space="preserve">Contudo, d</w:t>
      </w:r>
      <w:r w:rsidDel="00000000" w:rsidR="00000000" w:rsidRPr="00000000">
        <w:rPr>
          <w:rtl w:val="0"/>
        </w:rPr>
        <w:t xml:space="preserve">o ponto de vista prático, essas estruturas sozinhas, ainda não são suficientes. Vamos pensar em problemas mais complexos. Por exemplo, um smartphone contém cerca de 10 milhões de linhas de código, imagine o esforço para desenvolver e depurar softwares dessa dimensão </w:t>
      </w:r>
      <w:r w:rsidDel="00000000" w:rsidR="00000000" w:rsidRPr="00000000">
        <w:rPr>
          <w:color w:val="333333"/>
          <w:sz w:val="21"/>
          <w:szCs w:val="21"/>
          <w:rtl w:val="0"/>
        </w:rPr>
        <w:t xml:space="preserve">(DIERBACH, 2012)</w:t>
      </w:r>
      <w:r w:rsidDel="00000000" w:rsidR="00000000" w:rsidRPr="00000000">
        <w:rPr>
          <w:rFonts w:ascii="Roboto" w:cs="Roboto" w:eastAsia="Roboto" w:hAnsi="Roboto"/>
          <w:color w:val="333333"/>
          <w:sz w:val="21"/>
          <w:szCs w:val="21"/>
          <w:rtl w:val="0"/>
        </w:rPr>
        <w:t xml:space="preserve">.</w:t>
      </w:r>
      <w:r w:rsidDel="00000000" w:rsidR="00000000" w:rsidRPr="00000000">
        <w:rPr>
          <w:rtl w:val="0"/>
        </w:rPr>
      </w:r>
    </w:p>
    <w:p w:rsidR="00000000" w:rsidDel="00000000" w:rsidP="00000000" w:rsidRDefault="00000000" w:rsidRPr="00000000" w14:paraId="0000000C">
      <w:pPr>
        <w:pageBreakBefore w:val="0"/>
        <w:spacing w:after="200" w:before="0" w:line="276" w:lineRule="auto"/>
        <w:ind w:firstLine="720"/>
        <w:rPr/>
      </w:pPr>
      <w:r w:rsidDel="00000000" w:rsidR="00000000" w:rsidRPr="00000000">
        <w:rPr>
          <w:rtl w:val="0"/>
        </w:rPr>
        <w:t xml:space="preserve">Para gerenciar a complexidade de grandes problemas, é útil quebrá-los em subproblemas menores. Então, cada subproblema pode ser analisado e resolvido separadamente, permitindo soluções mais simples, legíveis e reutilizáveis. Algo importante para não perder tempo reconstruindo códigos </w:t>
      </w:r>
      <w:r w:rsidDel="00000000" w:rsidR="00000000" w:rsidRPr="00000000">
        <w:rPr>
          <w:color w:val="333333"/>
          <w:sz w:val="21"/>
          <w:szCs w:val="21"/>
          <w:rtl w:val="0"/>
        </w:rPr>
        <w:t xml:space="preserve">(DIERBACH, 2012).</w:t>
      </w:r>
      <w:r w:rsidDel="00000000" w:rsidR="00000000" w:rsidRPr="00000000">
        <w:rPr>
          <w:rtl w:val="0"/>
        </w:rPr>
      </w:r>
    </w:p>
    <w:p w:rsidR="00000000" w:rsidDel="00000000" w:rsidP="00000000" w:rsidRDefault="00000000" w:rsidRPr="00000000" w14:paraId="0000000D">
      <w:pPr>
        <w:pageBreakBefore w:val="0"/>
        <w:spacing w:after="200" w:before="0" w:line="276" w:lineRule="auto"/>
        <w:ind w:firstLine="720"/>
        <w:rPr>
          <w:highlight w:val="yellow"/>
        </w:rPr>
      </w:pPr>
      <w:r w:rsidDel="00000000" w:rsidR="00000000" w:rsidRPr="00000000">
        <w:rPr>
          <w:rtl w:val="0"/>
        </w:rPr>
        <w:t xml:space="preserve">Nesse sentido, funções são blocos de construção fundamentais no desenvolvimento de software e muito usadas no mercado de trabalho.</w:t>
      </w:r>
      <w:r w:rsidDel="00000000" w:rsidR="00000000" w:rsidRPr="00000000">
        <w:rPr>
          <w:rtl w:val="0"/>
        </w:rPr>
      </w:r>
    </w:p>
    <w:p w:rsidR="00000000" w:rsidDel="00000000" w:rsidP="00000000" w:rsidRDefault="00000000" w:rsidRPr="00000000" w14:paraId="0000000E">
      <w:pPr>
        <w:pageBreakBefore w:val="0"/>
        <w:spacing w:after="200" w:before="0" w:line="276" w:lineRule="auto"/>
        <w:ind w:firstLine="720"/>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spacing w:after="200" w:before="0" w:line="276" w:lineRule="auto"/>
        <w:rPr>
          <w:sz w:val="26"/>
          <w:szCs w:val="26"/>
        </w:rPr>
      </w:pPr>
      <w:bookmarkStart w:colFirst="0" w:colLast="0" w:name="_uxpcpg5myn9y" w:id="2"/>
      <w:bookmarkEnd w:id="2"/>
      <w:r w:rsidDel="00000000" w:rsidR="00000000" w:rsidRPr="00000000">
        <w:rPr>
          <w:sz w:val="26"/>
          <w:szCs w:val="26"/>
          <w:rtl w:val="0"/>
        </w:rPr>
        <w:t xml:space="preserve">1.2. Rotinas e Funções</w:t>
      </w:r>
    </w:p>
    <w:p w:rsidR="00000000" w:rsidDel="00000000" w:rsidP="00000000" w:rsidRDefault="00000000" w:rsidRPr="00000000" w14:paraId="00000010">
      <w:pPr>
        <w:pageBreakBefore w:val="0"/>
        <w:spacing w:after="200" w:before="0" w:line="276" w:lineRule="auto"/>
        <w:ind w:firstLine="720"/>
        <w:rPr/>
      </w:pPr>
      <w:r w:rsidDel="00000000" w:rsidR="00000000" w:rsidRPr="00000000">
        <w:rPr>
          <w:rtl w:val="0"/>
        </w:rPr>
        <w:t xml:space="preserve">Uma </w:t>
      </w:r>
      <w:r w:rsidDel="00000000" w:rsidR="00000000" w:rsidRPr="00000000">
        <w:rPr>
          <w:b w:val="1"/>
          <w:rtl w:val="0"/>
        </w:rPr>
        <w:t xml:space="preserve">rotina </w:t>
      </w:r>
      <w:r w:rsidDel="00000000" w:rsidR="00000000" w:rsidRPr="00000000">
        <w:rPr>
          <w:rtl w:val="0"/>
        </w:rPr>
        <w:t xml:space="preserve">é definida como um grupo de instruções que executa alguma tarefa bem definida e identificada por um nome </w:t>
      </w:r>
      <w:r w:rsidDel="00000000" w:rsidR="00000000" w:rsidRPr="00000000">
        <w:rPr>
          <w:color w:val="333333"/>
          <w:sz w:val="21"/>
          <w:szCs w:val="21"/>
          <w:highlight w:val="white"/>
          <w:rtl w:val="0"/>
        </w:rPr>
        <w:t xml:space="preserve">(DIERBACH, 2012).</w:t>
      </w:r>
      <w:r w:rsidDel="00000000" w:rsidR="00000000" w:rsidRPr="00000000">
        <w:rPr>
          <w:rtl w:val="0"/>
        </w:rPr>
        <w:t xml:space="preserve"> Algoritmos maiores, por exemplo programas completos, podem ser compostos por diversas rotinas que são independentes do programa principal (quanto maior a independência melhor).</w:t>
      </w:r>
    </w:p>
    <w:p w:rsidR="00000000" w:rsidDel="00000000" w:rsidP="00000000" w:rsidRDefault="00000000" w:rsidRPr="00000000" w14:paraId="00000011">
      <w:pPr>
        <w:pageBreakBefore w:val="0"/>
        <w:spacing w:after="0" w:before="0" w:lineRule="auto"/>
        <w:jc w:val="center"/>
        <w:rPr/>
      </w:pPr>
      <w:r w:rsidDel="00000000" w:rsidR="00000000" w:rsidRPr="00000000">
        <w:rPr/>
        <w:drawing>
          <wp:anchor allowOverlap="1" behindDoc="0" distB="0" distT="0" distL="0" distR="0" hidden="0" layoutInCell="1" locked="0" relativeHeight="0" simplePos="0">
            <wp:simplePos x="0" y="0"/>
            <wp:positionH relativeFrom="page">
              <wp:posOffset>1099185</wp:posOffset>
            </wp:positionH>
            <wp:positionV relativeFrom="page">
              <wp:posOffset>2593975</wp:posOffset>
            </wp:positionV>
            <wp:extent cx="5399730" cy="3251200"/>
            <wp:effectExtent b="0" l="0" r="0" t="0"/>
            <wp:wrapTopAndBottom distB="0" distT="0"/>
            <wp:docPr id="27"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399730" cy="3251200"/>
                    </a:xfrm>
                    <a:prstGeom prst="rect"/>
                    <a:ln/>
                  </pic:spPr>
                </pic:pic>
              </a:graphicData>
            </a:graphic>
          </wp:anchor>
        </w:drawing>
      </w:r>
      <w:r w:rsidDel="00000000" w:rsidR="00000000" w:rsidRPr="00000000">
        <w:rPr>
          <w:rFonts w:ascii="Arial" w:cs="Arial" w:eastAsia="Arial" w:hAnsi="Arial"/>
          <w:b w:val="1"/>
          <w:sz w:val="20"/>
          <w:szCs w:val="20"/>
          <w:rtl w:val="0"/>
        </w:rPr>
        <w:t xml:space="preserve">Figura 6.1. Funcionamento de programa que utiliza funções. Fonte Autor.</w:t>
      </w:r>
      <w:r w:rsidDel="00000000" w:rsidR="00000000" w:rsidRPr="00000000">
        <w:rPr>
          <w:rtl w:val="0"/>
        </w:rPr>
      </w:r>
    </w:p>
    <w:p w:rsidR="00000000" w:rsidDel="00000000" w:rsidP="00000000" w:rsidRDefault="00000000" w:rsidRPr="00000000" w14:paraId="00000012">
      <w:pPr>
        <w:pageBreakBefore w:val="0"/>
        <w:spacing w:before="0" w:lineRule="auto"/>
        <w:rPr/>
      </w:pPr>
      <w:r w:rsidDel="00000000" w:rsidR="00000000" w:rsidRPr="00000000">
        <w:rPr>
          <w:rtl w:val="0"/>
        </w:rPr>
      </w:r>
    </w:p>
    <w:p w:rsidR="00000000" w:rsidDel="00000000" w:rsidP="00000000" w:rsidRDefault="00000000" w:rsidRPr="00000000" w14:paraId="00000013">
      <w:pPr>
        <w:pageBreakBefore w:val="0"/>
        <w:spacing w:after="200" w:before="0" w:line="276" w:lineRule="auto"/>
        <w:ind w:firstLine="720"/>
        <w:rPr/>
      </w:pPr>
      <w:r w:rsidDel="00000000" w:rsidR="00000000" w:rsidRPr="00000000">
        <w:rPr>
          <w:rtl w:val="0"/>
        </w:rPr>
        <w:t xml:space="preserve">Uma rotina pode ser </w:t>
      </w:r>
      <w:r w:rsidDel="00000000" w:rsidR="00000000" w:rsidRPr="00000000">
        <w:rPr>
          <w:b w:val="1"/>
          <w:rtl w:val="0"/>
        </w:rPr>
        <w:t xml:space="preserve">invocada ou chamada </w:t>
      </w:r>
      <w:r w:rsidDel="00000000" w:rsidR="00000000" w:rsidRPr="00000000">
        <w:rPr>
          <w:rtl w:val="0"/>
        </w:rPr>
        <w:t xml:space="preserve">quantas vezes for necessário em um dado programa. No momento em que é chamada (a execução do programa chega na linha do código onde está o nome da rotina), o controle de execução é redirecionado para o código da rotina </w:t>
      </w:r>
      <w:r w:rsidDel="00000000" w:rsidR="00000000" w:rsidRPr="00000000">
        <w:rPr>
          <w:color w:val="333333"/>
          <w:sz w:val="21"/>
          <w:szCs w:val="21"/>
          <w:highlight w:val="white"/>
          <w:rtl w:val="0"/>
        </w:rPr>
        <w:t xml:space="preserve">(DIERBACH, 2012).</w:t>
      </w:r>
      <w:r w:rsidDel="00000000" w:rsidR="00000000" w:rsidRPr="00000000">
        <w:rPr>
          <w:rtl w:val="0"/>
        </w:rPr>
      </w:r>
    </w:p>
    <w:p w:rsidR="00000000" w:rsidDel="00000000" w:rsidP="00000000" w:rsidRDefault="00000000" w:rsidRPr="00000000" w14:paraId="00000014">
      <w:pPr>
        <w:pageBreakBefore w:val="0"/>
        <w:spacing w:after="200" w:before="0" w:line="276" w:lineRule="auto"/>
        <w:ind w:firstLine="720"/>
        <w:rPr/>
      </w:pPr>
      <w:r w:rsidDel="00000000" w:rsidR="00000000" w:rsidRPr="00000000">
        <w:rPr>
          <w:rtl w:val="0"/>
        </w:rPr>
        <w:t xml:space="preserve">Enquanto a rotina está em execução, o código posterior à linha com o nome da rotina fica em </w:t>
      </w:r>
      <w:r w:rsidDel="00000000" w:rsidR="00000000" w:rsidRPr="00000000">
        <w:rPr>
          <w:b w:val="1"/>
          <w:rtl w:val="0"/>
        </w:rPr>
        <w:t xml:space="preserve">estado de espera</w:t>
      </w:r>
      <w:r w:rsidDel="00000000" w:rsidR="00000000" w:rsidRPr="00000000">
        <w:rPr>
          <w:rtl w:val="0"/>
        </w:rPr>
        <w:t xml:space="preserve">, pois não é possível seguir em frente enquanto a rotina não terminar sua tarefa.</w:t>
      </w:r>
    </w:p>
    <w:p w:rsidR="00000000" w:rsidDel="00000000" w:rsidP="00000000" w:rsidRDefault="00000000" w:rsidRPr="00000000" w14:paraId="00000015">
      <w:pPr>
        <w:pageBreakBefore w:val="0"/>
        <w:spacing w:after="200" w:before="0" w:line="276" w:lineRule="auto"/>
        <w:ind w:firstLine="720"/>
        <w:rPr/>
      </w:pPr>
      <w:r w:rsidDel="00000000" w:rsidR="00000000" w:rsidRPr="00000000">
        <w:rPr>
          <w:rtl w:val="0"/>
        </w:rPr>
        <w:t xml:space="preserve">Quando uma rotina termina de ser executada, o controle da </w:t>
      </w:r>
      <w:r w:rsidDel="00000000" w:rsidR="00000000" w:rsidRPr="00000000">
        <w:rPr>
          <w:b w:val="1"/>
          <w:rtl w:val="0"/>
        </w:rPr>
        <w:t xml:space="preserve">execução retorna</w:t>
      </w:r>
      <w:r w:rsidDel="00000000" w:rsidR="00000000" w:rsidRPr="00000000">
        <w:rPr>
          <w:rtl w:val="0"/>
        </w:rPr>
        <w:t xml:space="preserve"> automaticamente para o ponto onde foi chamada e o processamento continua com as instruções sucessoras </w:t>
      </w:r>
      <w:r w:rsidDel="00000000" w:rsidR="00000000" w:rsidRPr="00000000">
        <w:rPr>
          <w:color w:val="333333"/>
          <w:sz w:val="21"/>
          <w:szCs w:val="21"/>
          <w:highlight w:val="white"/>
          <w:rtl w:val="0"/>
        </w:rPr>
        <w:t xml:space="preserve">(DIERBACH, 2012)</w:t>
      </w:r>
      <w:r w:rsidDel="00000000" w:rsidR="00000000" w:rsidRPr="00000000">
        <w:rPr>
          <w:rFonts w:ascii="Roboto" w:cs="Roboto" w:eastAsia="Roboto" w:hAnsi="Roboto"/>
          <w:color w:val="333333"/>
          <w:sz w:val="21"/>
          <w:szCs w:val="21"/>
          <w:highlight w:val="white"/>
          <w:rtl w:val="0"/>
        </w:rPr>
        <w:t xml:space="preserve">.</w:t>
      </w:r>
      <w:r w:rsidDel="00000000" w:rsidR="00000000" w:rsidRPr="00000000">
        <w:rPr>
          <w:rtl w:val="0"/>
        </w:rPr>
      </w:r>
    </w:p>
    <w:p w:rsidR="00000000" w:rsidDel="00000000" w:rsidP="00000000" w:rsidRDefault="00000000" w:rsidRPr="00000000" w14:paraId="00000016">
      <w:pPr>
        <w:pageBreakBefore w:val="0"/>
        <w:spacing w:after="200" w:before="0" w:line="276" w:lineRule="auto"/>
        <w:ind w:firstLine="720"/>
        <w:rPr/>
      </w:pPr>
      <w:r w:rsidDel="00000000" w:rsidR="00000000" w:rsidRPr="00000000">
        <w:rPr>
          <w:rtl w:val="0"/>
        </w:rPr>
        <w:t xml:space="preserve">As rotinas podem ser </w:t>
      </w:r>
      <w:r w:rsidDel="00000000" w:rsidR="00000000" w:rsidRPr="00000000">
        <w:rPr>
          <w:b w:val="1"/>
          <w:rtl w:val="0"/>
        </w:rPr>
        <w:t xml:space="preserve">pré-definidas</w:t>
      </w:r>
      <w:r w:rsidDel="00000000" w:rsidR="00000000" w:rsidRPr="00000000">
        <w:rPr>
          <w:rtl w:val="0"/>
        </w:rPr>
        <w:t xml:space="preserve"> da própria linguagem de programação ou </w:t>
      </w:r>
      <w:r w:rsidDel="00000000" w:rsidR="00000000" w:rsidRPr="00000000">
        <w:rPr>
          <w:b w:val="1"/>
          <w:rtl w:val="0"/>
        </w:rPr>
        <w:t xml:space="preserve">construídas </w:t>
      </w:r>
      <w:r w:rsidDel="00000000" w:rsidR="00000000" w:rsidRPr="00000000">
        <w:rPr>
          <w:rtl w:val="0"/>
        </w:rPr>
        <w:t xml:space="preserve">pelo programador quando necessário. Existem diversas rotinas prontas em Python, por exemplo, para cálculo de raiz quadrada, para gerar números aleatórios e para exibir mensagens para o usuário.</w:t>
      </w:r>
    </w:p>
    <w:p w:rsidR="00000000" w:rsidDel="00000000" w:rsidP="00000000" w:rsidRDefault="00000000" w:rsidRPr="00000000" w14:paraId="00000017">
      <w:pPr>
        <w:pageBreakBefore w:val="0"/>
        <w:spacing w:after="200" w:before="0" w:line="276" w:lineRule="auto"/>
        <w:rPr/>
      </w:pPr>
      <w:r w:rsidDel="00000000" w:rsidR="00000000" w:rsidRPr="00000000">
        <w:rPr>
          <w:rtl w:val="0"/>
        </w:rPr>
        <w:t xml:space="preserve">Usaremos o conceito de </w:t>
      </w:r>
      <w:r w:rsidDel="00000000" w:rsidR="00000000" w:rsidRPr="00000000">
        <w:rPr>
          <w:b w:val="1"/>
          <w:rtl w:val="0"/>
        </w:rPr>
        <w:t xml:space="preserve">função </w:t>
      </w:r>
      <w:r w:rsidDel="00000000" w:rsidR="00000000" w:rsidRPr="00000000">
        <w:rPr>
          <w:rtl w:val="0"/>
        </w:rPr>
        <w:t xml:space="preserve">como um tipo de rotina que pode ser criada da seguinte forma:</w:t>
      </w:r>
    </w:p>
    <w:tbl>
      <w:tblPr>
        <w:tblStyle w:val="Table1"/>
        <w:tblpPr w:leftFromText="180" w:rightFromText="180" w:topFromText="180" w:bottomFromText="180" w:vertAnchor="text" w:horzAnchor="text" w:tblpX="0" w:tblpY="0"/>
        <w:tblW w:w="84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80"/>
        <w:gridCol w:w="4410"/>
        <w:tblGridChange w:id="0">
          <w:tblGrid>
            <w:gridCol w:w="4080"/>
            <w:gridCol w:w="44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18">
            <w:pPr>
              <w:spacing w:before="0" w:lineRule="auto"/>
              <w:jc w:val="center"/>
              <w:rPr>
                <w:b w:val="1"/>
              </w:rPr>
            </w:pPr>
            <w:r w:rsidDel="00000000" w:rsidR="00000000" w:rsidRPr="00000000">
              <w:rPr>
                <w:b w:val="1"/>
                <w:rtl w:val="0"/>
              </w:rPr>
              <w:t xml:space="preserve">Programa principal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9">
            <w:pPr>
              <w:spacing w:before="0" w:lineRule="auto"/>
              <w:jc w:val="center"/>
              <w:rPr>
                <w:b w:val="1"/>
              </w:rPr>
            </w:pPr>
            <w:r w:rsidDel="00000000" w:rsidR="00000000" w:rsidRPr="00000000">
              <w:rPr>
                <w:b w:val="1"/>
                <w:rtl w:val="0"/>
              </w:rPr>
              <w:t xml:space="preserve">Definição da função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1A">
            <w:pPr>
              <w:spacing w:before="0" w:lineRule="auto"/>
              <w:jc w:val="center"/>
              <w:rPr/>
            </w:pPr>
            <w:r w:rsidDel="00000000" w:rsidR="00000000" w:rsidRPr="00000000">
              <w:rPr/>
              <w:drawing>
                <wp:inline distB="114300" distT="114300" distL="114300" distR="114300">
                  <wp:extent cx="2520443" cy="1387475"/>
                  <wp:effectExtent b="0" l="0" r="0" t="0"/>
                  <wp:docPr id="1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520443" cy="138747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B">
            <w:pPr>
              <w:spacing w:before="0" w:lineRule="auto"/>
              <w:jc w:val="center"/>
              <w:rPr/>
            </w:pPr>
            <w:r w:rsidDel="00000000" w:rsidR="00000000" w:rsidRPr="00000000">
              <w:rPr/>
              <w:drawing>
                <wp:inline distB="114300" distT="114300" distL="114300" distR="114300">
                  <wp:extent cx="2334578" cy="2038003"/>
                  <wp:effectExtent b="0" l="0" r="0" t="0"/>
                  <wp:docPr id="5"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2334578" cy="203800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C">
      <w:pPr>
        <w:pageBreakBefore w:val="0"/>
        <w:spacing w:after="200" w:before="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6.2. Fluxograma e Fluxograma de uma função. Fonte Autor.</w:t>
      </w:r>
    </w:p>
    <w:p w:rsidR="00000000" w:rsidDel="00000000" w:rsidP="00000000" w:rsidRDefault="00000000" w:rsidRPr="00000000" w14:paraId="0000001D">
      <w:pPr>
        <w:pageBreakBefore w:val="0"/>
        <w:spacing w:after="200" w:before="0" w:lineRule="auto"/>
        <w:jc w:val="left"/>
        <w:rPr>
          <w:rFonts w:ascii="Arial" w:cs="Arial" w:eastAsia="Arial" w:hAnsi="Arial"/>
          <w:b w:val="1"/>
          <w:sz w:val="20"/>
          <w:szCs w:val="20"/>
        </w:rPr>
      </w:pPr>
      <w:r w:rsidDel="00000000" w:rsidR="00000000" w:rsidRPr="00000000">
        <w:rPr>
          <w:b w:val="1"/>
          <w:rtl w:val="0"/>
        </w:rPr>
        <w:t xml:space="preserve">Exemplo 1:</w:t>
      </w:r>
      <w:r w:rsidDel="00000000" w:rsidR="00000000" w:rsidRPr="00000000">
        <w:rPr>
          <w:rtl w:val="0"/>
        </w:rPr>
      </w:r>
    </w:p>
    <w:p w:rsidR="00000000" w:rsidDel="00000000" w:rsidP="00000000" w:rsidRDefault="00000000" w:rsidRPr="00000000" w14:paraId="0000001E">
      <w:pPr>
        <w:pageBreakBefore w:val="0"/>
        <w:spacing w:after="200" w:before="0" w:lineRule="auto"/>
        <w:jc w:val="center"/>
        <w:rPr>
          <w:sz w:val="24"/>
          <w:szCs w:val="24"/>
        </w:rPr>
      </w:pPr>
      <w:r w:rsidDel="00000000" w:rsidR="00000000" w:rsidRPr="00000000">
        <w:rPr>
          <w:rFonts w:ascii="Arial" w:cs="Arial" w:eastAsia="Arial" w:hAnsi="Arial"/>
          <w:b w:val="1"/>
          <w:sz w:val="20"/>
          <w:szCs w:val="20"/>
          <w:rtl w:val="0"/>
        </w:rPr>
        <w:t xml:space="preserve">Figura 6.3. Fluxograma de um função que exibe a média. Fonte Autor.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609128</wp:posOffset>
            </wp:positionH>
            <wp:positionV relativeFrom="paragraph">
              <wp:posOffset>133350</wp:posOffset>
            </wp:positionV>
            <wp:extent cx="4182993" cy="1935162"/>
            <wp:effectExtent b="0" l="0" r="0" t="0"/>
            <wp:wrapTopAndBottom distB="114300" distT="114300"/>
            <wp:docPr id="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182993" cy="1935162"/>
                    </a:xfrm>
                    <a:prstGeom prst="rect"/>
                    <a:ln/>
                  </pic:spPr>
                </pic:pic>
              </a:graphicData>
            </a:graphic>
          </wp:anchor>
        </w:drawing>
      </w:r>
    </w:p>
    <w:p w:rsidR="00000000" w:rsidDel="00000000" w:rsidP="00000000" w:rsidRDefault="00000000" w:rsidRPr="00000000" w14:paraId="0000001F">
      <w:pPr>
        <w:spacing w:after="200" w:lineRule="auto"/>
        <w:rPr>
          <w:b w:val="1"/>
        </w:rPr>
      </w:pPr>
      <w:r w:rsidDel="00000000" w:rsidR="00000000" w:rsidRPr="00000000">
        <w:rPr>
          <w:b w:val="1"/>
          <w:rtl w:val="0"/>
        </w:rPr>
        <w:t xml:space="preserve">Exemplo 2:</w:t>
      </w:r>
    </w:p>
    <w:p w:rsidR="00000000" w:rsidDel="00000000" w:rsidP="00000000" w:rsidRDefault="00000000" w:rsidRPr="00000000" w14:paraId="00000020">
      <w:pPr>
        <w:pageBreakBefore w:val="0"/>
        <w:spacing w:before="0" w:lineRule="auto"/>
        <w:jc w:val="center"/>
        <w:rPr/>
      </w:pPr>
      <w:r w:rsidDel="00000000" w:rsidR="00000000" w:rsidRPr="00000000">
        <w:rPr/>
        <w:drawing>
          <wp:inline distB="114300" distT="114300" distL="114300" distR="114300">
            <wp:extent cx="4625813" cy="1418132"/>
            <wp:effectExtent b="0" l="0" r="0" t="0"/>
            <wp:docPr id="26" name="image17.png"/>
            <a:graphic>
              <a:graphicData uri="http://schemas.openxmlformats.org/drawingml/2006/picture">
                <pic:pic>
                  <pic:nvPicPr>
                    <pic:cNvPr id="0" name="image17.png"/>
                    <pic:cNvPicPr preferRelativeResize="0"/>
                  </pic:nvPicPr>
                  <pic:blipFill>
                    <a:blip r:embed="rId10"/>
                    <a:srcRect b="37" l="0" r="0" t="37"/>
                    <a:stretch>
                      <a:fillRect/>
                    </a:stretch>
                  </pic:blipFill>
                  <pic:spPr>
                    <a:xfrm>
                      <a:off x="0" y="0"/>
                      <a:ext cx="4625813" cy="141813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spacing w:after="200" w:before="200" w:lineRule="auto"/>
        <w:jc w:val="center"/>
        <w:rPr/>
      </w:pPr>
      <w:r w:rsidDel="00000000" w:rsidR="00000000" w:rsidRPr="00000000">
        <w:rPr>
          <w:rFonts w:ascii="Arial" w:cs="Arial" w:eastAsia="Arial" w:hAnsi="Arial"/>
          <w:b w:val="1"/>
          <w:sz w:val="20"/>
          <w:szCs w:val="20"/>
          <w:rtl w:val="0"/>
        </w:rPr>
        <w:t xml:space="preserve">Figura 6.4. Fluxograma de um função que retorna a média. Fonte Autor.</w:t>
      </w:r>
      <w:r w:rsidDel="00000000" w:rsidR="00000000" w:rsidRPr="00000000">
        <w:rPr>
          <w:rtl w:val="0"/>
        </w:rPr>
      </w:r>
    </w:p>
    <w:p w:rsidR="00000000" w:rsidDel="00000000" w:rsidP="00000000" w:rsidRDefault="00000000" w:rsidRPr="00000000" w14:paraId="00000022">
      <w:pPr>
        <w:pageBreakBefore w:val="0"/>
        <w:spacing w:after="200" w:before="0" w:line="276" w:lineRule="auto"/>
        <w:ind w:firstLine="720"/>
        <w:rPr/>
      </w:pPr>
      <w:r w:rsidDel="00000000" w:rsidR="00000000" w:rsidRPr="00000000">
        <w:rPr>
          <w:rtl w:val="0"/>
        </w:rPr>
        <w:t xml:space="preserve">A primeira linha de definição de uma função é chamada </w:t>
      </w:r>
      <w:r w:rsidDel="00000000" w:rsidR="00000000" w:rsidRPr="00000000">
        <w:rPr>
          <w:b w:val="1"/>
          <w:rtl w:val="0"/>
        </w:rPr>
        <w:t xml:space="preserve">cabeçalho </w:t>
      </w:r>
      <w:r w:rsidDel="00000000" w:rsidR="00000000" w:rsidRPr="00000000">
        <w:rPr>
          <w:rtl w:val="0"/>
        </w:rPr>
        <w:t xml:space="preserve">ou </w:t>
      </w:r>
      <w:r w:rsidDel="00000000" w:rsidR="00000000" w:rsidRPr="00000000">
        <w:rPr>
          <w:b w:val="1"/>
          <w:rtl w:val="0"/>
        </w:rPr>
        <w:t xml:space="preserve">assinatura</w:t>
      </w:r>
      <w:r w:rsidDel="00000000" w:rsidR="00000000" w:rsidRPr="00000000">
        <w:rPr>
          <w:rtl w:val="0"/>
        </w:rPr>
        <w:t xml:space="preserve">. O cabeçalho da função inicia com</w:t>
      </w:r>
      <w:r w:rsidDel="00000000" w:rsidR="00000000" w:rsidRPr="00000000">
        <w:rPr>
          <w:rtl w:val="0"/>
        </w:rPr>
        <w:t xml:space="preserve"> </w:t>
      </w:r>
      <w:r w:rsidDel="00000000" w:rsidR="00000000" w:rsidRPr="00000000">
        <w:rPr>
          <w:rtl w:val="0"/>
        </w:rPr>
        <w:t xml:space="preserve">um identificador, que é o nome da função </w:t>
      </w:r>
      <w:r w:rsidDel="00000000" w:rsidR="00000000" w:rsidRPr="00000000">
        <w:rPr>
          <w:color w:val="333333"/>
          <w:sz w:val="21"/>
          <w:szCs w:val="21"/>
          <w:highlight w:val="white"/>
          <w:rtl w:val="0"/>
        </w:rPr>
        <w:t xml:space="preserve">(DIERBACH, 2012).</w:t>
      </w:r>
      <w:r w:rsidDel="00000000" w:rsidR="00000000" w:rsidRPr="00000000">
        <w:rPr>
          <w:rFonts w:ascii="Roboto" w:cs="Roboto" w:eastAsia="Roboto" w:hAnsi="Roboto"/>
          <w:color w:val="333333"/>
          <w:sz w:val="21"/>
          <w:szCs w:val="21"/>
          <w:highlight w:val="white"/>
          <w:rtl w:val="0"/>
        </w:rPr>
        <w:t xml:space="preserve"> </w:t>
      </w:r>
      <w:r w:rsidDel="00000000" w:rsidR="00000000" w:rsidRPr="00000000">
        <w:rPr>
          <w:rtl w:val="0"/>
        </w:rPr>
        <w:t xml:space="preserve">No exemplo 1 (Figura 6.3) o identificador da função é </w:t>
      </w:r>
      <w:r w:rsidDel="00000000" w:rsidR="00000000" w:rsidRPr="00000000">
        <w:rPr>
          <w:b w:val="1"/>
          <w:rtl w:val="0"/>
        </w:rPr>
        <w:t xml:space="preserve">exibe_media</w:t>
      </w:r>
      <w:r w:rsidDel="00000000" w:rsidR="00000000" w:rsidRPr="00000000">
        <w:rPr>
          <w:rtl w:val="0"/>
        </w:rPr>
        <w:t xml:space="preserve">, já no exemplo 2  (Figura 6.4) o identificador é </w:t>
      </w:r>
      <w:r w:rsidDel="00000000" w:rsidR="00000000" w:rsidRPr="00000000">
        <w:rPr>
          <w:b w:val="1"/>
          <w:rtl w:val="0"/>
        </w:rPr>
        <w:t xml:space="preserve">retorna_media</w:t>
      </w:r>
      <w:r w:rsidDel="00000000" w:rsidR="00000000" w:rsidRPr="00000000">
        <w:rPr>
          <w:rtl w:val="0"/>
        </w:rPr>
        <w:t xml:space="preserve">.</w:t>
      </w:r>
    </w:p>
    <w:p w:rsidR="00000000" w:rsidDel="00000000" w:rsidP="00000000" w:rsidRDefault="00000000" w:rsidRPr="00000000" w14:paraId="00000023">
      <w:pPr>
        <w:pageBreakBefore w:val="0"/>
        <w:spacing w:after="200" w:before="0" w:line="276" w:lineRule="auto"/>
        <w:ind w:firstLine="720"/>
        <w:rPr/>
      </w:pPr>
      <w:r w:rsidDel="00000000" w:rsidR="00000000" w:rsidRPr="00000000">
        <w:rPr>
          <w:rtl w:val="0"/>
        </w:rPr>
        <w:t xml:space="preserve">O nome da função é seguido por um par de parênteses e, entre eles, alguns identificadores chamados de </w:t>
      </w:r>
      <w:r w:rsidDel="00000000" w:rsidR="00000000" w:rsidRPr="00000000">
        <w:rPr>
          <w:b w:val="1"/>
          <w:rtl w:val="0"/>
        </w:rPr>
        <w:t xml:space="preserve">parâmetros formais</w:t>
      </w:r>
      <w:r w:rsidDel="00000000" w:rsidR="00000000" w:rsidRPr="00000000">
        <w:rPr>
          <w:rtl w:val="0"/>
        </w:rPr>
        <w:t xml:space="preserve"> ou simplesmente parâmetros. No exemplo 1 os parâmetros são </w:t>
      </w:r>
      <w:r w:rsidDel="00000000" w:rsidR="00000000" w:rsidRPr="00000000">
        <w:rPr>
          <w:rtl w:val="0"/>
        </w:rPr>
        <w:t xml:space="preserve">n1</w:t>
      </w:r>
      <w:r w:rsidDel="00000000" w:rsidR="00000000" w:rsidRPr="00000000">
        <w:rPr>
          <w:rtl w:val="0"/>
        </w:rPr>
        <w:t xml:space="preserve">, </w:t>
      </w:r>
      <w:r w:rsidDel="00000000" w:rsidR="00000000" w:rsidRPr="00000000">
        <w:rPr>
          <w:rtl w:val="0"/>
        </w:rPr>
        <w:t xml:space="preserve">n2</w:t>
      </w:r>
      <w:r w:rsidDel="00000000" w:rsidR="00000000" w:rsidRPr="00000000">
        <w:rPr>
          <w:rtl w:val="0"/>
        </w:rPr>
        <w:t xml:space="preserve"> e </w:t>
      </w:r>
      <w:r w:rsidDel="00000000" w:rsidR="00000000" w:rsidRPr="00000000">
        <w:rPr>
          <w:rtl w:val="0"/>
        </w:rPr>
        <w:t xml:space="preserve">n3</w:t>
      </w:r>
      <w:r w:rsidDel="00000000" w:rsidR="00000000" w:rsidRPr="00000000">
        <w:rPr>
          <w:rtl w:val="0"/>
        </w:rPr>
        <w:t xml:space="preserve">, já no exemplo 2 os parâmetros são </w:t>
      </w:r>
      <w:r w:rsidDel="00000000" w:rsidR="00000000" w:rsidRPr="00000000">
        <w:rPr>
          <w:rtl w:val="0"/>
        </w:rPr>
        <w:t xml:space="preserve">num1</w:t>
      </w:r>
      <w:r w:rsidDel="00000000" w:rsidR="00000000" w:rsidRPr="00000000">
        <w:rPr>
          <w:rtl w:val="0"/>
        </w:rPr>
        <w:t xml:space="preserve">, </w:t>
      </w:r>
      <w:r w:rsidDel="00000000" w:rsidR="00000000" w:rsidRPr="00000000">
        <w:rPr>
          <w:rtl w:val="0"/>
        </w:rPr>
        <w:t xml:space="preserve">num2</w:t>
      </w:r>
      <w:r w:rsidDel="00000000" w:rsidR="00000000" w:rsidRPr="00000000">
        <w:rPr>
          <w:rtl w:val="0"/>
        </w:rPr>
        <w:t xml:space="preserve">, </w:t>
      </w:r>
      <w:r w:rsidDel="00000000" w:rsidR="00000000" w:rsidRPr="00000000">
        <w:rPr>
          <w:rtl w:val="0"/>
        </w:rPr>
        <w:t xml:space="preserve">num3</w:t>
      </w:r>
      <w:r w:rsidDel="00000000" w:rsidR="00000000" w:rsidRPr="00000000">
        <w:rPr>
          <w:rtl w:val="0"/>
        </w:rPr>
        <w:t xml:space="preserve">. </w:t>
      </w:r>
    </w:p>
    <w:p w:rsidR="00000000" w:rsidDel="00000000" w:rsidP="00000000" w:rsidRDefault="00000000" w:rsidRPr="00000000" w14:paraId="00000024">
      <w:pPr>
        <w:pageBreakBefore w:val="0"/>
        <w:spacing w:after="200" w:before="0" w:line="276" w:lineRule="auto"/>
        <w:ind w:firstLine="720"/>
        <w:rPr/>
      </w:pPr>
      <w:r w:rsidDel="00000000" w:rsidR="00000000" w:rsidRPr="00000000">
        <w:rPr>
          <w:rtl w:val="0"/>
        </w:rPr>
        <w:t xml:space="preserve">Os parâmetros são variáveis locais da função e inicializadas no momento em que a função é chamada. Os parâmetros devem ter um nome que, preferencialmente, faça referência ao dado que será armazenado, assim como variáveis comuns. As funções podem ser construídas com </w:t>
      </w:r>
      <w:r w:rsidDel="00000000" w:rsidR="00000000" w:rsidRPr="00000000">
        <w:rPr>
          <w:b w:val="1"/>
          <w:rtl w:val="0"/>
        </w:rPr>
        <w:t xml:space="preserve">qualquer número</w:t>
      </w:r>
      <w:r w:rsidDel="00000000" w:rsidR="00000000" w:rsidRPr="00000000">
        <w:rPr>
          <w:rtl w:val="0"/>
        </w:rPr>
        <w:t xml:space="preserve"> de parâmetros, inclusive sem nenhum parâmetro.</w:t>
      </w:r>
    </w:p>
    <w:p w:rsidR="00000000" w:rsidDel="00000000" w:rsidP="00000000" w:rsidRDefault="00000000" w:rsidRPr="00000000" w14:paraId="00000025">
      <w:pPr>
        <w:pageBreakBefore w:val="0"/>
        <w:spacing w:after="200" w:before="0" w:line="276" w:lineRule="auto"/>
        <w:ind w:firstLine="720"/>
        <w:rPr/>
      </w:pPr>
      <w:r w:rsidDel="00000000" w:rsidR="00000000" w:rsidRPr="00000000">
        <w:rPr>
          <w:rtl w:val="0"/>
        </w:rPr>
        <w:t xml:space="preserve">Os parâmetros servem, essencialmente, para </w:t>
      </w:r>
      <w:r w:rsidDel="00000000" w:rsidR="00000000" w:rsidRPr="00000000">
        <w:rPr>
          <w:b w:val="1"/>
          <w:rtl w:val="0"/>
        </w:rPr>
        <w:t xml:space="preserve">comunicar algum dado externo </w:t>
      </w:r>
      <w:r w:rsidDel="00000000" w:rsidR="00000000" w:rsidRPr="00000000">
        <w:rPr>
          <w:rtl w:val="0"/>
        </w:rPr>
        <w:t xml:space="preserve">à função. Por exemplo, para calcular a média de três números a função precisa saber quais são os três números, por isso os valores são </w:t>
      </w:r>
      <w:r w:rsidDel="00000000" w:rsidR="00000000" w:rsidRPr="00000000">
        <w:rPr>
          <w:b w:val="1"/>
          <w:rtl w:val="0"/>
        </w:rPr>
        <w:t xml:space="preserve">passados como parâmetros</w:t>
      </w:r>
      <w:r w:rsidDel="00000000" w:rsidR="00000000" w:rsidRPr="00000000">
        <w:rPr>
          <w:rtl w:val="0"/>
        </w:rPr>
        <w:t xml:space="preserve"> para ela.</w:t>
      </w:r>
    </w:p>
    <w:p w:rsidR="00000000" w:rsidDel="00000000" w:rsidP="00000000" w:rsidRDefault="00000000" w:rsidRPr="00000000" w14:paraId="00000026">
      <w:pPr>
        <w:pageBreakBefore w:val="0"/>
        <w:spacing w:after="200" w:before="0" w:line="276" w:lineRule="auto"/>
        <w:ind w:firstLine="720"/>
        <w:rPr/>
      </w:pPr>
      <w:r w:rsidDel="00000000" w:rsidR="00000000" w:rsidRPr="00000000">
        <w:rPr>
          <w:rtl w:val="0"/>
        </w:rPr>
        <w:t xml:space="preserve">Após o cabeçalho da função, escreve-se o </w:t>
      </w:r>
      <w:r w:rsidDel="00000000" w:rsidR="00000000" w:rsidRPr="00000000">
        <w:rPr>
          <w:b w:val="1"/>
          <w:rtl w:val="0"/>
        </w:rPr>
        <w:t xml:space="preserve">corpo da função</w:t>
      </w:r>
      <w:r w:rsidDel="00000000" w:rsidR="00000000" w:rsidRPr="00000000">
        <w:rPr>
          <w:rtl w:val="0"/>
        </w:rPr>
        <w:t xml:space="preserve">, onde são inseridas as variáveis locais e as demais instruções que a compõem.</w:t>
      </w:r>
    </w:p>
    <w:p w:rsidR="00000000" w:rsidDel="00000000" w:rsidP="00000000" w:rsidRDefault="00000000" w:rsidRPr="00000000" w14:paraId="00000027">
      <w:pPr>
        <w:pageBreakBefore w:val="0"/>
        <w:spacing w:after="200" w:before="0" w:line="276" w:lineRule="auto"/>
        <w:ind w:firstLine="720"/>
        <w:rPr/>
      </w:pPr>
      <w:r w:rsidDel="00000000" w:rsidR="00000000" w:rsidRPr="00000000">
        <w:rPr>
          <w:rtl w:val="0"/>
        </w:rPr>
        <w:t xml:space="preserve">Funções são geralmente definidas no início do programa. Contudo, a regra geral é: toda função deve ser definida </w:t>
      </w:r>
      <w:r w:rsidDel="00000000" w:rsidR="00000000" w:rsidRPr="00000000">
        <w:rPr>
          <w:b w:val="1"/>
          <w:rtl w:val="0"/>
        </w:rPr>
        <w:t xml:space="preserve">antes </w:t>
      </w:r>
      <w:r w:rsidDel="00000000" w:rsidR="00000000" w:rsidRPr="00000000">
        <w:rPr>
          <w:rtl w:val="0"/>
        </w:rPr>
        <w:t xml:space="preserve">de ser chamada.</w:t>
      </w:r>
    </w:p>
    <w:p w:rsidR="00000000" w:rsidDel="00000000" w:rsidP="00000000" w:rsidRDefault="00000000" w:rsidRPr="00000000" w14:paraId="00000028">
      <w:pPr>
        <w:pStyle w:val="Heading1"/>
        <w:pageBreakBefore w:val="0"/>
        <w:rPr>
          <w:sz w:val="26"/>
          <w:szCs w:val="26"/>
        </w:rPr>
      </w:pPr>
      <w:bookmarkStart w:colFirst="0" w:colLast="0" w:name="_h2v5sjwp5dm7" w:id="3"/>
      <w:bookmarkEnd w:id="3"/>
      <w:r w:rsidDel="00000000" w:rsidR="00000000" w:rsidRPr="00000000">
        <w:rPr>
          <w:sz w:val="26"/>
          <w:szCs w:val="26"/>
          <w:rtl w:val="0"/>
        </w:rPr>
        <w:t xml:space="preserve">1.3. Solicitando a Execução de uma Rotina</w:t>
      </w:r>
      <w:r w:rsidDel="00000000" w:rsidR="00000000" w:rsidRPr="00000000">
        <w:rPr>
          <w:rtl w:val="0"/>
        </w:rPr>
      </w:r>
    </w:p>
    <w:p w:rsidR="00000000" w:rsidDel="00000000" w:rsidP="00000000" w:rsidRDefault="00000000" w:rsidRPr="00000000" w14:paraId="00000029">
      <w:pPr>
        <w:pageBreakBefore w:val="0"/>
        <w:spacing w:after="200" w:before="0" w:line="276" w:lineRule="auto"/>
        <w:rPr/>
      </w:pPr>
      <w:r w:rsidDel="00000000" w:rsidR="00000000" w:rsidRPr="00000000">
        <w:rPr>
          <w:rtl w:val="0"/>
        </w:rPr>
        <w:t xml:space="preserve">A concepção de uma rotina envolve dois momentos bem diferentes: </w:t>
      </w:r>
    </w:p>
    <w:p w:rsidR="00000000" w:rsidDel="00000000" w:rsidP="00000000" w:rsidRDefault="00000000" w:rsidRPr="00000000" w14:paraId="0000002A">
      <w:pPr>
        <w:pageBreakBefore w:val="0"/>
        <w:numPr>
          <w:ilvl w:val="0"/>
          <w:numId w:val="1"/>
        </w:numPr>
        <w:spacing w:after="0" w:afterAutospacing="0" w:before="0" w:line="276" w:lineRule="auto"/>
        <w:ind w:left="720" w:hanging="360"/>
        <w:rPr/>
      </w:pPr>
      <w:r w:rsidDel="00000000" w:rsidR="00000000" w:rsidRPr="00000000">
        <w:rPr>
          <w:rtl w:val="0"/>
        </w:rPr>
        <w:t xml:space="preserve">a criação/declaração e </w:t>
        <w:tab/>
      </w:r>
    </w:p>
    <w:p w:rsidR="00000000" w:rsidDel="00000000" w:rsidP="00000000" w:rsidRDefault="00000000" w:rsidRPr="00000000" w14:paraId="0000002B">
      <w:pPr>
        <w:pageBreakBefore w:val="0"/>
        <w:numPr>
          <w:ilvl w:val="0"/>
          <w:numId w:val="1"/>
        </w:numPr>
        <w:spacing w:after="200" w:before="0" w:line="276" w:lineRule="auto"/>
        <w:ind w:left="720" w:hanging="360"/>
        <w:rPr/>
      </w:pPr>
      <w:r w:rsidDel="00000000" w:rsidR="00000000" w:rsidRPr="00000000">
        <w:rPr>
          <w:rtl w:val="0"/>
        </w:rPr>
        <w:t xml:space="preserve">a execução da rotina.</w:t>
      </w:r>
    </w:p>
    <w:p w:rsidR="00000000" w:rsidDel="00000000" w:rsidP="00000000" w:rsidRDefault="00000000" w:rsidRPr="00000000" w14:paraId="0000002C">
      <w:pPr>
        <w:pageBreakBefore w:val="0"/>
        <w:spacing w:after="200" w:before="0" w:line="276" w:lineRule="auto"/>
        <w:ind w:firstLine="720"/>
        <w:rPr/>
      </w:pPr>
      <w:r w:rsidDel="00000000" w:rsidR="00000000" w:rsidRPr="00000000">
        <w:rPr>
          <w:rtl w:val="0"/>
        </w:rPr>
        <w:t xml:space="preserve">Uma rotina é executada quando é chamada, seja no programa principal ou em outra rotina (muitas vezes o programa principal é chamado de rotina-principal).</w:t>
      </w:r>
    </w:p>
    <w:p w:rsidR="00000000" w:rsidDel="00000000" w:rsidP="00000000" w:rsidRDefault="00000000" w:rsidRPr="00000000" w14:paraId="0000002D">
      <w:pPr>
        <w:pageBreakBefore w:val="0"/>
        <w:spacing w:after="200" w:before="0" w:line="276" w:lineRule="auto"/>
        <w:ind w:firstLine="720"/>
        <w:rPr/>
      </w:pPr>
      <w:r w:rsidDel="00000000" w:rsidR="00000000" w:rsidRPr="00000000">
        <w:rPr>
          <w:rtl w:val="0"/>
        </w:rPr>
        <w:t xml:space="preserve">A </w:t>
      </w:r>
      <w:r w:rsidDel="00000000" w:rsidR="00000000" w:rsidRPr="00000000">
        <w:rPr>
          <w:b w:val="1"/>
          <w:rtl w:val="0"/>
        </w:rPr>
        <w:t xml:space="preserve">chamada </w:t>
      </w:r>
      <w:r w:rsidDel="00000000" w:rsidR="00000000" w:rsidRPr="00000000">
        <w:rPr>
          <w:rtl w:val="0"/>
        </w:rPr>
        <w:t xml:space="preserve">da rotina</w:t>
      </w:r>
      <w:r w:rsidDel="00000000" w:rsidR="00000000" w:rsidRPr="00000000">
        <w:rPr>
          <w:rtl w:val="0"/>
        </w:rPr>
        <w:t xml:space="preserve"> é a forma de solicitar sua execução em um determinado passo do algoritmo e, como dito anteriormente, no momento em que é chamada, o código da rotina entra em execução.</w:t>
      </w:r>
    </w:p>
    <w:p w:rsidR="00000000" w:rsidDel="00000000" w:rsidP="00000000" w:rsidRDefault="00000000" w:rsidRPr="00000000" w14:paraId="0000002E">
      <w:pPr>
        <w:pageBreakBefore w:val="0"/>
        <w:spacing w:after="200" w:before="0" w:line="276" w:lineRule="auto"/>
        <w:ind w:firstLine="720"/>
        <w:rPr/>
      </w:pPr>
      <w:r w:rsidDel="00000000" w:rsidR="00000000" w:rsidRPr="00000000">
        <w:rPr>
          <w:rtl w:val="0"/>
        </w:rPr>
        <w:t xml:space="preserve">Para fazer a chamada de uma rotina devemos especificar seu nome e passar os </w:t>
      </w:r>
      <w:r w:rsidDel="00000000" w:rsidR="00000000" w:rsidRPr="00000000">
        <w:rPr>
          <w:b w:val="1"/>
          <w:rtl w:val="0"/>
        </w:rPr>
        <w:t xml:space="preserve">argumentos </w:t>
      </w:r>
      <w:r w:rsidDel="00000000" w:rsidR="00000000" w:rsidRPr="00000000">
        <w:rPr>
          <w:rtl w:val="0"/>
        </w:rPr>
        <w:t xml:space="preserve">necessários (podendo ser valores constantes ou variáveis). Note que os argumentos passados às rotinas são associados aos seus parâmetros.</w:t>
      </w:r>
    </w:p>
    <w:p w:rsidR="00000000" w:rsidDel="00000000" w:rsidP="00000000" w:rsidRDefault="00000000" w:rsidRPr="00000000" w14:paraId="0000002F">
      <w:pPr>
        <w:pageBreakBefore w:val="0"/>
        <w:spacing w:after="200" w:before="0" w:line="276" w:lineRule="auto"/>
        <w:ind w:firstLine="720"/>
        <w:rPr/>
      </w:pPr>
      <w:r w:rsidDel="00000000" w:rsidR="00000000" w:rsidRPr="00000000">
        <w:rPr>
          <w:rtl w:val="0"/>
        </w:rPr>
        <w:t xml:space="preserve">Considerando a função </w:t>
      </w:r>
      <w:r w:rsidDel="00000000" w:rsidR="00000000" w:rsidRPr="00000000">
        <w:rPr>
          <w:rtl w:val="0"/>
        </w:rPr>
        <w:t xml:space="preserve">retorna_media</w:t>
      </w:r>
      <w:r w:rsidDel="00000000" w:rsidR="00000000" w:rsidRPr="00000000">
        <w:rPr>
          <w:rtl w:val="0"/>
        </w:rPr>
        <w:t xml:space="preserve">(num1, num2, num3)</w:t>
      </w:r>
      <w:r w:rsidDel="00000000" w:rsidR="00000000" w:rsidRPr="00000000">
        <w:rPr>
          <w:rtl w:val="0"/>
        </w:rPr>
        <w:t xml:space="preserve"> definida anteriormente, a sua chamada pode ser feita assim:</w:t>
      </w:r>
    </w:p>
    <w:p w:rsidR="00000000" w:rsidDel="00000000" w:rsidP="00000000" w:rsidRDefault="00000000" w:rsidRPr="00000000" w14:paraId="00000030">
      <w:pPr>
        <w:pageBreakBefore w:val="0"/>
        <w:spacing w:after="200" w:before="0" w:line="276" w:lineRule="auto"/>
        <w:rPr/>
      </w:pPr>
      <w:r w:rsidDel="00000000" w:rsidR="00000000" w:rsidRPr="00000000">
        <w:rPr/>
        <w:drawing>
          <wp:inline distB="114300" distT="114300" distL="114300" distR="114300">
            <wp:extent cx="5399730" cy="749300"/>
            <wp:effectExtent b="0" l="0" r="0" t="0"/>
            <wp:docPr id="25"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39973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spacing w:after="200" w:before="0" w:lineRule="auto"/>
        <w:jc w:val="center"/>
        <w:rPr/>
      </w:pPr>
      <w:r w:rsidDel="00000000" w:rsidR="00000000" w:rsidRPr="00000000">
        <w:rPr>
          <w:rFonts w:ascii="Arial" w:cs="Arial" w:eastAsia="Arial" w:hAnsi="Arial"/>
          <w:b w:val="1"/>
          <w:sz w:val="20"/>
          <w:szCs w:val="20"/>
          <w:rtl w:val="0"/>
        </w:rPr>
        <w:t xml:space="preserve">Figura 6.5. Chamada da função retorna média. Fonte Autor.</w:t>
      </w:r>
      <w:r w:rsidDel="00000000" w:rsidR="00000000" w:rsidRPr="00000000">
        <w:rPr>
          <w:rtl w:val="0"/>
        </w:rPr>
      </w:r>
    </w:p>
    <w:p w:rsidR="00000000" w:rsidDel="00000000" w:rsidP="00000000" w:rsidRDefault="00000000" w:rsidRPr="00000000" w14:paraId="00000032">
      <w:pPr>
        <w:pageBreakBefore w:val="0"/>
        <w:spacing w:after="200" w:before="0" w:line="276" w:lineRule="auto"/>
        <w:ind w:firstLine="720"/>
        <w:rPr/>
      </w:pPr>
      <w:r w:rsidDel="00000000" w:rsidR="00000000" w:rsidRPr="00000000">
        <w:rPr>
          <w:rtl w:val="0"/>
        </w:rPr>
        <w:t xml:space="preserve">É possível chamar a função </w:t>
      </w:r>
      <w:r w:rsidDel="00000000" w:rsidR="00000000" w:rsidRPr="00000000">
        <w:rPr>
          <w:rtl w:val="0"/>
        </w:rPr>
        <w:t xml:space="preserve">retorna_media</w:t>
      </w:r>
      <w:r w:rsidDel="00000000" w:rsidR="00000000" w:rsidRPr="00000000">
        <w:rPr>
          <w:rtl w:val="0"/>
        </w:rPr>
        <w:t xml:space="preserve">(num1, num2, num3)</w:t>
      </w:r>
      <w:r w:rsidDel="00000000" w:rsidR="00000000" w:rsidRPr="00000000">
        <w:rPr>
          <w:rtl w:val="0"/>
        </w:rPr>
        <w:t xml:space="preserve"> e obter o mesmo resultado da seguinte maneira:</w:t>
      </w:r>
    </w:p>
    <w:p w:rsidR="00000000" w:rsidDel="00000000" w:rsidP="00000000" w:rsidRDefault="00000000" w:rsidRPr="00000000" w14:paraId="00000033">
      <w:pPr>
        <w:pageBreakBefore w:val="0"/>
        <w:spacing w:after="200" w:before="0" w:line="276" w:lineRule="auto"/>
        <w:rPr/>
      </w:pPr>
      <w:r w:rsidDel="00000000" w:rsidR="00000000" w:rsidRPr="00000000">
        <w:rPr/>
        <w:drawing>
          <wp:inline distB="114300" distT="114300" distL="114300" distR="114300">
            <wp:extent cx="5399730" cy="1917700"/>
            <wp:effectExtent b="0" l="0" r="0" t="0"/>
            <wp:docPr id="1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39973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spacing w:after="200" w:before="0" w:lineRule="auto"/>
        <w:jc w:val="center"/>
        <w:rPr/>
      </w:pPr>
      <w:r w:rsidDel="00000000" w:rsidR="00000000" w:rsidRPr="00000000">
        <w:rPr>
          <w:rFonts w:ascii="Arial" w:cs="Arial" w:eastAsia="Arial" w:hAnsi="Arial"/>
          <w:b w:val="1"/>
          <w:sz w:val="20"/>
          <w:szCs w:val="20"/>
          <w:rtl w:val="0"/>
        </w:rPr>
        <w:t xml:space="preserve">Figura 6.6. Chamada da função retorna média usando variáveis nos parâmetros. Fonte Autor.</w:t>
      </w:r>
      <w:r w:rsidDel="00000000" w:rsidR="00000000" w:rsidRPr="00000000">
        <w:rPr>
          <w:rtl w:val="0"/>
        </w:rPr>
      </w:r>
    </w:p>
    <w:p w:rsidR="00000000" w:rsidDel="00000000" w:rsidP="00000000" w:rsidRDefault="00000000" w:rsidRPr="00000000" w14:paraId="00000035">
      <w:pPr>
        <w:pageBreakBefore w:val="0"/>
        <w:spacing w:after="200" w:before="0" w:line="276" w:lineRule="auto"/>
        <w:ind w:firstLine="720"/>
        <w:rPr>
          <w:rFonts w:ascii="Arial" w:cs="Arial" w:eastAsia="Arial" w:hAnsi="Arial"/>
          <w:b w:val="1"/>
          <w:sz w:val="20"/>
          <w:szCs w:val="20"/>
        </w:rPr>
      </w:pPr>
      <w:r w:rsidDel="00000000" w:rsidR="00000000" w:rsidRPr="00000000">
        <w:rPr>
          <w:rtl w:val="0"/>
        </w:rPr>
        <w:t xml:space="preserve">O fluxograma completo que calcula a média aritmética entre 3 números inteiros usando a função </w:t>
      </w:r>
      <w:r w:rsidDel="00000000" w:rsidR="00000000" w:rsidRPr="00000000">
        <w:rPr>
          <w:rtl w:val="0"/>
        </w:rPr>
        <w:t xml:space="preserve">retorna_media</w:t>
      </w:r>
      <w:r w:rsidDel="00000000" w:rsidR="00000000" w:rsidRPr="00000000">
        <w:rPr>
          <w:rtl w:val="0"/>
        </w:rPr>
        <w:t xml:space="preserve">(num1, num2, num3),</w:t>
      </w:r>
      <w:r w:rsidDel="00000000" w:rsidR="00000000" w:rsidRPr="00000000">
        <w:rPr>
          <w:rtl w:val="0"/>
        </w:rPr>
        <w:t xml:space="preserve"> deve ser dividido em duas partes, uma para a definição das funções e outra para o programa principal:</w:t>
      </w:r>
      <w:r w:rsidDel="00000000" w:rsidR="00000000" w:rsidRPr="00000000">
        <w:rPr>
          <w:rtl w:val="0"/>
        </w:rPr>
      </w:r>
    </w:p>
    <w:p w:rsidR="00000000" w:rsidDel="00000000" w:rsidP="00000000" w:rsidRDefault="00000000" w:rsidRPr="00000000" w14:paraId="00000036">
      <w:pPr>
        <w:pageBreakBefore w:val="0"/>
        <w:spacing w:after="200" w:before="0" w:line="276" w:lineRule="auto"/>
        <w:jc w:val="center"/>
        <w:rPr>
          <w:rFonts w:ascii="Arial" w:cs="Arial" w:eastAsia="Arial" w:hAnsi="Arial"/>
          <w:b w:val="1"/>
          <w:sz w:val="20"/>
          <w:szCs w:val="20"/>
        </w:rPr>
      </w:pPr>
      <w:r w:rsidDel="00000000" w:rsidR="00000000" w:rsidRPr="00000000">
        <w:rPr>
          <w:b w:val="1"/>
          <w:color w:val="008000"/>
        </w:rPr>
        <w:drawing>
          <wp:inline distB="114300" distT="114300" distL="114300" distR="114300">
            <wp:extent cx="3597113" cy="1388984"/>
            <wp:effectExtent b="0" l="0" r="0" t="0"/>
            <wp:docPr id="2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597113" cy="138898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spacing w:after="200" w:before="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3868575" cy="1189653"/>
            <wp:effectExtent b="0" l="0" r="0" t="0"/>
            <wp:docPr id="20"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3868575" cy="118965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spacing w:after="200" w:before="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6</w:t>
      </w:r>
      <w:r w:rsidDel="00000000" w:rsidR="00000000" w:rsidRPr="00000000">
        <w:rPr>
          <w:rFonts w:ascii="Arial" w:cs="Arial" w:eastAsia="Arial" w:hAnsi="Arial"/>
          <w:b w:val="1"/>
          <w:sz w:val="20"/>
          <w:szCs w:val="20"/>
          <w:rtl w:val="0"/>
        </w:rPr>
        <w:t xml:space="preserve">.7. Definição das Funções. Fonte Autor.</w:t>
      </w:r>
    </w:p>
    <w:p w:rsidR="00000000" w:rsidDel="00000000" w:rsidP="00000000" w:rsidRDefault="00000000" w:rsidRPr="00000000" w14:paraId="00000039">
      <w:pPr>
        <w:pageBreakBefore w:val="0"/>
        <w:spacing w:after="200" w:before="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4882988" cy="4433977"/>
            <wp:effectExtent b="0" l="0" r="0" t="0"/>
            <wp:docPr id="11"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882988" cy="443397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spacing w:after="200" w:before="0" w:lineRule="auto"/>
        <w:jc w:val="center"/>
        <w:rPr/>
      </w:pPr>
      <w:r w:rsidDel="00000000" w:rsidR="00000000" w:rsidRPr="00000000">
        <w:rPr>
          <w:rFonts w:ascii="Arial" w:cs="Arial" w:eastAsia="Arial" w:hAnsi="Arial"/>
          <w:b w:val="1"/>
          <w:sz w:val="20"/>
          <w:szCs w:val="20"/>
          <w:rtl w:val="0"/>
        </w:rPr>
        <w:t xml:space="preserve">Figura 6</w:t>
      </w:r>
      <w:r w:rsidDel="00000000" w:rsidR="00000000" w:rsidRPr="00000000">
        <w:rPr>
          <w:rFonts w:ascii="Arial" w:cs="Arial" w:eastAsia="Arial" w:hAnsi="Arial"/>
          <w:b w:val="1"/>
          <w:sz w:val="20"/>
          <w:szCs w:val="20"/>
          <w:rtl w:val="0"/>
        </w:rPr>
        <w:t xml:space="preserve">.8. Programa Principal. Fonte Autor.</w:t>
      </w:r>
      <w:r w:rsidDel="00000000" w:rsidR="00000000" w:rsidRPr="00000000">
        <w:rPr>
          <w:rtl w:val="0"/>
        </w:rPr>
      </w:r>
    </w:p>
    <w:p w:rsidR="00000000" w:rsidDel="00000000" w:rsidP="00000000" w:rsidRDefault="00000000" w:rsidRPr="00000000" w14:paraId="0000003B">
      <w:pPr>
        <w:pageBreakBefore w:val="0"/>
        <w:spacing w:after="200" w:before="0" w:line="276" w:lineRule="auto"/>
        <w:ind w:firstLine="720"/>
        <w:rPr/>
      </w:pPr>
      <w:r w:rsidDel="00000000" w:rsidR="00000000" w:rsidRPr="00000000">
        <w:rPr>
          <w:rtl w:val="0"/>
        </w:rPr>
        <w:t xml:space="preserve">Considerando a função </w:t>
      </w:r>
      <w:r w:rsidDel="00000000" w:rsidR="00000000" w:rsidRPr="00000000">
        <w:rPr>
          <w:rtl w:val="0"/>
        </w:rPr>
        <w:t xml:space="preserve">exibe_media</w:t>
      </w:r>
      <w:r w:rsidDel="00000000" w:rsidR="00000000" w:rsidRPr="00000000">
        <w:rPr>
          <w:rtl w:val="0"/>
        </w:rPr>
        <w:t xml:space="preserve">(n1, n2, n3)</w:t>
      </w:r>
      <w:r w:rsidDel="00000000" w:rsidR="00000000" w:rsidRPr="00000000">
        <w:rPr>
          <w:rtl w:val="0"/>
        </w:rPr>
        <w:t xml:space="preserve"> definida anteriormente, a sua chamada pode ser feita assim:</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561975</wp:posOffset>
            </wp:positionV>
            <wp:extent cx="5399730" cy="850900"/>
            <wp:effectExtent b="0" l="0" r="0" t="0"/>
            <wp:wrapTopAndBottom distB="114300" distT="114300"/>
            <wp:docPr id="1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399730" cy="850900"/>
                    </a:xfrm>
                    <a:prstGeom prst="rect"/>
                    <a:ln/>
                  </pic:spPr>
                </pic:pic>
              </a:graphicData>
            </a:graphic>
          </wp:anchor>
        </w:drawing>
      </w:r>
    </w:p>
    <w:p w:rsidR="00000000" w:rsidDel="00000000" w:rsidP="00000000" w:rsidRDefault="00000000" w:rsidRPr="00000000" w14:paraId="0000003C">
      <w:pPr>
        <w:pageBreakBefore w:val="0"/>
        <w:spacing w:after="200" w:before="0" w:lineRule="auto"/>
        <w:jc w:val="center"/>
        <w:rPr>
          <w:rFonts w:ascii="Calibri" w:cs="Calibri" w:eastAsia="Calibri" w:hAnsi="Calibri"/>
        </w:rPr>
      </w:pPr>
      <w:r w:rsidDel="00000000" w:rsidR="00000000" w:rsidRPr="00000000">
        <w:rPr>
          <w:rFonts w:ascii="Arial" w:cs="Arial" w:eastAsia="Arial" w:hAnsi="Arial"/>
          <w:b w:val="1"/>
          <w:sz w:val="20"/>
          <w:szCs w:val="20"/>
          <w:rtl w:val="0"/>
        </w:rPr>
        <w:t xml:space="preserve">Figura 6.9. Chamada da função exibe_media usando três valores constantes. Fonte Autor.</w:t>
      </w:r>
      <w:r w:rsidDel="00000000" w:rsidR="00000000" w:rsidRPr="00000000">
        <w:rPr>
          <w:rtl w:val="0"/>
        </w:rPr>
      </w:r>
    </w:p>
    <w:p w:rsidR="00000000" w:rsidDel="00000000" w:rsidP="00000000" w:rsidRDefault="00000000" w:rsidRPr="00000000" w14:paraId="0000003D">
      <w:pPr>
        <w:pageBreakBefore w:val="0"/>
        <w:spacing w:after="200" w:before="0" w:line="276" w:lineRule="auto"/>
        <w:ind w:firstLine="720"/>
        <w:rPr/>
      </w:pPr>
      <w:r w:rsidDel="00000000" w:rsidR="00000000" w:rsidRPr="00000000">
        <w:rPr>
          <w:rtl w:val="0"/>
        </w:rPr>
        <w:t xml:space="preserve">Também é possível chamar a função </w:t>
      </w:r>
      <w:r w:rsidDel="00000000" w:rsidR="00000000" w:rsidRPr="00000000">
        <w:rPr>
          <w:rtl w:val="0"/>
        </w:rPr>
        <w:t xml:space="preserve">exibe_media</w:t>
      </w:r>
      <w:r w:rsidDel="00000000" w:rsidR="00000000" w:rsidRPr="00000000">
        <w:rPr>
          <w:rtl w:val="0"/>
        </w:rPr>
        <w:t xml:space="preserve">(n1, n2, n3)</w:t>
      </w:r>
      <w:r w:rsidDel="00000000" w:rsidR="00000000" w:rsidRPr="00000000">
        <w:rPr>
          <w:rtl w:val="0"/>
        </w:rPr>
        <w:t xml:space="preserve">, e obter o mesmo resultado, assim:</w:t>
      </w:r>
    </w:p>
    <w:p w:rsidR="00000000" w:rsidDel="00000000" w:rsidP="00000000" w:rsidRDefault="00000000" w:rsidRPr="00000000" w14:paraId="0000003E">
      <w:pPr>
        <w:pageBreakBefore w:val="0"/>
        <w:spacing w:after="200" w:before="0" w:lineRule="auto"/>
        <w:jc w:val="center"/>
        <w:rPr/>
      </w:pPr>
      <w:r w:rsidDel="00000000" w:rsidR="00000000" w:rsidRPr="00000000">
        <w:rPr>
          <w:rFonts w:ascii="Arial" w:cs="Arial" w:eastAsia="Arial" w:hAnsi="Arial"/>
          <w:b w:val="1"/>
          <w:sz w:val="20"/>
          <w:szCs w:val="20"/>
          <w:rtl w:val="0"/>
        </w:rPr>
        <w:t xml:space="preserve">Figura 6.10. Chamada da função exibe_media usando três variáveis. Fonte Autor.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280515</wp:posOffset>
            </wp:positionH>
            <wp:positionV relativeFrom="paragraph">
              <wp:posOffset>114300</wp:posOffset>
            </wp:positionV>
            <wp:extent cx="4833938" cy="1923710"/>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833938" cy="1923710"/>
                    </a:xfrm>
                    <a:prstGeom prst="rect"/>
                    <a:ln/>
                  </pic:spPr>
                </pic:pic>
              </a:graphicData>
            </a:graphic>
          </wp:anchor>
        </w:drawing>
      </w:r>
    </w:p>
    <w:p w:rsidR="00000000" w:rsidDel="00000000" w:rsidP="00000000" w:rsidRDefault="00000000" w:rsidRPr="00000000" w14:paraId="0000003F">
      <w:pPr>
        <w:pageBreakBefore w:val="0"/>
        <w:spacing w:after="200" w:before="0" w:line="276" w:lineRule="auto"/>
        <w:ind w:firstLine="720"/>
        <w:rPr/>
      </w:pPr>
      <w:r w:rsidDel="00000000" w:rsidR="00000000" w:rsidRPr="00000000">
        <w:rPr>
          <w:rtl w:val="0"/>
        </w:rPr>
        <w:t xml:space="preserve">O fluxograma completo que calcula a média aritmética entre 3 números inteiros usando a função </w:t>
      </w:r>
      <w:r w:rsidDel="00000000" w:rsidR="00000000" w:rsidRPr="00000000">
        <w:rPr>
          <w:rtl w:val="0"/>
        </w:rPr>
        <w:t xml:space="preserve">exibe_media</w:t>
      </w:r>
      <w:r w:rsidDel="00000000" w:rsidR="00000000" w:rsidRPr="00000000">
        <w:rPr>
          <w:rtl w:val="0"/>
        </w:rPr>
        <w:t xml:space="preserve">(n1, n2, n3),</w:t>
      </w:r>
      <w:r w:rsidDel="00000000" w:rsidR="00000000" w:rsidRPr="00000000">
        <w:rPr>
          <w:rtl w:val="0"/>
        </w:rPr>
        <w:t xml:space="preserve"> deve igualmente ser dividido em duas partes, uma para a definição das funções e outra para o programa principal:</w:t>
      </w:r>
    </w:p>
    <w:p w:rsidR="00000000" w:rsidDel="00000000" w:rsidP="00000000" w:rsidRDefault="00000000" w:rsidRPr="00000000" w14:paraId="00000040">
      <w:pPr>
        <w:pageBreakBefore w:val="0"/>
        <w:spacing w:after="200" w:before="0" w:line="276" w:lineRule="auto"/>
        <w:jc w:val="center"/>
        <w:rPr>
          <w:b w:val="1"/>
          <w:color w:val="008000"/>
        </w:rPr>
      </w:pPr>
      <w:r w:rsidDel="00000000" w:rsidR="00000000" w:rsidRPr="00000000">
        <w:rPr>
          <w:b w:val="1"/>
          <w:color w:val="008000"/>
        </w:rPr>
        <w:drawing>
          <wp:inline distB="114300" distT="114300" distL="114300" distR="114300">
            <wp:extent cx="4021921" cy="1554163"/>
            <wp:effectExtent b="0" l="0" r="0" t="0"/>
            <wp:docPr id="1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021921" cy="155416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spacing w:after="200" w:before="0" w:line="276" w:lineRule="auto"/>
        <w:jc w:val="center"/>
        <w:rPr>
          <w:b w:val="1"/>
          <w:color w:val="008000"/>
        </w:rPr>
      </w:pPr>
      <w:r w:rsidDel="00000000" w:rsidR="00000000" w:rsidRPr="00000000">
        <w:rPr>
          <w:b w:val="1"/>
          <w:color w:val="008000"/>
        </w:rPr>
        <w:drawing>
          <wp:inline distB="114300" distT="114300" distL="114300" distR="114300">
            <wp:extent cx="3901913" cy="1794253"/>
            <wp:effectExtent b="0" l="0" r="0" t="0"/>
            <wp:docPr id="1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901913" cy="179425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spacing w:after="200" w:before="0" w:line="276" w:lineRule="auto"/>
        <w:jc w:val="center"/>
        <w:rPr>
          <w:b w:val="1"/>
          <w:color w:val="008000"/>
        </w:rPr>
      </w:pPr>
      <w:r w:rsidDel="00000000" w:rsidR="00000000" w:rsidRPr="00000000">
        <w:rPr>
          <w:rFonts w:ascii="Arial" w:cs="Arial" w:eastAsia="Arial" w:hAnsi="Arial"/>
          <w:b w:val="1"/>
          <w:sz w:val="20"/>
          <w:szCs w:val="20"/>
          <w:rtl w:val="0"/>
        </w:rPr>
        <w:t xml:space="preserve">Figura 6.11. Definição das funções bem_vindo e exibe_media. Fonte Autor.</w:t>
      </w:r>
      <w:r w:rsidDel="00000000" w:rsidR="00000000" w:rsidRPr="00000000">
        <w:rPr>
          <w:rtl w:val="0"/>
        </w:rPr>
      </w:r>
    </w:p>
    <w:p w:rsidR="00000000" w:rsidDel="00000000" w:rsidP="00000000" w:rsidRDefault="00000000" w:rsidRPr="00000000" w14:paraId="00000043">
      <w:pPr>
        <w:pageBreakBefore w:val="0"/>
        <w:spacing w:after="200" w:before="0" w:line="276" w:lineRule="auto"/>
        <w:jc w:val="center"/>
        <w:rPr>
          <w:b w:val="1"/>
          <w:color w:val="008000"/>
        </w:rPr>
      </w:pPr>
      <w:r w:rsidDel="00000000" w:rsidR="00000000" w:rsidRPr="00000000">
        <w:rPr>
          <w:b w:val="1"/>
          <w:color w:val="008000"/>
        </w:rPr>
        <w:drawing>
          <wp:inline distB="114300" distT="114300" distL="114300" distR="114300">
            <wp:extent cx="4187663" cy="3720577"/>
            <wp:effectExtent b="0" l="0" r="0" t="0"/>
            <wp:docPr id="7"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4187663" cy="3720577"/>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spacing w:after="200" w:before="0" w:line="276" w:lineRule="auto"/>
        <w:jc w:val="center"/>
        <w:rPr>
          <w:b w:val="1"/>
          <w:color w:val="008000"/>
        </w:rPr>
      </w:pPr>
      <w:r w:rsidDel="00000000" w:rsidR="00000000" w:rsidRPr="00000000">
        <w:rPr>
          <w:rFonts w:ascii="Arial" w:cs="Arial" w:eastAsia="Arial" w:hAnsi="Arial"/>
          <w:b w:val="1"/>
          <w:sz w:val="20"/>
          <w:szCs w:val="20"/>
          <w:rtl w:val="0"/>
        </w:rPr>
        <w:t xml:space="preserve">Figura 6.12. Definição do programa principal exibição da média. Fonte Autor.</w:t>
      </w:r>
      <w:r w:rsidDel="00000000" w:rsidR="00000000" w:rsidRPr="00000000">
        <w:rPr>
          <w:rtl w:val="0"/>
        </w:rPr>
      </w:r>
    </w:p>
    <w:p w:rsidR="00000000" w:rsidDel="00000000" w:rsidP="00000000" w:rsidRDefault="00000000" w:rsidRPr="00000000" w14:paraId="00000045">
      <w:pPr>
        <w:pStyle w:val="Heading1"/>
        <w:pageBreakBefore w:val="0"/>
        <w:rPr>
          <w:sz w:val="26"/>
          <w:szCs w:val="26"/>
        </w:rPr>
      </w:pPr>
      <w:r w:rsidDel="00000000" w:rsidR="00000000" w:rsidRPr="00000000">
        <w:rPr>
          <w:sz w:val="26"/>
          <w:szCs w:val="26"/>
          <w:rtl w:val="0"/>
        </w:rPr>
        <w:t xml:space="preserve">1.4. Retorno/Devolução de valor de funções</w:t>
      </w:r>
      <w:r w:rsidDel="00000000" w:rsidR="00000000" w:rsidRPr="00000000">
        <w:rPr>
          <w:rtl w:val="0"/>
        </w:rPr>
      </w:r>
    </w:p>
    <w:p w:rsidR="00000000" w:rsidDel="00000000" w:rsidP="00000000" w:rsidRDefault="00000000" w:rsidRPr="00000000" w14:paraId="00000046">
      <w:pPr>
        <w:pageBreakBefore w:val="0"/>
        <w:spacing w:after="200" w:before="0" w:line="276" w:lineRule="auto"/>
        <w:ind w:firstLine="720"/>
        <w:rPr/>
      </w:pPr>
      <w:r w:rsidDel="00000000" w:rsidR="00000000" w:rsidRPr="00000000">
        <w:rPr>
          <w:rtl w:val="0"/>
        </w:rPr>
        <w:t xml:space="preserve">Toda função, ao encerrar, retorna (ou devolve) o controle de execução à instrução seguinte à que foi chamada. Isso nós já vimos, porém, existe outra característica em funções com alta relevância, o </w:t>
      </w:r>
      <w:r w:rsidDel="00000000" w:rsidR="00000000" w:rsidRPr="00000000">
        <w:rPr>
          <w:b w:val="1"/>
          <w:rtl w:val="0"/>
        </w:rPr>
        <w:t xml:space="preserve">retorno (ou devolução) de valor resposta</w:t>
      </w:r>
      <w:r w:rsidDel="00000000" w:rsidR="00000000" w:rsidRPr="00000000">
        <w:rPr>
          <w:rtl w:val="0"/>
        </w:rPr>
        <w:t xml:space="preserve">.</w:t>
      </w:r>
    </w:p>
    <w:p w:rsidR="00000000" w:rsidDel="00000000" w:rsidP="00000000" w:rsidRDefault="00000000" w:rsidRPr="00000000" w14:paraId="00000047">
      <w:pPr>
        <w:pageBreakBefore w:val="0"/>
        <w:spacing w:after="200" w:before="0" w:line="276" w:lineRule="auto"/>
        <w:ind w:firstLine="720"/>
        <w:rPr/>
      </w:pPr>
      <w:r w:rsidDel="00000000" w:rsidR="00000000" w:rsidRPr="00000000">
        <w:rPr>
          <w:rtl w:val="0"/>
        </w:rPr>
        <w:t xml:space="preserve">Como visto nos exemplos anteriores, foram criadas duas funções: (a) uma chamada </w:t>
      </w:r>
      <w:r w:rsidDel="00000000" w:rsidR="00000000" w:rsidRPr="00000000">
        <w:rPr>
          <w:rtl w:val="0"/>
        </w:rPr>
        <w:t xml:space="preserve">exibe_media</w:t>
      </w:r>
      <w:r w:rsidDel="00000000" w:rsidR="00000000" w:rsidRPr="00000000">
        <w:rPr>
          <w:rtl w:val="0"/>
        </w:rPr>
        <w:t xml:space="preserve"> </w:t>
      </w:r>
      <w:r w:rsidDel="00000000" w:rsidR="00000000" w:rsidRPr="00000000">
        <w:rPr>
          <w:rtl w:val="0"/>
        </w:rPr>
        <w:t xml:space="preserve">e (b) outra chamada </w:t>
      </w:r>
      <w:r w:rsidDel="00000000" w:rsidR="00000000" w:rsidRPr="00000000">
        <w:rPr>
          <w:rtl w:val="0"/>
        </w:rPr>
        <w:t xml:space="preserve">retorna_media</w:t>
      </w:r>
      <w:r w:rsidDel="00000000" w:rsidR="00000000" w:rsidRPr="00000000">
        <w:rPr>
          <w:rtl w:val="0"/>
        </w:rPr>
        <w:t xml:space="preserve">. É notável que ambas têm objetivos semelhantes, porém não foram implementadas de forma igual, pois a primeira exibe o valor da média calculada e a outra retorna o valor da média calculada como resposta para a instrução que a chamou.</w:t>
      </w:r>
    </w:p>
    <w:p w:rsidR="00000000" w:rsidDel="00000000" w:rsidP="00000000" w:rsidRDefault="00000000" w:rsidRPr="00000000" w14:paraId="00000048">
      <w:pPr>
        <w:pageBreakBefore w:val="0"/>
        <w:spacing w:after="200" w:before="0" w:line="276" w:lineRule="auto"/>
        <w:ind w:firstLine="720"/>
        <w:rPr/>
      </w:pPr>
      <w:r w:rsidDel="00000000" w:rsidR="00000000" w:rsidRPr="00000000">
        <w:rPr>
          <w:rtl w:val="0"/>
        </w:rPr>
        <w:t xml:space="preserve">Portanto, existe uma diferença fundamental entre funções que: (I) </w:t>
      </w:r>
      <w:r w:rsidDel="00000000" w:rsidR="00000000" w:rsidRPr="00000000">
        <w:rPr>
          <w:b w:val="1"/>
          <w:rtl w:val="0"/>
        </w:rPr>
        <w:t xml:space="preserve">retornam um valor</w:t>
      </w:r>
      <w:r w:rsidDel="00000000" w:rsidR="00000000" w:rsidRPr="00000000">
        <w:rPr>
          <w:rtl w:val="0"/>
        </w:rPr>
        <w:t xml:space="preserve"> como resposta e que (II) </w:t>
      </w:r>
      <w:r w:rsidDel="00000000" w:rsidR="00000000" w:rsidRPr="00000000">
        <w:rPr>
          <w:b w:val="1"/>
          <w:rtl w:val="0"/>
        </w:rPr>
        <w:t xml:space="preserve">não retornam um valor</w:t>
      </w:r>
      <w:r w:rsidDel="00000000" w:rsidR="00000000" w:rsidRPr="00000000">
        <w:rPr>
          <w:rtl w:val="0"/>
        </w:rPr>
        <w:t xml:space="preserve"> como resposta.</w:t>
      </w:r>
    </w:p>
    <w:p w:rsidR="00000000" w:rsidDel="00000000" w:rsidP="00000000" w:rsidRDefault="00000000" w:rsidRPr="00000000" w14:paraId="00000049">
      <w:pPr>
        <w:pageBreakBefore w:val="0"/>
        <w:spacing w:after="200" w:before="0" w:line="276" w:lineRule="auto"/>
        <w:ind w:firstLine="720"/>
        <w:rPr/>
      </w:pPr>
      <w:r w:rsidDel="00000000" w:rsidR="00000000" w:rsidRPr="00000000">
        <w:rPr>
          <w:rtl w:val="0"/>
        </w:rPr>
        <w:t xml:space="preserve">Uma função que não retorna valor, geralmente, se limita às ações ou efeitos colaterais, tal como exibir os dados de saída na tela. </w:t>
      </w:r>
      <w:r w:rsidDel="00000000" w:rsidR="00000000" w:rsidRPr="00000000">
        <w:rPr>
          <w:b w:val="1"/>
          <w:rtl w:val="0"/>
        </w:rPr>
        <w:t xml:space="preserve">Não confunda</w:t>
      </w:r>
      <w:r w:rsidDel="00000000" w:rsidR="00000000" w:rsidRPr="00000000">
        <w:rPr>
          <w:rtl w:val="0"/>
        </w:rPr>
        <w:t xml:space="preserve"> retornar/devolver valor com exibir algo, esse é um erro comum de iniciantes no uso de funções. Quando um valor é retornado, é possível executar operações sobre ele, como somas, subtrações etc. Quando um valor é somente exibido em uma função, por exemplo, não é possível armazená-lo em uma variável.</w:t>
      </w:r>
    </w:p>
    <w:p w:rsidR="00000000" w:rsidDel="00000000" w:rsidP="00000000" w:rsidRDefault="00000000" w:rsidRPr="00000000" w14:paraId="0000004A">
      <w:pPr>
        <w:pageBreakBefore w:val="0"/>
        <w:spacing w:after="200" w:before="0" w:line="276" w:lineRule="auto"/>
        <w:ind w:firstLine="720"/>
        <w:rPr/>
      </w:pPr>
      <w:r w:rsidDel="00000000" w:rsidR="00000000" w:rsidRPr="00000000">
        <w:rPr>
          <w:rtl w:val="0"/>
        </w:rPr>
        <w:t xml:space="preserve">Uma forma clara de se acostumar com essa diferença é associar funções que devolvem valor com </w:t>
      </w:r>
      <w:r w:rsidDel="00000000" w:rsidR="00000000" w:rsidRPr="00000000">
        <w:rPr>
          <w:b w:val="1"/>
          <w:rtl w:val="0"/>
        </w:rPr>
        <w:t xml:space="preserve">perguntas</w:t>
      </w:r>
      <w:r w:rsidDel="00000000" w:rsidR="00000000" w:rsidRPr="00000000">
        <w:rPr>
          <w:rtl w:val="0"/>
        </w:rPr>
        <w:t xml:space="preserve">, por exemplo: </w:t>
      </w:r>
      <w:r w:rsidDel="00000000" w:rsidR="00000000" w:rsidRPr="00000000">
        <w:rPr>
          <w:rtl w:val="0"/>
        </w:rPr>
        <w:t xml:space="preserve">raiz_quadrada(n)</w:t>
      </w:r>
      <w:r w:rsidDel="00000000" w:rsidR="00000000" w:rsidRPr="00000000">
        <w:rPr>
          <w:rtl w:val="0"/>
        </w:rPr>
        <w:t xml:space="preserve">. É fácil perceber que para essa função o que se espera é uma resposta para a pergunta “</w:t>
      </w:r>
      <w:r w:rsidDel="00000000" w:rsidR="00000000" w:rsidRPr="00000000">
        <w:rPr>
          <w:i w:val="1"/>
          <w:rtl w:val="0"/>
        </w:rPr>
        <w:t xml:space="preserve">qual é a raiz quadrada do parâmetro n?</w:t>
      </w:r>
      <w:r w:rsidDel="00000000" w:rsidR="00000000" w:rsidRPr="00000000">
        <w:rPr>
          <w:rtl w:val="0"/>
        </w:rPr>
        <w:t xml:space="preserve">”. Note, a resposta não é dada com uma exibição dentro da função, mas sim usando um comando específico, </w:t>
      </w:r>
      <w:r w:rsidDel="00000000" w:rsidR="00000000" w:rsidRPr="00000000">
        <w:rPr>
          <w:b w:val="1"/>
          <w:rtl w:val="0"/>
        </w:rPr>
        <w:t xml:space="preserve">return</w:t>
      </w:r>
      <w:r w:rsidDel="00000000" w:rsidR="00000000" w:rsidRPr="00000000">
        <w:rPr>
          <w:rtl w:val="0"/>
        </w:rPr>
        <w:t xml:space="preserve">.</w:t>
      </w:r>
    </w:p>
    <w:p w:rsidR="00000000" w:rsidDel="00000000" w:rsidP="00000000" w:rsidRDefault="00000000" w:rsidRPr="00000000" w14:paraId="0000004B">
      <w:pPr>
        <w:pageBreakBefore w:val="0"/>
        <w:spacing w:after="200" w:before="0" w:line="276" w:lineRule="auto"/>
        <w:ind w:firstLine="720"/>
        <w:rPr/>
      </w:pPr>
      <w:r w:rsidDel="00000000" w:rsidR="00000000" w:rsidRPr="00000000">
        <w:rPr>
          <w:rtl w:val="0"/>
        </w:rPr>
        <w:t xml:space="preserve">Já as funções sem retorno/devolução de valor resposta podem ser associadas a </w:t>
      </w:r>
      <w:r w:rsidDel="00000000" w:rsidR="00000000" w:rsidRPr="00000000">
        <w:rPr>
          <w:b w:val="1"/>
          <w:rtl w:val="0"/>
        </w:rPr>
        <w:t xml:space="preserve">ordens</w:t>
      </w:r>
      <w:r w:rsidDel="00000000" w:rsidR="00000000" w:rsidRPr="00000000">
        <w:rPr>
          <w:rtl w:val="0"/>
        </w:rPr>
        <w:t xml:space="preserve">, por exemplo: </w:t>
      </w:r>
      <w:r w:rsidDel="00000000" w:rsidR="00000000" w:rsidRPr="00000000">
        <w:rPr>
          <w:rtl w:val="0"/>
        </w:rPr>
        <w:t xml:space="preserve">exibe_idade</w:t>
      </w:r>
      <w:r w:rsidDel="00000000" w:rsidR="00000000" w:rsidRPr="00000000">
        <w:rPr>
          <w:rtl w:val="0"/>
        </w:rPr>
        <w:t xml:space="preserve">(</w:t>
      </w:r>
      <w:r w:rsidDel="00000000" w:rsidR="00000000" w:rsidRPr="00000000">
        <w:rPr>
          <w:rtl w:val="0"/>
        </w:rPr>
        <w:t xml:space="preserve">ano_nasc</w:t>
      </w:r>
      <w:r w:rsidDel="00000000" w:rsidR="00000000" w:rsidRPr="00000000">
        <w:rPr>
          <w:rtl w:val="0"/>
        </w:rPr>
        <w:t xml:space="preserve">, </w:t>
      </w:r>
      <w:r w:rsidDel="00000000" w:rsidR="00000000" w:rsidRPr="00000000">
        <w:rPr>
          <w:rtl w:val="0"/>
        </w:rPr>
        <w:t xml:space="preserve">ano_atual</w:t>
      </w:r>
      <w:r w:rsidDel="00000000" w:rsidR="00000000" w:rsidRPr="00000000">
        <w:rPr>
          <w:rtl w:val="0"/>
        </w:rPr>
        <w:t xml:space="preserve">)</w:t>
      </w:r>
      <w:r w:rsidDel="00000000" w:rsidR="00000000" w:rsidRPr="00000000">
        <w:rPr>
          <w:rtl w:val="0"/>
        </w:rPr>
        <w:t xml:space="preserve">. Note que a própria intuição ao ler o rascunho de cabeçalho da função deixa claro que não se trata de uma pergunta, e sim de uma ordem cuja ação inclusive consta no próprio nome: provavelmente o que se deve fazer é exibir a idade com base nos argumentos passados para a função.</w:t>
      </w:r>
    </w:p>
    <w:p w:rsidR="00000000" w:rsidDel="00000000" w:rsidP="00000000" w:rsidRDefault="00000000" w:rsidRPr="00000000" w14:paraId="0000004C">
      <w:pPr>
        <w:pageBreakBefore w:val="0"/>
        <w:spacing w:after="200" w:before="0" w:line="276" w:lineRule="auto"/>
        <w:ind w:firstLine="720"/>
        <w:rPr>
          <w:b w:val="1"/>
        </w:rPr>
      </w:pPr>
      <w:r w:rsidDel="00000000" w:rsidR="00000000" w:rsidRPr="00000000">
        <w:rPr>
          <w:rtl w:val="0"/>
        </w:rPr>
        <w:t xml:space="preserve">Uma dúvida comum é </w:t>
      </w:r>
      <w:r w:rsidDel="00000000" w:rsidR="00000000" w:rsidRPr="00000000">
        <w:rPr>
          <w:b w:val="1"/>
          <w:rtl w:val="0"/>
        </w:rPr>
        <w:t xml:space="preserve">quando usar </w:t>
      </w:r>
      <w:r w:rsidDel="00000000" w:rsidR="00000000" w:rsidRPr="00000000">
        <w:rPr>
          <w:rtl w:val="0"/>
        </w:rPr>
        <w:t xml:space="preserve">cada tipo de função. A resposta direta é: </w:t>
      </w:r>
      <w:r w:rsidDel="00000000" w:rsidR="00000000" w:rsidRPr="00000000">
        <w:rPr>
          <w:b w:val="1"/>
          <w:rtl w:val="0"/>
        </w:rPr>
        <w:t xml:space="preserve">depende</w:t>
      </w:r>
      <w:r w:rsidDel="00000000" w:rsidR="00000000" w:rsidRPr="00000000">
        <w:rPr>
          <w:rtl w:val="0"/>
        </w:rPr>
        <w:t xml:space="preserve">. A dependência em âmbito escolar, é essencialmente o enunciado da questão, que provavelmente indicará o formato da função. Porém, em um ambiente profissional, a </w:t>
      </w:r>
      <w:r w:rsidDel="00000000" w:rsidR="00000000" w:rsidRPr="00000000">
        <w:rPr>
          <w:b w:val="1"/>
          <w:rtl w:val="0"/>
        </w:rPr>
        <w:t xml:space="preserve">experiência</w:t>
      </w:r>
      <w:r w:rsidDel="00000000" w:rsidR="00000000" w:rsidRPr="00000000">
        <w:rPr>
          <w:rtl w:val="0"/>
        </w:rPr>
        <w:t xml:space="preserve"> e/ou a </w:t>
      </w:r>
      <w:r w:rsidDel="00000000" w:rsidR="00000000" w:rsidRPr="00000000">
        <w:rPr>
          <w:b w:val="1"/>
          <w:rtl w:val="0"/>
        </w:rPr>
        <w:t xml:space="preserve">especificação </w:t>
      </w:r>
      <w:r w:rsidDel="00000000" w:rsidR="00000000" w:rsidRPr="00000000">
        <w:rPr>
          <w:rtl w:val="0"/>
        </w:rPr>
        <w:t xml:space="preserve">do projeto indicará qual o formato mais adequado. Por isso é importante treinar ambos modelos.</w:t>
      </w:r>
      <w:r w:rsidDel="00000000" w:rsidR="00000000" w:rsidRPr="00000000">
        <w:rPr>
          <w:rtl w:val="0"/>
        </w:rPr>
      </w:r>
    </w:p>
    <w:p w:rsidR="00000000" w:rsidDel="00000000" w:rsidP="00000000" w:rsidRDefault="00000000" w:rsidRPr="00000000" w14:paraId="0000004D">
      <w:pPr>
        <w:pageBreakBefore w:val="0"/>
        <w:spacing w:after="200" w:before="0" w:line="276" w:lineRule="auto"/>
        <w:ind w:firstLine="720"/>
        <w:rPr/>
      </w:pPr>
      <w:r w:rsidDel="00000000" w:rsidR="00000000" w:rsidRPr="00000000">
        <w:rPr>
          <w:b w:val="1"/>
          <w:rtl w:val="0"/>
        </w:rPr>
        <w:t xml:space="preserve">Agora uma revelação</w:t>
      </w:r>
      <w:r w:rsidDel="00000000" w:rsidR="00000000" w:rsidRPr="00000000">
        <w:rPr>
          <w:rtl w:val="0"/>
        </w:rPr>
        <w:t xml:space="preserve">: tecnicamente </w:t>
      </w:r>
      <w:r w:rsidDel="00000000" w:rsidR="00000000" w:rsidRPr="00000000">
        <w:rPr>
          <w:b w:val="1"/>
          <w:rtl w:val="0"/>
        </w:rPr>
        <w:t xml:space="preserve">toda função</w:t>
      </w:r>
      <w:r w:rsidDel="00000000" w:rsidR="00000000" w:rsidRPr="00000000">
        <w:rPr>
          <w:rtl w:val="0"/>
        </w:rPr>
        <w:t xml:space="preserve"> retorna valor. Assim, conceitualmente os pressupostos anteriores continuam válidos (e seguidos rigorosamente por diversas linguagens de programação), porém Python tem funcionamento peculiar.</w:t>
      </w:r>
    </w:p>
    <w:p w:rsidR="00000000" w:rsidDel="00000000" w:rsidP="00000000" w:rsidRDefault="00000000" w:rsidRPr="00000000" w14:paraId="0000004E">
      <w:pPr>
        <w:pageBreakBefore w:val="0"/>
        <w:spacing w:after="200" w:before="0" w:line="276" w:lineRule="auto"/>
        <w:ind w:firstLine="720"/>
        <w:rPr/>
      </w:pPr>
      <w:r w:rsidDel="00000000" w:rsidR="00000000" w:rsidRPr="00000000">
        <w:rPr>
          <w:rtl w:val="0"/>
        </w:rPr>
        <w:t xml:space="preserve">Existem funções que devolvem valores comuns, quando há um </w:t>
      </w:r>
      <w:r w:rsidDel="00000000" w:rsidR="00000000" w:rsidRPr="00000000">
        <w:rPr>
          <w:b w:val="1"/>
          <w:rtl w:val="0"/>
        </w:rPr>
        <w:t xml:space="preserve">return </w:t>
      </w:r>
      <w:r w:rsidDel="00000000" w:rsidR="00000000" w:rsidRPr="00000000">
        <w:rPr>
          <w:rtl w:val="0"/>
        </w:rPr>
        <w:t xml:space="preserve">explicitamente escrito no código e seguido de um valor, e funções que devolvem um valor especial </w:t>
      </w:r>
      <w:r w:rsidDel="00000000" w:rsidR="00000000" w:rsidRPr="00000000">
        <w:rPr>
          <w:b w:val="1"/>
          <w:rtl w:val="0"/>
        </w:rPr>
        <w:t xml:space="preserve">None</w:t>
      </w:r>
      <w:r w:rsidDel="00000000" w:rsidR="00000000" w:rsidRPr="00000000">
        <w:rPr>
          <w:b w:val="1"/>
          <w:rtl w:val="0"/>
        </w:rPr>
        <w:t xml:space="preserve"> (</w:t>
      </w:r>
      <w:r w:rsidDel="00000000" w:rsidR="00000000" w:rsidRPr="00000000">
        <w:rPr>
          <w:rtl w:val="0"/>
        </w:rPr>
        <w:t xml:space="preserve">em Python</w:t>
      </w:r>
      <w:r w:rsidDel="00000000" w:rsidR="00000000" w:rsidRPr="00000000">
        <w:rPr>
          <w:b w:val="1"/>
          <w:rtl w:val="0"/>
        </w:rPr>
        <w:t xml:space="preserve">) </w:t>
      </w:r>
      <w:r w:rsidDel="00000000" w:rsidR="00000000" w:rsidRPr="00000000">
        <w:rPr>
          <w:rtl w:val="0"/>
        </w:rPr>
        <w:t xml:space="preserve">que indica exatamente o que o nome sugere, que a função devolve </w:t>
      </w:r>
      <w:r w:rsidDel="00000000" w:rsidR="00000000" w:rsidRPr="00000000">
        <w:rPr>
          <w:b w:val="1"/>
          <w:rtl w:val="0"/>
        </w:rPr>
        <w:t xml:space="preserve">nada</w:t>
      </w:r>
      <w:r w:rsidDel="00000000" w:rsidR="00000000" w:rsidRPr="00000000">
        <w:rPr>
          <w:rtl w:val="0"/>
        </w:rPr>
        <w:t xml:space="preserve">. Contudo, para fins didáticos, consideramos que funções que não executem uma instrução explícita de retorno de valor são funções sem retorno de valor.</w:t>
      </w:r>
      <w:r w:rsidDel="00000000" w:rsidR="00000000" w:rsidRPr="00000000">
        <w:rPr>
          <w:rtl w:val="0"/>
        </w:rPr>
      </w:r>
    </w:p>
    <w:p w:rsidR="00000000" w:rsidDel="00000000" w:rsidP="00000000" w:rsidRDefault="00000000" w:rsidRPr="00000000" w14:paraId="0000004F">
      <w:pPr>
        <w:pStyle w:val="Heading1"/>
        <w:spacing w:before="0" w:line="276" w:lineRule="auto"/>
        <w:jc w:val="left"/>
        <w:rPr>
          <w:sz w:val="26"/>
          <w:szCs w:val="26"/>
        </w:rPr>
      </w:pPr>
      <w:bookmarkStart w:colFirst="0" w:colLast="0" w:name="_ecnv21mtvw9" w:id="4"/>
      <w:bookmarkEnd w:id="4"/>
      <w:r w:rsidDel="00000000" w:rsidR="00000000" w:rsidRPr="00000000">
        <w:rPr>
          <w:sz w:val="26"/>
          <w:szCs w:val="26"/>
          <w:rtl w:val="0"/>
        </w:rPr>
        <w:t xml:space="preserve">1.5. Passagem de Argumentos para Funções</w:t>
      </w:r>
    </w:p>
    <w:p w:rsidR="00000000" w:rsidDel="00000000" w:rsidP="00000000" w:rsidRDefault="00000000" w:rsidRPr="00000000" w14:paraId="00000050">
      <w:pPr>
        <w:pageBreakBefore w:val="0"/>
        <w:spacing w:after="200" w:before="0" w:line="276" w:lineRule="auto"/>
        <w:ind w:firstLine="720"/>
        <w:rPr/>
      </w:pPr>
      <w:r w:rsidDel="00000000" w:rsidR="00000000" w:rsidRPr="00000000">
        <w:rPr>
          <w:rtl w:val="0"/>
        </w:rPr>
        <w:t xml:space="preserve">Vimos que funções podem ser definidas contendo parâmetros e que para chamá-las é preciso escrever o nome da função acompanhado dos argumentos correspondentes aos parâmetros.</w:t>
      </w:r>
    </w:p>
    <w:p w:rsidR="00000000" w:rsidDel="00000000" w:rsidP="00000000" w:rsidRDefault="00000000" w:rsidRPr="00000000" w14:paraId="00000051">
      <w:pPr>
        <w:pageBreakBefore w:val="0"/>
        <w:spacing w:after="200" w:before="0" w:line="276" w:lineRule="auto"/>
        <w:ind w:firstLine="720"/>
        <w:rPr/>
      </w:pPr>
      <w:r w:rsidDel="00000000" w:rsidR="00000000" w:rsidRPr="00000000">
        <w:rPr>
          <w:rtl w:val="0"/>
        </w:rPr>
        <w:t xml:space="preserve">A correspondência entre os argumentos da chamada e os parâmetros da função é determinada pela ordem em que os argumentos são passados e não pelos seus nomes, como pode-se imaginar de início. Ou seja, por padrão, considera os argumentos como </w:t>
      </w:r>
      <w:r w:rsidDel="00000000" w:rsidR="00000000" w:rsidRPr="00000000">
        <w:rPr>
          <w:b w:val="1"/>
          <w:rtl w:val="0"/>
        </w:rPr>
        <w:t xml:space="preserve">posicionais</w:t>
      </w:r>
      <w:r w:rsidDel="00000000" w:rsidR="00000000" w:rsidRPr="00000000">
        <w:rPr>
          <w:rtl w:val="0"/>
        </w:rPr>
        <w:t xml:space="preserve">.</w:t>
      </w:r>
    </w:p>
    <w:p w:rsidR="00000000" w:rsidDel="00000000" w:rsidP="00000000" w:rsidRDefault="00000000" w:rsidRPr="00000000" w14:paraId="00000052">
      <w:pPr>
        <w:pageBreakBefore w:val="0"/>
        <w:spacing w:after="200" w:before="0" w:line="276" w:lineRule="auto"/>
        <w:ind w:firstLine="720"/>
        <w:rPr/>
      </w:pPr>
      <w:r w:rsidDel="00000000" w:rsidR="00000000" w:rsidRPr="00000000">
        <w:rPr>
          <w:rtl w:val="0"/>
        </w:rPr>
        <w:t xml:space="preserve">Para exemplificação, considere a Figura 6.13, uma função que recebe como parâmetros um título, um nome e um sobrenome. O objetivo da função é exibir uma frase no formato '</w:t>
      </w:r>
      <w:r w:rsidDel="00000000" w:rsidR="00000000" w:rsidRPr="00000000">
        <w:rPr>
          <w:rtl w:val="0"/>
        </w:rPr>
        <w:t xml:space="preserve">Olá &lt;titulo&gt; &lt;nome&gt; &lt;sobrenome&gt;'</w:t>
      </w:r>
      <w:r w:rsidDel="00000000" w:rsidR="00000000" w:rsidRPr="00000000">
        <w:rPr>
          <w:rtl w:val="0"/>
        </w:rPr>
        <w:t xml:space="preserve">:</w:t>
      </w:r>
    </w:p>
    <w:p w:rsidR="00000000" w:rsidDel="00000000" w:rsidP="00000000" w:rsidRDefault="00000000" w:rsidRPr="00000000" w14:paraId="00000053">
      <w:pPr>
        <w:pageBreakBefore w:val="0"/>
        <w:spacing w:before="0" w:lineRule="auto"/>
        <w:jc w:val="center"/>
        <w:rPr/>
      </w:pPr>
      <w:r w:rsidDel="00000000" w:rsidR="00000000" w:rsidRPr="00000000">
        <w:rPr/>
        <w:drawing>
          <wp:inline distB="114300" distT="114300" distL="114300" distR="114300">
            <wp:extent cx="2871788" cy="1444868"/>
            <wp:effectExtent b="0" l="0" r="0" t="0"/>
            <wp:docPr id="1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871788" cy="144486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spacing w:after="200" w:before="0" w:line="276" w:lineRule="auto"/>
        <w:jc w:val="center"/>
        <w:rPr/>
      </w:pPr>
      <w:r w:rsidDel="00000000" w:rsidR="00000000" w:rsidRPr="00000000">
        <w:rPr>
          <w:rFonts w:ascii="Arial" w:cs="Arial" w:eastAsia="Arial" w:hAnsi="Arial"/>
          <w:b w:val="1"/>
          <w:sz w:val="20"/>
          <w:szCs w:val="20"/>
          <w:rtl w:val="0"/>
        </w:rPr>
        <w:t xml:space="preserve">Figura 6.13. Fluxograma da Função </w:t>
      </w:r>
      <w:r w:rsidDel="00000000" w:rsidR="00000000" w:rsidRPr="00000000">
        <w:rPr>
          <w:rFonts w:ascii="Arial" w:cs="Arial" w:eastAsia="Arial" w:hAnsi="Arial"/>
          <w:b w:val="1"/>
          <w:sz w:val="20"/>
          <w:szCs w:val="20"/>
          <w:rtl w:val="0"/>
        </w:rPr>
        <w:t xml:space="preserve">saudacao</w:t>
      </w:r>
      <w:r w:rsidDel="00000000" w:rsidR="00000000" w:rsidRPr="00000000">
        <w:rPr>
          <w:rFonts w:ascii="Arial" w:cs="Arial" w:eastAsia="Arial" w:hAnsi="Arial"/>
          <w:b w:val="1"/>
          <w:sz w:val="20"/>
          <w:szCs w:val="20"/>
          <w:rtl w:val="0"/>
        </w:rPr>
        <w:t xml:space="preserve">. Fonte Autor.</w:t>
      </w:r>
      <w:r w:rsidDel="00000000" w:rsidR="00000000" w:rsidRPr="00000000">
        <w:rPr>
          <w:rtl w:val="0"/>
        </w:rPr>
      </w:r>
    </w:p>
    <w:p w:rsidR="00000000" w:rsidDel="00000000" w:rsidP="00000000" w:rsidRDefault="00000000" w:rsidRPr="00000000" w14:paraId="00000055">
      <w:pPr>
        <w:pageBreakBefore w:val="0"/>
        <w:spacing w:after="200" w:before="0" w:line="276" w:lineRule="auto"/>
        <w:ind w:firstLine="720"/>
        <w:rPr/>
      </w:pPr>
      <w:r w:rsidDel="00000000" w:rsidR="00000000" w:rsidRPr="00000000">
        <w:rPr>
          <w:rtl w:val="0"/>
        </w:rPr>
        <w:t xml:space="preserve">Note que os parâmetros são usados em uma ordem específica que influenciará no resultado da frase exibida. Considere a </w:t>
      </w:r>
      <w:r w:rsidDel="00000000" w:rsidR="00000000" w:rsidRPr="00000000">
        <w:rPr>
          <w:rFonts w:ascii="Arial" w:cs="Arial" w:eastAsia="Arial" w:hAnsi="Arial"/>
          <w:sz w:val="20"/>
          <w:szCs w:val="20"/>
          <w:rtl w:val="0"/>
        </w:rPr>
        <w:t xml:space="preserve">Figura 6.14</w:t>
      </w:r>
      <w:r w:rsidDel="00000000" w:rsidR="00000000" w:rsidRPr="00000000">
        <w:rPr>
          <w:rtl w:val="0"/>
        </w:rPr>
        <w:t xml:space="preserve"> , um fluxograma completo que usa a função </w:t>
      </w:r>
      <w:r w:rsidDel="00000000" w:rsidR="00000000" w:rsidRPr="00000000">
        <w:rPr>
          <w:rtl w:val="0"/>
        </w:rPr>
        <w:t xml:space="preserve">saudacao</w:t>
      </w:r>
      <w:r w:rsidDel="00000000" w:rsidR="00000000" w:rsidRPr="00000000">
        <w:rPr>
          <w:color w:val="0000ff"/>
          <w:rtl w:val="0"/>
        </w:rPr>
        <w:t xml:space="preserve"> </w:t>
      </w:r>
      <w:r w:rsidDel="00000000" w:rsidR="00000000" w:rsidRPr="00000000">
        <w:rPr>
          <w:rtl w:val="0"/>
        </w:rPr>
        <w:t xml:space="preserve">definida acima e o seu respectivo teste de mesa com as entradas </w:t>
      </w:r>
      <w:r w:rsidDel="00000000" w:rsidR="00000000" w:rsidRPr="00000000">
        <w:rPr>
          <w:b w:val="1"/>
          <w:rtl w:val="0"/>
        </w:rPr>
        <w:t xml:space="preserve">especialista</w:t>
      </w:r>
      <w:r w:rsidDel="00000000" w:rsidR="00000000" w:rsidRPr="00000000">
        <w:rPr>
          <w:rtl w:val="0"/>
        </w:rPr>
        <w:t xml:space="preserve">, </w:t>
      </w:r>
      <w:r w:rsidDel="00000000" w:rsidR="00000000" w:rsidRPr="00000000">
        <w:rPr>
          <w:b w:val="1"/>
          <w:rtl w:val="0"/>
        </w:rPr>
        <w:t xml:space="preserve">João </w:t>
      </w:r>
      <w:r w:rsidDel="00000000" w:rsidR="00000000" w:rsidRPr="00000000">
        <w:rPr>
          <w:rtl w:val="0"/>
        </w:rPr>
        <w:t xml:space="preserve">e </w:t>
      </w:r>
      <w:r w:rsidDel="00000000" w:rsidR="00000000" w:rsidRPr="00000000">
        <w:rPr>
          <w:b w:val="1"/>
          <w:rtl w:val="0"/>
        </w:rPr>
        <w:t xml:space="preserve">Santos</w:t>
      </w:r>
      <w:r w:rsidDel="00000000" w:rsidR="00000000" w:rsidRPr="00000000">
        <w:rPr>
          <w:rtl w:val="0"/>
        </w:rPr>
        <w:t xml:space="preserve">:</w:t>
      </w:r>
    </w:p>
    <w:p w:rsidR="00000000" w:rsidDel="00000000" w:rsidP="00000000" w:rsidRDefault="00000000" w:rsidRPr="00000000" w14:paraId="00000056">
      <w:pPr>
        <w:pageBreakBefore w:val="0"/>
        <w:spacing w:before="0" w:lineRule="auto"/>
        <w:jc w:val="center"/>
        <w:rPr/>
      </w:pPr>
      <w:r w:rsidDel="00000000" w:rsidR="00000000" w:rsidRPr="00000000">
        <w:rPr/>
        <w:drawing>
          <wp:inline distB="114300" distT="114300" distL="114300" distR="114300">
            <wp:extent cx="2638512" cy="4050348"/>
            <wp:effectExtent b="0" l="0" r="0" t="0"/>
            <wp:docPr id="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638512" cy="405034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spacing w:before="0" w:lineRule="auto"/>
        <w:jc w:val="center"/>
        <w:rPr/>
      </w:pPr>
      <w:r w:rsidDel="00000000" w:rsidR="00000000" w:rsidRPr="00000000">
        <w:rPr>
          <w:rFonts w:ascii="Arial" w:cs="Arial" w:eastAsia="Arial" w:hAnsi="Arial"/>
          <w:b w:val="1"/>
          <w:sz w:val="20"/>
          <w:szCs w:val="20"/>
          <w:rtl w:val="0"/>
        </w:rPr>
        <w:t xml:space="preserve">Figura 6.14. Fluxograma que usa a Função </w:t>
      </w:r>
      <w:r w:rsidDel="00000000" w:rsidR="00000000" w:rsidRPr="00000000">
        <w:rPr>
          <w:rFonts w:ascii="Arial" w:cs="Arial" w:eastAsia="Arial" w:hAnsi="Arial"/>
          <w:b w:val="1"/>
          <w:sz w:val="20"/>
          <w:szCs w:val="20"/>
          <w:rtl w:val="0"/>
        </w:rPr>
        <w:t xml:space="preserve">saudacao</w:t>
      </w:r>
      <w:r w:rsidDel="00000000" w:rsidR="00000000" w:rsidRPr="00000000">
        <w:rPr>
          <w:rFonts w:ascii="Arial" w:cs="Arial" w:eastAsia="Arial" w:hAnsi="Arial"/>
          <w:b w:val="1"/>
          <w:sz w:val="20"/>
          <w:szCs w:val="20"/>
          <w:rtl w:val="0"/>
        </w:rPr>
        <w:t xml:space="preserve">. Fonte Autor.</w:t>
      </w:r>
      <w:r w:rsidDel="00000000" w:rsidR="00000000" w:rsidRPr="00000000">
        <w:rPr>
          <w:rtl w:val="0"/>
        </w:rPr>
      </w:r>
    </w:p>
    <w:p w:rsidR="00000000" w:rsidDel="00000000" w:rsidP="00000000" w:rsidRDefault="00000000" w:rsidRPr="00000000" w14:paraId="00000058">
      <w:pPr>
        <w:pStyle w:val="Heading2"/>
        <w:pageBreakBefore w:val="0"/>
        <w:rPr>
          <w:sz w:val="26"/>
          <w:szCs w:val="26"/>
        </w:rPr>
      </w:pPr>
      <w:bookmarkStart w:colFirst="0" w:colLast="0" w:name="_x8zki0xjm9gk" w:id="5"/>
      <w:bookmarkEnd w:id="5"/>
      <w:r w:rsidDel="00000000" w:rsidR="00000000" w:rsidRPr="00000000">
        <w:br w:type="page"/>
      </w:r>
      <w:r w:rsidDel="00000000" w:rsidR="00000000" w:rsidRPr="00000000">
        <w:rPr>
          <w:rtl w:val="0"/>
        </w:rPr>
      </w:r>
    </w:p>
    <w:p w:rsidR="00000000" w:rsidDel="00000000" w:rsidP="00000000" w:rsidRDefault="00000000" w:rsidRPr="00000000" w14:paraId="00000059">
      <w:pPr>
        <w:rPr>
          <w:b w:val="1"/>
          <w:sz w:val="26"/>
          <w:szCs w:val="26"/>
        </w:rPr>
      </w:pPr>
      <w:r w:rsidDel="00000000" w:rsidR="00000000" w:rsidRPr="00000000">
        <w:rPr>
          <w:b w:val="1"/>
          <w:sz w:val="26"/>
          <w:szCs w:val="26"/>
          <w:rtl w:val="0"/>
        </w:rPr>
        <w:t xml:space="preserve">1.6. Teste de Mesa com Funções</w:t>
      </w:r>
    </w:p>
    <w:tbl>
      <w:tblPr>
        <w:tblStyle w:val="Table2"/>
        <w:tblpPr w:leftFromText="180" w:rightFromText="180" w:topFromText="180" w:bottomFromText="180" w:vertAnchor="text" w:horzAnchor="text" w:tblpX="-450" w:tblpY="0"/>
        <w:tblW w:w="8895.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45"/>
        <w:gridCol w:w="3750"/>
        <w:tblGridChange w:id="0">
          <w:tblGrid>
            <w:gridCol w:w="5145"/>
            <w:gridCol w:w="3750"/>
          </w:tblGrid>
        </w:tblGridChange>
      </w:tblGrid>
      <w:tr>
        <w:trPr>
          <w:cantSplit w:val="1"/>
          <w:trHeight w:val="870.236220472441" w:hRule="atLeast"/>
          <w:tblHeader w:val="0"/>
        </w:trPr>
        <w:tc>
          <w:tcPr>
            <w:vMerge w:val="restart"/>
            <w:tcBorders>
              <w:top w:color="ffffff" w:space="0" w:sz="8" w:val="single"/>
              <w:left w:color="ffffff" w:space="0" w:sz="8" w:val="single"/>
              <w:bottom w:color="ffffff" w:space="0" w:sz="8" w:val="single"/>
              <w:right w:color="ffffff" w:space="0" w:sz="6" w:val="single"/>
            </w:tcBorders>
          </w:tcPr>
          <w:p w:rsidR="00000000" w:rsidDel="00000000" w:rsidP="00000000" w:rsidRDefault="00000000" w:rsidRPr="00000000" w14:paraId="0000005A">
            <w:pPr>
              <w:rPr/>
            </w:pPr>
            <w:r w:rsidDel="00000000" w:rsidR="00000000" w:rsidRPr="00000000">
              <w:rPr>
                <w:rtl w:val="0"/>
              </w:rPr>
            </w:r>
          </w:p>
          <w:tbl>
            <w:tblPr>
              <w:tblStyle w:val="Table3"/>
              <w:tblW w:w="444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480"/>
              <w:gridCol w:w="1480"/>
              <w:gridCol w:w="1480"/>
              <w:tblGridChange w:id="0">
                <w:tblGrid>
                  <w:gridCol w:w="1480"/>
                  <w:gridCol w:w="1480"/>
                  <w:gridCol w:w="1480"/>
                </w:tblGrid>
              </w:tblGridChange>
            </w:tblGrid>
            <w:tr>
              <w:trPr>
                <w:cantSplit w:val="0"/>
                <w:trHeight w:val="340" w:hRule="atLeast"/>
                <w:tblHeader w:val="0"/>
              </w:trPr>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spacing w:before="0" w:line="276" w:lineRule="auto"/>
                    <w:jc w:val="center"/>
                    <w:rPr/>
                  </w:pPr>
                  <w:r w:rsidDel="00000000" w:rsidR="00000000" w:rsidRPr="00000000">
                    <w:rPr>
                      <w:b w:val="1"/>
                      <w:rtl w:val="0"/>
                    </w:rPr>
                    <w:t xml:space="preserve">Escopo global</w:t>
                  </w:r>
                  <w:r w:rsidDel="00000000" w:rsidR="00000000" w:rsidRPr="00000000">
                    <w:rPr>
                      <w:rtl w:val="0"/>
                    </w:rPr>
                  </w:r>
                </w:p>
              </w:tc>
            </w:tr>
            <w:tr>
              <w:trPr>
                <w:cantSplit w:val="0"/>
                <w:trHeight w:val="34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spacing w:before="0" w:line="276" w:lineRule="auto"/>
                    <w:jc w:val="center"/>
                    <w:rPr/>
                  </w:pPr>
                  <w:r w:rsidDel="00000000" w:rsidR="00000000" w:rsidRPr="00000000">
                    <w:rPr>
                      <w:b w:val="1"/>
                      <w:rtl w:val="0"/>
                    </w:rPr>
                    <w:t xml:space="preserve">titulo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spacing w:before="0" w:line="276" w:lineRule="auto"/>
                    <w:jc w:val="center"/>
                    <w:rPr/>
                  </w:pPr>
                  <w:r w:rsidDel="00000000" w:rsidR="00000000" w:rsidRPr="00000000">
                    <w:rPr>
                      <w:b w:val="1"/>
                      <w:rtl w:val="0"/>
                    </w:rPr>
                    <w:t xml:space="preserve">nome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spacing w:before="0" w:line="276" w:lineRule="auto"/>
                    <w:jc w:val="center"/>
                    <w:rPr/>
                  </w:pPr>
                  <w:r w:rsidDel="00000000" w:rsidR="00000000" w:rsidRPr="00000000">
                    <w:rPr>
                      <w:b w:val="1"/>
                      <w:rtl w:val="0"/>
                    </w:rPr>
                    <w:t xml:space="preserve">sobrenome</w:t>
                  </w:r>
                  <w:r w:rsidDel="00000000" w:rsidR="00000000" w:rsidRPr="00000000">
                    <w:rPr>
                      <w:rtl w:val="0"/>
                    </w:rPr>
                  </w:r>
                </w:p>
              </w:tc>
            </w:tr>
            <w:tr>
              <w:trPr>
                <w:cantSplit w:val="0"/>
                <w:trHeight w:val="34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spacing w:before="0" w:line="276" w:lineRule="auto"/>
                    <w:jc w:val="left"/>
                    <w:rPr/>
                  </w:pPr>
                  <w:r w:rsidDel="00000000" w:rsidR="00000000" w:rsidRPr="00000000">
                    <w:rPr>
                      <w:rtl w:val="0"/>
                    </w:rPr>
                    <w:t xml:space="preserve">especialista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spacing w:before="0" w:line="276" w:lineRule="auto"/>
                    <w:jc w:val="left"/>
                    <w:rPr/>
                  </w:pPr>
                  <w:r w:rsidDel="00000000" w:rsidR="00000000" w:rsidRPr="00000000">
                    <w:rPr>
                      <w:rtl w:val="0"/>
                    </w:rPr>
                    <w:t xml:space="preserve">João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spacing w:before="0" w:line="276" w:lineRule="auto"/>
                    <w:jc w:val="left"/>
                    <w:rPr/>
                  </w:pPr>
                  <w:r w:rsidDel="00000000" w:rsidR="00000000" w:rsidRPr="00000000">
                    <w:rPr>
                      <w:rtl w:val="0"/>
                    </w:rPr>
                    <w:t xml:space="preserve">Santos</w:t>
                  </w:r>
                </w:p>
              </w:tc>
            </w:tr>
          </w:tbl>
          <w:p w:rsidR="00000000" w:rsidDel="00000000" w:rsidP="00000000" w:rsidRDefault="00000000" w:rsidRPr="00000000" w14:paraId="00000064">
            <w:pPr>
              <w:spacing w:before="0" w:lineRule="auto"/>
              <w:rPr/>
            </w:pPr>
            <w:r w:rsidDel="00000000" w:rsidR="00000000" w:rsidRPr="00000000">
              <w:rPr>
                <w:rtl w:val="0"/>
              </w:rPr>
            </w:r>
          </w:p>
          <w:p w:rsidR="00000000" w:rsidDel="00000000" w:rsidP="00000000" w:rsidRDefault="00000000" w:rsidRPr="00000000" w14:paraId="00000065">
            <w:pPr>
              <w:spacing w:before="0" w:lineRule="auto"/>
              <w:rPr/>
            </w:pPr>
            <w:r w:rsidDel="00000000" w:rsidR="00000000" w:rsidRPr="00000000">
              <w:rPr>
                <w:rtl w:val="0"/>
              </w:rPr>
            </w:r>
          </w:p>
          <w:tbl>
            <w:tblPr>
              <w:tblStyle w:val="Table4"/>
              <w:tblW w:w="444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480"/>
              <w:gridCol w:w="1480"/>
              <w:gridCol w:w="1480"/>
              <w:tblGridChange w:id="0">
                <w:tblGrid>
                  <w:gridCol w:w="1480"/>
                  <w:gridCol w:w="1480"/>
                  <w:gridCol w:w="1480"/>
                </w:tblGrid>
              </w:tblGridChange>
            </w:tblGrid>
            <w:tr>
              <w:trPr>
                <w:cantSplit w:val="0"/>
                <w:trHeight w:val="340" w:hRule="atLeast"/>
                <w:tblHeader w:val="0"/>
              </w:trPr>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spacing w:before="0" w:line="276" w:lineRule="auto"/>
                    <w:jc w:val="center"/>
                    <w:rPr/>
                  </w:pPr>
                  <w:r w:rsidDel="00000000" w:rsidR="00000000" w:rsidRPr="00000000">
                    <w:rPr>
                      <w:b w:val="1"/>
                      <w:rtl w:val="0"/>
                    </w:rPr>
                    <w:t xml:space="preserve">Escopo da função </w:t>
                  </w:r>
                  <w:r w:rsidDel="00000000" w:rsidR="00000000" w:rsidRPr="00000000">
                    <w:rPr>
                      <w:b w:val="1"/>
                      <w:rtl w:val="0"/>
                    </w:rPr>
                    <w:t xml:space="preserve">saudacao</w:t>
                  </w:r>
                  <w:r w:rsidDel="00000000" w:rsidR="00000000" w:rsidRPr="00000000">
                    <w:rPr>
                      <w:rtl w:val="0"/>
                    </w:rPr>
                  </w:r>
                </w:p>
              </w:tc>
            </w:tr>
            <w:tr>
              <w:trPr>
                <w:cantSplit w:val="0"/>
                <w:trHeight w:val="34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spacing w:before="0" w:line="276" w:lineRule="auto"/>
                    <w:jc w:val="center"/>
                    <w:rPr/>
                  </w:pPr>
                  <w:r w:rsidDel="00000000" w:rsidR="00000000" w:rsidRPr="00000000">
                    <w:rPr>
                      <w:b w:val="1"/>
                      <w:rtl w:val="0"/>
                    </w:rPr>
                    <w:t xml:space="preserve">titulo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spacing w:before="0" w:line="276" w:lineRule="auto"/>
                    <w:jc w:val="center"/>
                    <w:rPr/>
                  </w:pPr>
                  <w:r w:rsidDel="00000000" w:rsidR="00000000" w:rsidRPr="00000000">
                    <w:rPr>
                      <w:b w:val="1"/>
                      <w:rtl w:val="0"/>
                    </w:rPr>
                    <w:t xml:space="preserve">nome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spacing w:before="0" w:line="276" w:lineRule="auto"/>
                    <w:jc w:val="center"/>
                    <w:rPr/>
                  </w:pPr>
                  <w:r w:rsidDel="00000000" w:rsidR="00000000" w:rsidRPr="00000000">
                    <w:rPr>
                      <w:b w:val="1"/>
                      <w:rtl w:val="0"/>
                    </w:rPr>
                    <w:t xml:space="preserve">sobrenome</w:t>
                  </w:r>
                  <w:r w:rsidDel="00000000" w:rsidR="00000000" w:rsidRPr="00000000">
                    <w:rPr>
                      <w:rtl w:val="0"/>
                    </w:rPr>
                  </w:r>
                </w:p>
              </w:tc>
            </w:tr>
            <w:tr>
              <w:trPr>
                <w:cantSplit w:val="0"/>
                <w:trHeight w:val="34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spacing w:before="0" w:line="276" w:lineRule="auto"/>
                    <w:jc w:val="left"/>
                    <w:rPr/>
                  </w:pPr>
                  <w:r w:rsidDel="00000000" w:rsidR="00000000" w:rsidRPr="00000000">
                    <w:rPr>
                      <w:rtl w:val="0"/>
                    </w:rPr>
                    <w:t xml:space="preserve">especialista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spacing w:before="0" w:line="276" w:lineRule="auto"/>
                    <w:jc w:val="left"/>
                    <w:rPr/>
                  </w:pPr>
                  <w:r w:rsidDel="00000000" w:rsidR="00000000" w:rsidRPr="00000000">
                    <w:rPr>
                      <w:rtl w:val="0"/>
                    </w:rPr>
                    <w:t xml:space="preserve">João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spacing w:before="0" w:line="276" w:lineRule="auto"/>
                    <w:jc w:val="left"/>
                    <w:rPr/>
                  </w:pPr>
                  <w:r w:rsidDel="00000000" w:rsidR="00000000" w:rsidRPr="00000000">
                    <w:rPr>
                      <w:rtl w:val="0"/>
                    </w:rPr>
                    <w:t xml:space="preserve">Santos</w:t>
                  </w:r>
                </w:p>
              </w:tc>
            </w:tr>
          </w:tbl>
          <w:p w:rsidR="00000000" w:rsidDel="00000000" w:rsidP="00000000" w:rsidRDefault="00000000" w:rsidRPr="00000000" w14:paraId="0000006F">
            <w:pPr>
              <w:widowControl w:val="0"/>
              <w:spacing w:before="0" w:lineRule="auto"/>
              <w:jc w:val="left"/>
              <w:rPr/>
            </w:pPr>
            <w:r w:rsidDel="00000000" w:rsidR="00000000" w:rsidRPr="00000000">
              <w:rPr>
                <w:rtl w:val="0"/>
              </w:rPr>
            </w:r>
          </w:p>
        </w:tc>
        <w:tc>
          <w:tcPr>
            <w:vMerge w:val="restart"/>
            <w:tcBorders>
              <w:top w:color="ffffff" w:space="0" w:sz="8" w:val="single"/>
              <w:left w:color="ffffff" w:space="0" w:sz="6" w:val="single"/>
              <w:bottom w:color="000000" w:space="0" w:sz="0" w:val="nil"/>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70">
            <w:pPr>
              <w:spacing w:before="0" w:lineRule="auto"/>
              <w:rPr>
                <w:rFonts w:ascii="Calibri" w:cs="Calibri" w:eastAsia="Calibri" w:hAnsi="Calibri"/>
              </w:rPr>
            </w:pPr>
            <w:r w:rsidDel="00000000" w:rsidR="00000000" w:rsidRPr="00000000">
              <w:rPr>
                <w:rtl w:val="0"/>
              </w:rPr>
            </w:r>
          </w:p>
          <w:p w:rsidR="00000000" w:rsidDel="00000000" w:rsidP="00000000" w:rsidRDefault="00000000" w:rsidRPr="00000000" w14:paraId="00000071">
            <w:pPr>
              <w:spacing w:before="0" w:lineRule="auto"/>
              <w:rPr>
                <w:rFonts w:ascii="Calibri" w:cs="Calibri" w:eastAsia="Calibri" w:hAnsi="Calibri"/>
              </w:rPr>
            </w:pPr>
            <w:r w:rsidDel="00000000" w:rsidR="00000000" w:rsidRPr="00000000">
              <w:rPr>
                <w:rtl w:val="0"/>
              </w:rPr>
            </w:r>
          </w:p>
          <w:tbl>
            <w:tblPr>
              <w:tblStyle w:val="Table5"/>
              <w:tblW w:w="346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465"/>
              <w:tblGridChange w:id="0">
                <w:tblGrid>
                  <w:gridCol w:w="3465"/>
                </w:tblGrid>
              </w:tblGridChange>
            </w:tblGrid>
            <w:tr>
              <w:trPr>
                <w:cantSplit w:val="0"/>
                <w:trHeight w:val="34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spacing w:before="0" w:line="276" w:lineRule="auto"/>
                    <w:jc w:val="center"/>
                    <w:rPr/>
                  </w:pPr>
                  <w:r w:rsidDel="00000000" w:rsidR="00000000" w:rsidRPr="00000000">
                    <w:rPr>
                      <w:b w:val="1"/>
                      <w:rtl w:val="0"/>
                    </w:rPr>
                    <w:t xml:space="preserve">Tela</w:t>
                  </w:r>
                  <w:r w:rsidDel="00000000" w:rsidR="00000000" w:rsidRPr="00000000">
                    <w:rPr>
                      <w:rtl w:val="0"/>
                    </w:rPr>
                  </w:r>
                </w:p>
              </w:tc>
            </w:tr>
            <w:tr>
              <w:trPr>
                <w:cantSplit w:val="0"/>
                <w:trHeight w:val="340" w:hRule="atLeast"/>
                <w:tblHeader w:val="0"/>
              </w:trPr>
              <w:tc>
                <w:tcPr>
                  <w:tcBorders>
                    <w:top w:color="000000" w:space="0" w:sz="6" w:val="single"/>
                    <w:left w:color="000000" w:space="0" w:sz="6" w:val="single"/>
                    <w:bottom w:color="000000" w:space="0" w:sz="0" w:val="nil"/>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spacing w:before="0" w:line="276" w:lineRule="auto"/>
                    <w:jc w:val="left"/>
                    <w:rPr/>
                  </w:pPr>
                  <w:r w:rsidDel="00000000" w:rsidR="00000000" w:rsidRPr="00000000">
                    <w:rPr>
                      <w:rtl w:val="0"/>
                    </w:rPr>
                    <w:t xml:space="preserve">Sua titulação:</w:t>
                  </w:r>
                </w:p>
              </w:tc>
            </w:tr>
            <w:tr>
              <w:trPr>
                <w:cantSplit w:val="0"/>
                <w:trHeight w:val="340" w:hRule="atLeast"/>
                <w:tblHeader w:val="0"/>
              </w:trPr>
              <w:tc>
                <w:tcPr>
                  <w:tcBorders>
                    <w:top w:color="000000" w:space="0" w:sz="0" w:val="nil"/>
                    <w:left w:color="000000" w:space="0" w:sz="6" w:val="single"/>
                    <w:bottom w:color="000000" w:space="0" w:sz="0" w:val="nil"/>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spacing w:before="0" w:line="276" w:lineRule="auto"/>
                    <w:jc w:val="left"/>
                    <w:rPr/>
                  </w:pPr>
                  <w:r w:rsidDel="00000000" w:rsidR="00000000" w:rsidRPr="00000000">
                    <w:rPr>
                      <w:rtl w:val="0"/>
                    </w:rPr>
                    <w:t xml:space="preserve">Seu nome:</w:t>
                  </w:r>
                </w:p>
              </w:tc>
            </w:tr>
            <w:tr>
              <w:trPr>
                <w:cantSplit w:val="0"/>
                <w:trHeight w:val="340" w:hRule="atLeast"/>
                <w:tblHeader w:val="0"/>
              </w:trPr>
              <w:tc>
                <w:tcPr>
                  <w:tcBorders>
                    <w:top w:color="000000" w:space="0" w:sz="0" w:val="nil"/>
                    <w:left w:color="000000" w:space="0" w:sz="6" w:val="single"/>
                    <w:bottom w:color="000000" w:space="0" w:sz="0" w:val="nil"/>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spacing w:before="0" w:line="276" w:lineRule="auto"/>
                    <w:jc w:val="left"/>
                    <w:rPr/>
                  </w:pPr>
                  <w:r w:rsidDel="00000000" w:rsidR="00000000" w:rsidRPr="00000000">
                    <w:rPr>
                      <w:rtl w:val="0"/>
                    </w:rPr>
                    <w:t xml:space="preserve">Seu sobrenome:</w:t>
                  </w:r>
                </w:p>
              </w:tc>
            </w:tr>
            <w:tr>
              <w:trPr>
                <w:cantSplit w:val="0"/>
                <w:trHeight w:val="340"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spacing w:before="0" w:line="276" w:lineRule="auto"/>
                    <w:jc w:val="left"/>
                    <w:rPr/>
                  </w:pPr>
                  <w:r w:rsidDel="00000000" w:rsidR="00000000" w:rsidRPr="00000000">
                    <w:rPr>
                      <w:rtl w:val="0"/>
                    </w:rPr>
                    <w:t xml:space="preserve">Olá especialista João Santos</w:t>
                  </w:r>
                </w:p>
              </w:tc>
            </w:tr>
          </w:tbl>
          <w:p w:rsidR="00000000" w:rsidDel="00000000" w:rsidP="00000000" w:rsidRDefault="00000000" w:rsidRPr="00000000" w14:paraId="00000077">
            <w:pPr>
              <w:spacing w:before="0" w:lineRule="auto"/>
              <w:rPr>
                <w:rFonts w:ascii="Calibri" w:cs="Calibri" w:eastAsia="Calibri" w:hAnsi="Calibri"/>
              </w:rPr>
            </w:pPr>
            <w:r w:rsidDel="00000000" w:rsidR="00000000" w:rsidRPr="00000000">
              <w:rPr>
                <w:rtl w:val="0"/>
              </w:rPr>
            </w:r>
          </w:p>
          <w:p w:rsidR="00000000" w:rsidDel="00000000" w:rsidP="00000000" w:rsidRDefault="00000000" w:rsidRPr="00000000" w14:paraId="00000078">
            <w:pPr>
              <w:spacing w:before="0" w:lineRule="auto"/>
              <w:rPr>
                <w:rFonts w:ascii="Calibri" w:cs="Calibri" w:eastAsia="Calibri" w:hAnsi="Calibri"/>
              </w:rPr>
            </w:pPr>
            <w:r w:rsidDel="00000000" w:rsidR="00000000" w:rsidRPr="00000000">
              <w:rPr>
                <w:rtl w:val="0"/>
              </w:rPr>
            </w:r>
          </w:p>
          <w:p w:rsidR="00000000" w:rsidDel="00000000" w:rsidP="00000000" w:rsidRDefault="00000000" w:rsidRPr="00000000" w14:paraId="00000079">
            <w:pPr>
              <w:spacing w:before="0" w:lineRule="auto"/>
              <w:rPr>
                <w:rFonts w:ascii="Calibri" w:cs="Calibri" w:eastAsia="Calibri" w:hAnsi="Calibri"/>
              </w:rPr>
            </w:pPr>
            <w:r w:rsidDel="00000000" w:rsidR="00000000" w:rsidRPr="00000000">
              <w:rPr>
                <w:rtl w:val="0"/>
              </w:rPr>
            </w:r>
          </w:p>
          <w:p w:rsidR="00000000" w:rsidDel="00000000" w:rsidP="00000000" w:rsidRDefault="00000000" w:rsidRPr="00000000" w14:paraId="0000007A">
            <w:pPr>
              <w:spacing w:before="0" w:lineRule="auto"/>
              <w:rPr>
                <w:rFonts w:ascii="Calibri" w:cs="Calibri" w:eastAsia="Calibri" w:hAnsi="Calibri"/>
              </w:rPr>
            </w:pPr>
            <w:r w:rsidDel="00000000" w:rsidR="00000000" w:rsidRPr="00000000">
              <w:rPr>
                <w:rtl w:val="0"/>
              </w:rPr>
            </w:r>
          </w:p>
        </w:tc>
      </w:tr>
      <w:tr>
        <w:trPr>
          <w:cantSplit w:val="0"/>
          <w:trHeight w:val="440" w:hRule="atLeast"/>
          <w:tblHeader w:val="0"/>
        </w:trPr>
        <w:tc>
          <w:tcPr>
            <w:vMerge w:val="continue"/>
            <w:tcBorders>
              <w:top w:color="ffffff" w:space="0" w:sz="8" w:val="single"/>
              <w:left w:color="ffffff" w:space="0" w:sz="8" w:val="single"/>
              <w:bottom w:color="ffffff" w:space="0" w:sz="8" w:val="single"/>
              <w:right w:color="ffffff" w:space="0" w:sz="6" w:val="single"/>
            </w:tcBorders>
          </w:tcPr>
          <w:p w:rsidR="00000000" w:rsidDel="00000000" w:rsidP="00000000" w:rsidRDefault="00000000" w:rsidRPr="00000000" w14:paraId="0000007B">
            <w:pPr>
              <w:widowControl w:val="0"/>
              <w:spacing w:before="0" w:lineRule="auto"/>
              <w:jc w:val="left"/>
              <w:rPr/>
            </w:pPr>
            <w:r w:rsidDel="00000000" w:rsidR="00000000" w:rsidRPr="00000000">
              <w:rPr>
                <w:rtl w:val="0"/>
              </w:rPr>
            </w:r>
          </w:p>
        </w:tc>
        <w:tc>
          <w:tcPr>
            <w:vMerge w:val="continue"/>
            <w:tcBorders>
              <w:top w:color="000000" w:space="0" w:sz="0" w:val="nil"/>
              <w:left w:color="ffffff" w:space="0" w:sz="6" w:val="single"/>
              <w:bottom w:color="000000" w:space="0" w:sz="0" w:val="nil"/>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spacing w:before="0" w:lineRule="auto"/>
              <w:jc w:val="left"/>
              <w:rPr/>
            </w:pPr>
            <w:r w:rsidDel="00000000" w:rsidR="00000000" w:rsidRPr="00000000">
              <w:rPr>
                <w:rtl w:val="0"/>
              </w:rPr>
            </w:r>
          </w:p>
        </w:tc>
      </w:tr>
      <w:tr>
        <w:trPr>
          <w:cantSplit w:val="0"/>
          <w:trHeight w:val="440" w:hRule="atLeast"/>
          <w:tblHeader w:val="0"/>
        </w:trPr>
        <w:tc>
          <w:tcPr>
            <w:vMerge w:val="continue"/>
            <w:tcBorders>
              <w:top w:color="ffffff" w:space="0" w:sz="8" w:val="single"/>
              <w:left w:color="ffffff" w:space="0" w:sz="8" w:val="single"/>
              <w:bottom w:color="ffffff" w:space="0" w:sz="8" w:val="single"/>
              <w:right w:color="ffffff" w:space="0" w:sz="6" w:val="single"/>
            </w:tcBorders>
          </w:tcPr>
          <w:p w:rsidR="00000000" w:rsidDel="00000000" w:rsidP="00000000" w:rsidRDefault="00000000" w:rsidRPr="00000000" w14:paraId="0000007D">
            <w:pPr>
              <w:widowControl w:val="0"/>
              <w:spacing w:before="0" w:lineRule="auto"/>
              <w:jc w:val="left"/>
              <w:rPr/>
            </w:pPr>
            <w:r w:rsidDel="00000000" w:rsidR="00000000" w:rsidRPr="00000000">
              <w:rPr>
                <w:rtl w:val="0"/>
              </w:rPr>
            </w:r>
          </w:p>
        </w:tc>
        <w:tc>
          <w:tcPr>
            <w:vMerge w:val="continue"/>
            <w:tcBorders>
              <w:top w:color="000000" w:space="0" w:sz="0" w:val="nil"/>
              <w:left w:color="ffffff" w:space="0" w:sz="6" w:val="single"/>
              <w:bottom w:color="000000" w:space="0" w:sz="0" w:val="nil"/>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spacing w:before="0" w:lineRule="auto"/>
              <w:jc w:val="left"/>
              <w:rPr/>
            </w:pPr>
            <w:r w:rsidDel="00000000" w:rsidR="00000000" w:rsidRPr="00000000">
              <w:rPr>
                <w:rtl w:val="0"/>
              </w:rPr>
            </w:r>
          </w:p>
        </w:tc>
      </w:tr>
      <w:tr>
        <w:trPr>
          <w:cantSplit w:val="0"/>
          <w:trHeight w:val="2135.000000000009" w:hRule="atLeast"/>
          <w:tblHeader w:val="0"/>
        </w:trPr>
        <w:tc>
          <w:tcPr>
            <w:vMerge w:val="continue"/>
            <w:tcBorders>
              <w:top w:color="ffffff" w:space="0" w:sz="8" w:val="single"/>
              <w:left w:color="ffffff" w:space="0" w:sz="8" w:val="single"/>
              <w:bottom w:color="ffffff" w:space="0" w:sz="8" w:val="single"/>
              <w:right w:color="ffffff" w:space="0" w:sz="6" w:val="single"/>
            </w:tcBorders>
          </w:tcPr>
          <w:p w:rsidR="00000000" w:rsidDel="00000000" w:rsidP="00000000" w:rsidRDefault="00000000" w:rsidRPr="00000000" w14:paraId="0000007F">
            <w:pPr>
              <w:widowControl w:val="0"/>
              <w:spacing w:before="0" w:lineRule="auto"/>
              <w:jc w:val="left"/>
              <w:rPr/>
            </w:pPr>
            <w:r w:rsidDel="00000000" w:rsidR="00000000" w:rsidRPr="00000000">
              <w:rPr>
                <w:rtl w:val="0"/>
              </w:rPr>
            </w:r>
          </w:p>
        </w:tc>
        <w:tc>
          <w:tcPr>
            <w:vMerge w:val="continue"/>
            <w:tcBorders>
              <w:top w:color="000000" w:space="0" w:sz="0" w:val="nil"/>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spacing w:before="0" w:lineRule="auto"/>
              <w:jc w:val="left"/>
              <w:rPr/>
            </w:pPr>
            <w:r w:rsidDel="00000000" w:rsidR="00000000" w:rsidRPr="00000000">
              <w:rPr>
                <w:rtl w:val="0"/>
              </w:rPr>
            </w:r>
          </w:p>
        </w:tc>
      </w:tr>
    </w:tbl>
    <w:p w:rsidR="00000000" w:rsidDel="00000000" w:rsidP="00000000" w:rsidRDefault="00000000" w:rsidRPr="00000000" w14:paraId="0000008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6.15. Teste de mesa do programa </w:t>
      </w:r>
      <w:r w:rsidDel="00000000" w:rsidR="00000000" w:rsidRPr="00000000">
        <w:rPr>
          <w:rFonts w:ascii="Arial" w:cs="Arial" w:eastAsia="Arial" w:hAnsi="Arial"/>
          <w:b w:val="1"/>
          <w:sz w:val="20"/>
          <w:szCs w:val="20"/>
          <w:rtl w:val="0"/>
        </w:rPr>
        <w:t xml:space="preserve">saudacao</w:t>
      </w:r>
      <w:r w:rsidDel="00000000" w:rsidR="00000000" w:rsidRPr="00000000">
        <w:rPr>
          <w:rFonts w:ascii="Arial" w:cs="Arial" w:eastAsia="Arial" w:hAnsi="Arial"/>
          <w:b w:val="1"/>
          <w:sz w:val="20"/>
          <w:szCs w:val="20"/>
          <w:rtl w:val="0"/>
        </w:rPr>
        <w:t xml:space="preserve">. Fonte Autor.</w:t>
      </w:r>
    </w:p>
    <w:p w:rsidR="00000000" w:rsidDel="00000000" w:rsidP="00000000" w:rsidRDefault="00000000" w:rsidRPr="00000000" w14:paraId="00000082">
      <w:pPr>
        <w:pageBreakBefore w:val="0"/>
        <w:spacing w:before="0" w:lineRule="auto"/>
        <w:jc w:val="left"/>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3">
      <w:pPr>
        <w:pageBreakBefore w:val="0"/>
        <w:spacing w:after="200" w:before="0" w:line="276" w:lineRule="auto"/>
        <w:ind w:firstLine="720"/>
        <w:rPr/>
      </w:pPr>
      <w:r w:rsidDel="00000000" w:rsidR="00000000" w:rsidRPr="00000000">
        <w:rPr>
          <w:rtl w:val="0"/>
        </w:rPr>
        <w:t xml:space="preserve">Observe que os valores dos argumentos são copiados para os parâmetros na ordem em que são escritos, ou seja, o primeiro argumento é associado ao primeiro parâmetro, o segundo argumento é associado ao segundo parâmetro e assim sucessivamente, ou seja, um argumento é associado a um parâmetro particular baseado em sua posição na sequência de argumentos que corresponda à mesma posição do parâmetro na sequência de parâmetros.</w:t>
      </w:r>
    </w:p>
    <w:p w:rsidR="00000000" w:rsidDel="00000000" w:rsidP="00000000" w:rsidRDefault="00000000" w:rsidRPr="00000000" w14:paraId="00000084">
      <w:pPr>
        <w:pageBreakBefore w:val="0"/>
        <w:spacing w:after="200" w:before="0" w:lineRule="auto"/>
        <w:jc w:val="center"/>
        <w:rPr/>
      </w:pPr>
      <w:r w:rsidDel="00000000" w:rsidR="00000000" w:rsidRPr="00000000">
        <w:rPr/>
        <w:drawing>
          <wp:inline distB="114300" distT="114300" distL="114300" distR="114300">
            <wp:extent cx="5163503" cy="3790316"/>
            <wp:effectExtent b="0" l="0" r="0" t="0"/>
            <wp:docPr id="1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163503" cy="3790316"/>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spacing w:before="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6.15. Fluxograma que usa a função </w:t>
      </w:r>
      <w:r w:rsidDel="00000000" w:rsidR="00000000" w:rsidRPr="00000000">
        <w:rPr>
          <w:rFonts w:ascii="Arial" w:cs="Arial" w:eastAsia="Arial" w:hAnsi="Arial"/>
          <w:b w:val="1"/>
          <w:sz w:val="20"/>
          <w:szCs w:val="20"/>
          <w:rtl w:val="0"/>
        </w:rPr>
        <w:t xml:space="preserve">saudacao</w:t>
      </w:r>
      <w:r w:rsidDel="00000000" w:rsidR="00000000" w:rsidRPr="00000000">
        <w:rPr>
          <w:rFonts w:ascii="Arial" w:cs="Arial" w:eastAsia="Arial" w:hAnsi="Arial"/>
          <w:b w:val="1"/>
          <w:sz w:val="20"/>
          <w:szCs w:val="20"/>
          <w:rtl w:val="0"/>
        </w:rPr>
        <w:t xml:space="preserve"> usada no teste de mesa. Fonte Autor.</w:t>
      </w:r>
    </w:p>
    <w:p w:rsidR="00000000" w:rsidDel="00000000" w:rsidP="00000000" w:rsidRDefault="00000000" w:rsidRPr="00000000" w14:paraId="00000086">
      <w:pPr>
        <w:pageBreakBefore w:val="0"/>
        <w:spacing w:before="0"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7">
      <w:pPr>
        <w:pageBreakBefore w:val="0"/>
        <w:spacing w:after="200" w:before="0" w:line="276" w:lineRule="auto"/>
        <w:ind w:firstLine="720"/>
        <w:rPr/>
      </w:pPr>
      <w:r w:rsidDel="00000000" w:rsidR="00000000" w:rsidRPr="00000000">
        <w:rPr>
          <w:rtl w:val="0"/>
        </w:rPr>
        <w:t xml:space="preserve">Portanto não é necessário que os nomes dos argumentos sejam iguais aos dos parâmetros, basta que as posições sejam logicamente equivalentes às dos parâmetros.</w:t>
      </w:r>
      <w:r w:rsidDel="00000000" w:rsidR="00000000" w:rsidRPr="00000000">
        <mc:AlternateContent>
          <mc:Choice Requires="wpg">
            <w:drawing>
              <wp:anchor allowOverlap="1" behindDoc="0" distB="4294967295" distT="4294967295" distL="114299" distR="114299" hidden="0" layoutInCell="1" locked="0" relativeHeight="0" simplePos="0">
                <wp:simplePos x="0" y="0"/>
                <wp:positionH relativeFrom="column">
                  <wp:posOffset>4686299</wp:posOffset>
                </wp:positionH>
                <wp:positionV relativeFrom="paragraph">
                  <wp:posOffset>4792996</wp:posOffset>
                </wp:positionV>
                <wp:extent cx="25400" cy="12700"/>
                <wp:effectExtent b="0" l="0" r="0" t="0"/>
                <wp:wrapNone/>
                <wp:docPr id="1" name=""/>
                <a:graphic>
                  <a:graphicData uri="http://schemas.microsoft.com/office/word/2010/wordprocessingShape">
                    <wps:wsp>
                      <wps:cNvCnPr/>
                      <wps:spPr>
                        <a:xfrm>
                          <a:off x="5346000" y="3780000"/>
                          <a:ext cx="0" cy="0"/>
                        </a:xfrm>
                        <a:prstGeom prst="straightConnector1">
                          <a:avLst/>
                        </a:prstGeom>
                        <a:noFill/>
                        <a:ln cap="flat" cmpd="sng" w="25400">
                          <a:solidFill>
                            <a:srgbClr val="4F81BD"/>
                          </a:solidFill>
                          <a:prstDash val="solid"/>
                          <a:round/>
                          <a:headEnd len="med" w="med" type="none"/>
                          <a:tailEnd len="med" w="med" type="stealth"/>
                        </a:ln>
                        <a:effectLst>
                          <a:outerShdw blurRad="40000" rotWithShape="0" dir="5400000" dist="20000">
                            <a:srgbClr val="808080">
                              <a:alpha val="37647"/>
                            </a:srgbClr>
                          </a:outerShdw>
                        </a:effectLst>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299" distR="114299" hidden="0" layoutInCell="1" locked="0" relativeHeight="0" simplePos="0">
                <wp:simplePos x="0" y="0"/>
                <wp:positionH relativeFrom="column">
                  <wp:posOffset>4686299</wp:posOffset>
                </wp:positionH>
                <wp:positionV relativeFrom="paragraph">
                  <wp:posOffset>4792996</wp:posOffset>
                </wp:positionV>
                <wp:extent cx="25400" cy="12700"/>
                <wp:effectExtent b="0" l="0" r="0" t="0"/>
                <wp:wrapNone/>
                <wp:docPr id="1" name="image26.png"/>
                <a:graphic>
                  <a:graphicData uri="http://schemas.openxmlformats.org/drawingml/2006/picture">
                    <pic:pic>
                      <pic:nvPicPr>
                        <pic:cNvPr id="0" name="image26.png"/>
                        <pic:cNvPicPr preferRelativeResize="0"/>
                      </pic:nvPicPr>
                      <pic:blipFill>
                        <a:blip r:embed="rId21"/>
                        <a:srcRect/>
                        <a:stretch>
                          <a:fillRect/>
                        </a:stretch>
                      </pic:blipFill>
                      <pic:spPr>
                        <a:xfrm>
                          <a:off x="0" y="0"/>
                          <a:ext cx="25400" cy="12700"/>
                        </a:xfrm>
                        <a:prstGeom prst="rect"/>
                        <a:ln/>
                      </pic:spPr>
                    </pic:pic>
                  </a:graphicData>
                </a:graphic>
              </wp:anchor>
            </w:drawing>
          </mc:Fallback>
        </mc:AlternateContent>
      </w:r>
    </w:p>
    <w:p w:rsidR="00000000" w:rsidDel="00000000" w:rsidP="00000000" w:rsidRDefault="00000000" w:rsidRPr="00000000" w14:paraId="00000088">
      <w:pPr>
        <w:pStyle w:val="Heading1"/>
        <w:pageBreakBefore w:val="0"/>
        <w:rPr>
          <w:sz w:val="26"/>
          <w:szCs w:val="26"/>
        </w:rPr>
      </w:pPr>
      <w:r w:rsidDel="00000000" w:rsidR="00000000" w:rsidRPr="00000000">
        <w:rPr>
          <w:sz w:val="26"/>
          <w:szCs w:val="26"/>
          <w:rtl w:val="0"/>
        </w:rPr>
        <w:t xml:space="preserve">1.6. Escopo de variáveis - Global e Local</w:t>
      </w:r>
      <w:r w:rsidDel="00000000" w:rsidR="00000000" w:rsidRPr="00000000">
        <w:rPr>
          <w:rtl w:val="0"/>
        </w:rPr>
      </w:r>
    </w:p>
    <w:p w:rsidR="00000000" w:rsidDel="00000000" w:rsidP="00000000" w:rsidRDefault="00000000" w:rsidRPr="00000000" w14:paraId="00000089">
      <w:pPr>
        <w:pageBreakBefore w:val="0"/>
        <w:spacing w:after="200" w:before="0" w:line="276" w:lineRule="auto"/>
        <w:ind w:firstLine="720"/>
        <w:rPr/>
      </w:pPr>
      <w:r w:rsidDel="00000000" w:rsidR="00000000" w:rsidRPr="00000000">
        <w:rPr>
          <w:rtl w:val="0"/>
        </w:rPr>
        <w:t xml:space="preserve">Uma variável é chamada de</w:t>
      </w:r>
      <w:r w:rsidDel="00000000" w:rsidR="00000000" w:rsidRPr="00000000">
        <w:rPr>
          <w:b w:val="1"/>
          <w:rtl w:val="0"/>
        </w:rPr>
        <w:t xml:space="preserve"> variável local</w:t>
      </w:r>
      <w:r w:rsidDel="00000000" w:rsidR="00000000" w:rsidRPr="00000000">
        <w:rPr>
          <w:rtl w:val="0"/>
        </w:rPr>
        <w:t xml:space="preserve"> quando é acessível somente dentro de uma única rotina, mais precisamente daquela rotina em que está contida. O seu ciclo de vida, ou seja, o período que a variável existirá, é igual a duração da execução da rotina que a contém.</w:t>
      </w:r>
    </w:p>
    <w:p w:rsidR="00000000" w:rsidDel="00000000" w:rsidP="00000000" w:rsidRDefault="00000000" w:rsidRPr="00000000" w14:paraId="0000008A">
      <w:pPr>
        <w:pageBreakBefore w:val="0"/>
        <w:spacing w:after="200" w:before="0" w:line="276" w:lineRule="auto"/>
        <w:ind w:firstLine="720"/>
        <w:rPr/>
      </w:pPr>
      <w:r w:rsidDel="00000000" w:rsidR="00000000" w:rsidRPr="00000000">
        <w:rPr>
          <w:rtl w:val="0"/>
        </w:rPr>
        <w:t xml:space="preserve">Quando uma rotina é chamada, ela cria automaticamente as variáveis locais definidas pelos parâmetros formais, atribuindo a elas os valores recebidos através da </w:t>
      </w:r>
      <w:r w:rsidDel="00000000" w:rsidR="00000000" w:rsidRPr="00000000">
        <w:rPr>
          <w:rtl w:val="0"/>
        </w:rPr>
        <w:t xml:space="preserve">chamada da função</w:t>
      </w:r>
      <w:r w:rsidDel="00000000" w:rsidR="00000000" w:rsidRPr="00000000">
        <w:rPr>
          <w:rtl w:val="0"/>
        </w:rPr>
        <w:t xml:space="preserve">. Conforme a rotina é executada, todo processo em que há a criação de uma nova variável o fará localmente e, ao final da execução da rotina, ou seja, no momento em que ela é encerrada, todas as variáveis locais são automaticamente destruídas.</w:t>
      </w:r>
    </w:p>
    <w:p w:rsidR="00000000" w:rsidDel="00000000" w:rsidP="00000000" w:rsidRDefault="00000000" w:rsidRPr="00000000" w14:paraId="0000008B">
      <w:pPr>
        <w:pageBreakBefore w:val="0"/>
        <w:spacing w:after="200" w:before="0" w:line="276" w:lineRule="auto"/>
        <w:ind w:firstLine="720"/>
        <w:rPr/>
      </w:pPr>
      <w:r w:rsidDel="00000000" w:rsidR="00000000" w:rsidRPr="00000000">
        <w:rPr>
          <w:rtl w:val="0"/>
        </w:rPr>
        <w:t xml:space="preserve">Uma </w:t>
      </w:r>
      <w:r w:rsidDel="00000000" w:rsidR="00000000" w:rsidRPr="00000000">
        <w:rPr>
          <w:b w:val="1"/>
          <w:rtl w:val="0"/>
        </w:rPr>
        <w:t xml:space="preserve">variável global</w:t>
      </w:r>
      <w:r w:rsidDel="00000000" w:rsidR="00000000" w:rsidRPr="00000000">
        <w:rPr>
          <w:rtl w:val="0"/>
        </w:rPr>
        <w:t xml:space="preserve"> é aquela que é criada no programa principal fora de qualquer função. São ditas terem um escopo global e estarão disponíveis na memória ao longo de toda a execução do programa. Tais variáveis são visíveis a todas as funções a partir do momento que são criadas e só são destruídas quando a execução do programa principal chega ao fim.</w:t>
      </w:r>
    </w:p>
    <w:p w:rsidR="00000000" w:rsidDel="00000000" w:rsidP="00000000" w:rsidRDefault="00000000" w:rsidRPr="00000000" w14:paraId="0000008C">
      <w:pPr>
        <w:pageBreakBefore w:val="0"/>
        <w:spacing w:after="200" w:before="0" w:line="276" w:lineRule="auto"/>
        <w:ind w:firstLine="720"/>
        <w:rPr/>
      </w:pPr>
      <w:r w:rsidDel="00000000" w:rsidR="00000000" w:rsidRPr="00000000">
        <w:rPr>
          <w:rtl w:val="0"/>
        </w:rPr>
        <w:t xml:space="preserve">A esse espaço de visibilidade das variáveis dá-se o nome de </w:t>
      </w:r>
      <w:r w:rsidDel="00000000" w:rsidR="00000000" w:rsidRPr="00000000">
        <w:rPr>
          <w:b w:val="1"/>
          <w:rtl w:val="0"/>
        </w:rPr>
        <w:t xml:space="preserve">escopo</w:t>
      </w:r>
      <w:r w:rsidDel="00000000" w:rsidR="00000000" w:rsidRPr="00000000">
        <w:rPr>
          <w:rtl w:val="0"/>
        </w:rPr>
        <w:t xml:space="preserve">. Uma forma de entender o significado de escopo é imaginar que cada função tem uma área de trabalho própria, de onde é possível ver a área de trabalho principal mas não a área de trabalho de outras funções.</w:t>
      </w:r>
    </w:p>
    <w:p w:rsidR="00000000" w:rsidDel="00000000" w:rsidP="00000000" w:rsidRDefault="00000000" w:rsidRPr="00000000" w14:paraId="0000008D">
      <w:pPr>
        <w:pageBreakBefore w:val="0"/>
        <w:spacing w:after="200" w:before="0" w:line="276" w:lineRule="auto"/>
        <w:ind w:firstLine="720"/>
        <w:rPr/>
      </w:pPr>
      <w:r w:rsidDel="00000000" w:rsidR="00000000" w:rsidRPr="00000000">
        <w:rPr>
          <w:rtl w:val="0"/>
        </w:rPr>
        <w:t xml:space="preserve">Todas as funções definidas no escopo global podem acessar e alterar todas as variáveis globais previamente definidas. Por essa razão o </w:t>
      </w:r>
      <w:r w:rsidDel="00000000" w:rsidR="00000000" w:rsidRPr="00000000">
        <w:rPr>
          <w:b w:val="1"/>
          <w:rtl w:val="0"/>
        </w:rPr>
        <w:t xml:space="preserve">uso de variáveis globais</w:t>
      </w:r>
      <w:r w:rsidDel="00000000" w:rsidR="00000000" w:rsidRPr="00000000">
        <w:rPr>
          <w:rtl w:val="0"/>
        </w:rPr>
        <w:t xml:space="preserve"> é considerado uma </w:t>
      </w:r>
      <w:r w:rsidDel="00000000" w:rsidR="00000000" w:rsidRPr="00000000">
        <w:rPr>
          <w:b w:val="1"/>
          <w:rtl w:val="0"/>
        </w:rPr>
        <w:t xml:space="preserve">má prática</w:t>
      </w:r>
      <w:r w:rsidDel="00000000" w:rsidR="00000000" w:rsidRPr="00000000">
        <w:rPr>
          <w:rtl w:val="0"/>
        </w:rPr>
        <w:t xml:space="preserve"> de programação em grande parte das situações reais e deve ser evitado.</w:t>
      </w:r>
    </w:p>
    <w:p w:rsidR="00000000" w:rsidDel="00000000" w:rsidP="00000000" w:rsidRDefault="00000000" w:rsidRPr="00000000" w14:paraId="0000008E">
      <w:pPr>
        <w:pageBreakBefore w:val="0"/>
        <w:spacing w:after="200" w:before="0" w:line="276" w:lineRule="auto"/>
        <w:ind w:firstLine="720"/>
        <w:rPr/>
      </w:pPr>
      <w:r w:rsidDel="00000000" w:rsidR="00000000" w:rsidRPr="00000000">
        <w:rPr>
          <w:rtl w:val="0"/>
        </w:rPr>
        <w:t xml:space="preserve">Para evitar a criação de variáveis globais, uma forma comumente utilizada em diversas linguagens de programação, é a criação de uma função chamada </w:t>
      </w:r>
      <w:r w:rsidDel="00000000" w:rsidR="00000000" w:rsidRPr="00000000">
        <w:rPr>
          <w:rtl w:val="0"/>
        </w:rPr>
        <w:t xml:space="preserve">main()</w:t>
      </w:r>
      <w:r w:rsidDel="00000000" w:rsidR="00000000" w:rsidRPr="00000000">
        <w:rPr>
          <w:rtl w:val="0"/>
        </w:rPr>
        <w:t xml:space="preserve">, sem parâmetros nem retorno, que irá conter todo o código do programa principal. Para que o programa seja executado então, basta chamarmos a função </w:t>
      </w:r>
      <w:r w:rsidDel="00000000" w:rsidR="00000000" w:rsidRPr="00000000">
        <w:rPr>
          <w:rtl w:val="0"/>
        </w:rPr>
        <w:t xml:space="preserve">main()</w:t>
      </w:r>
      <w:r w:rsidDel="00000000" w:rsidR="00000000" w:rsidRPr="00000000">
        <w:rPr>
          <w:rtl w:val="0"/>
        </w:rPr>
        <w:t xml:space="preserve">.</w:t>
      </w:r>
    </w:p>
    <w:p w:rsidR="00000000" w:rsidDel="00000000" w:rsidP="00000000" w:rsidRDefault="00000000" w:rsidRPr="00000000" w14:paraId="0000008F">
      <w:pPr>
        <w:pageBreakBefore w:val="0"/>
        <w:spacing w:after="200" w:before="0" w:line="276" w:lineRule="auto"/>
        <w:ind w:firstLine="720"/>
        <w:rPr/>
      </w:pPr>
      <w:r w:rsidDel="00000000" w:rsidR="00000000" w:rsidRPr="00000000">
        <w:rPr>
          <w:rtl w:val="0"/>
        </w:rPr>
        <w:t xml:space="preserve">Veja no exemplo a seguir que a variável max é definida no programa principal, fora do escopo das funções </w:t>
      </w:r>
      <w:r w:rsidDel="00000000" w:rsidR="00000000" w:rsidRPr="00000000">
        <w:rPr>
          <w:rtl w:val="0"/>
        </w:rPr>
        <w:t xml:space="preserve">test1() </w:t>
      </w:r>
      <w:r w:rsidDel="00000000" w:rsidR="00000000" w:rsidRPr="00000000">
        <w:rPr>
          <w:rtl w:val="0"/>
        </w:rPr>
        <w:t xml:space="preserve">e </w:t>
      </w:r>
      <w:r w:rsidDel="00000000" w:rsidR="00000000" w:rsidRPr="00000000">
        <w:rPr>
          <w:rtl w:val="0"/>
        </w:rPr>
        <w:t xml:space="preserve">test2() </w:t>
      </w:r>
      <w:r w:rsidDel="00000000" w:rsidR="00000000" w:rsidRPr="00000000">
        <w:rPr>
          <w:rtl w:val="0"/>
        </w:rPr>
        <w:t xml:space="preserve">e, portanto, é considerada global, estando acessível a ambas funções.</w:t>
      </w:r>
    </w:p>
    <w:tbl>
      <w:tblPr>
        <w:tblStyle w:val="Table6"/>
        <w:tblpPr w:leftFromText="180" w:rightFromText="180" w:topFromText="180" w:bottomFromText="180" w:vertAnchor="text" w:horzAnchor="text" w:tblpX="225" w:tblpY="0"/>
        <w:tblW w:w="8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0"/>
        <w:gridCol w:w="7260"/>
        <w:tblGridChange w:id="0">
          <w:tblGrid>
            <w:gridCol w:w="780"/>
            <w:gridCol w:w="7260"/>
          </w:tblGrid>
        </w:tblGridChange>
      </w:tblGrid>
      <w:tr>
        <w:trPr>
          <w:cantSplit w:val="0"/>
          <w:trHeight w:val="240" w:hRule="atLeast"/>
          <w:tblHeader w:val="0"/>
        </w:trPr>
        <w:tc>
          <w:tcPr>
            <w:vMerge w:val="restart"/>
            <w:tcBorders>
              <w:top w:color="000000" w:space="0" w:sz="4" w:val="single"/>
              <w:left w:color="000000" w:space="0" w:sz="4" w:val="single"/>
              <w:bottom w:color="000000" w:space="0" w:sz="4" w:val="dashed"/>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0">
            <w:pPr>
              <w:widowControl w:val="0"/>
              <w:spacing w:before="0" w:lineRule="auto"/>
              <w:jc w:val="center"/>
              <w:rPr/>
            </w:pPr>
            <w:r w:rsidDel="00000000" w:rsidR="00000000" w:rsidRPr="00000000">
              <w:rPr>
                <w:rtl w:val="0"/>
              </w:rPr>
              <w:t xml:space="preserve">F</w:t>
            </w:r>
          </w:p>
          <w:p w:rsidR="00000000" w:rsidDel="00000000" w:rsidP="00000000" w:rsidRDefault="00000000" w:rsidRPr="00000000" w14:paraId="00000091">
            <w:pPr>
              <w:widowControl w:val="0"/>
              <w:spacing w:before="0" w:lineRule="auto"/>
              <w:jc w:val="center"/>
              <w:rPr/>
            </w:pPr>
            <w:r w:rsidDel="00000000" w:rsidR="00000000" w:rsidRPr="00000000">
              <w:rPr>
                <w:rtl w:val="0"/>
              </w:rPr>
              <w:t xml:space="preserve">U</w:t>
            </w:r>
          </w:p>
          <w:p w:rsidR="00000000" w:rsidDel="00000000" w:rsidP="00000000" w:rsidRDefault="00000000" w:rsidRPr="00000000" w14:paraId="00000092">
            <w:pPr>
              <w:widowControl w:val="0"/>
              <w:spacing w:before="0" w:lineRule="auto"/>
              <w:jc w:val="center"/>
              <w:rPr/>
            </w:pPr>
            <w:r w:rsidDel="00000000" w:rsidR="00000000" w:rsidRPr="00000000">
              <w:rPr>
                <w:rtl w:val="0"/>
              </w:rPr>
              <w:t xml:space="preserve">N</w:t>
            </w:r>
          </w:p>
          <w:p w:rsidR="00000000" w:rsidDel="00000000" w:rsidP="00000000" w:rsidRDefault="00000000" w:rsidRPr="00000000" w14:paraId="00000093">
            <w:pPr>
              <w:widowControl w:val="0"/>
              <w:spacing w:before="0" w:lineRule="auto"/>
              <w:jc w:val="center"/>
              <w:rPr/>
            </w:pPr>
            <w:r w:rsidDel="00000000" w:rsidR="00000000" w:rsidRPr="00000000">
              <w:rPr>
                <w:rtl w:val="0"/>
              </w:rPr>
              <w:t xml:space="preserve">Ç</w:t>
            </w:r>
          </w:p>
          <w:p w:rsidR="00000000" w:rsidDel="00000000" w:rsidP="00000000" w:rsidRDefault="00000000" w:rsidRPr="00000000" w14:paraId="00000094">
            <w:pPr>
              <w:widowControl w:val="0"/>
              <w:spacing w:before="0" w:lineRule="auto"/>
              <w:jc w:val="center"/>
              <w:rPr/>
            </w:pPr>
            <w:r w:rsidDel="00000000" w:rsidR="00000000" w:rsidRPr="00000000">
              <w:rPr>
                <w:rtl w:val="0"/>
              </w:rPr>
              <w:t xml:space="preserve">Õ</w:t>
            </w:r>
          </w:p>
          <w:p w:rsidR="00000000" w:rsidDel="00000000" w:rsidP="00000000" w:rsidRDefault="00000000" w:rsidRPr="00000000" w14:paraId="00000095">
            <w:pPr>
              <w:widowControl w:val="0"/>
              <w:spacing w:before="0" w:lineRule="auto"/>
              <w:jc w:val="center"/>
              <w:rPr/>
            </w:pPr>
            <w:r w:rsidDel="00000000" w:rsidR="00000000" w:rsidRPr="00000000">
              <w:rPr>
                <w:rtl w:val="0"/>
              </w:rPr>
              <w:t xml:space="preserve">E</w:t>
            </w:r>
          </w:p>
          <w:p w:rsidR="00000000" w:rsidDel="00000000" w:rsidP="00000000" w:rsidRDefault="00000000" w:rsidRPr="00000000" w14:paraId="00000096">
            <w:pPr>
              <w:widowControl w:val="0"/>
              <w:spacing w:before="0" w:lineRule="auto"/>
              <w:jc w:val="center"/>
              <w:rPr/>
            </w:pPr>
            <w:r w:rsidDel="00000000" w:rsidR="00000000" w:rsidRPr="00000000">
              <w:rPr>
                <w:rtl w:val="0"/>
              </w:rPr>
              <w:t xml:space="preserve">S</w:t>
            </w:r>
          </w:p>
        </w:tc>
        <w:tc>
          <w:tcPr>
            <w:tcBorders>
              <w:top w:color="000000" w:space="0" w:sz="4" w:val="single"/>
              <w:left w:color="000000" w:space="0" w:sz="4" w:val="single"/>
              <w:bottom w:color="000000" w:space="0" w:sz="4" w:val="dashed"/>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7">
            <w:pPr>
              <w:widowControl w:val="0"/>
              <w:spacing w:before="0" w:line="276" w:lineRule="auto"/>
              <w:jc w:val="center"/>
              <w:rPr/>
            </w:pPr>
            <w:r w:rsidDel="00000000" w:rsidR="00000000" w:rsidRPr="00000000">
              <w:rPr/>
              <w:drawing>
                <wp:inline distB="114300" distT="114300" distL="114300" distR="114300">
                  <wp:extent cx="3638601" cy="2107248"/>
                  <wp:effectExtent b="0" l="0" r="0" t="0"/>
                  <wp:docPr id="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638601" cy="2107248"/>
                          </a:xfrm>
                          <a:prstGeom prst="rect"/>
                          <a:ln/>
                        </pic:spPr>
                      </pic:pic>
                    </a:graphicData>
                  </a:graphic>
                </wp:inline>
              </w:drawing>
            </w:r>
            <w:r w:rsidDel="00000000" w:rsidR="00000000" w:rsidRPr="00000000">
              <w:rPr>
                <w:rtl w:val="0"/>
              </w:rPr>
            </w:r>
          </w:p>
        </w:tc>
      </w:tr>
      <w:tr>
        <w:trPr>
          <w:cantSplit w:val="0"/>
          <w:trHeight w:val="239.81102362204726" w:hRule="atLeast"/>
          <w:tblHeader w:val="0"/>
        </w:trPr>
        <w:tc>
          <w:tcPr>
            <w:vMerge w:val="continue"/>
            <w:tcBorders>
              <w:top w:color="000000" w:space="0" w:sz="4" w:val="dashed"/>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8">
            <w:pPr>
              <w:widowControl w:val="0"/>
              <w:spacing w:before="0" w:lineRule="auto"/>
              <w:jc w:val="center"/>
              <w:rPr/>
            </w:pPr>
            <w:r w:rsidDel="00000000" w:rsidR="00000000" w:rsidRPr="00000000">
              <w:rPr>
                <w:rtl w:val="0"/>
              </w:rPr>
            </w:r>
          </w:p>
        </w:tc>
        <w:tc>
          <w:tcPr>
            <w:tcBorders>
              <w:top w:color="000000" w:space="0" w:sz="4" w:val="dashed"/>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9">
            <w:pPr>
              <w:widowControl w:val="0"/>
              <w:spacing w:before="0" w:line="276" w:lineRule="auto"/>
              <w:jc w:val="center"/>
              <w:rPr/>
            </w:pPr>
            <w:r w:rsidDel="00000000" w:rsidR="00000000" w:rsidRPr="00000000">
              <w:rPr/>
              <w:drawing>
                <wp:inline distB="114300" distT="114300" distL="114300" distR="114300">
                  <wp:extent cx="3638601" cy="2107248"/>
                  <wp:effectExtent b="0" l="0" r="0" t="0"/>
                  <wp:docPr id="4"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3638601" cy="2107248"/>
                          </a:xfrm>
                          <a:prstGeom prst="rect"/>
                          <a:ln/>
                        </pic:spPr>
                      </pic:pic>
                    </a:graphicData>
                  </a:graphic>
                </wp:inline>
              </w:drawing>
            </w:r>
            <w:r w:rsidDel="00000000" w:rsidR="00000000" w:rsidRPr="00000000">
              <w:rPr>
                <w:rtl w:val="0"/>
              </w:rPr>
            </w:r>
          </w:p>
        </w:tc>
      </w:tr>
      <w:tr>
        <w:trPr>
          <w:cantSplit w:val="0"/>
          <w:trHeight w:val="239.8110236220472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A">
            <w:pPr>
              <w:widowControl w:val="0"/>
              <w:spacing w:before="0" w:lineRule="auto"/>
              <w:jc w:val="center"/>
              <w:rPr/>
            </w:pPr>
            <w:r w:rsidDel="00000000" w:rsidR="00000000" w:rsidRPr="00000000">
              <w:rPr>
                <w:rtl w:val="0"/>
              </w:rPr>
              <w:t xml:space="preserve">P   P</w:t>
            </w:r>
          </w:p>
          <w:p w:rsidR="00000000" w:rsidDel="00000000" w:rsidP="00000000" w:rsidRDefault="00000000" w:rsidRPr="00000000" w14:paraId="0000009B">
            <w:pPr>
              <w:widowControl w:val="0"/>
              <w:spacing w:before="0" w:lineRule="auto"/>
              <w:jc w:val="center"/>
              <w:rPr/>
            </w:pPr>
            <w:r w:rsidDel="00000000" w:rsidR="00000000" w:rsidRPr="00000000">
              <w:rPr>
                <w:rtl w:val="0"/>
              </w:rPr>
              <w:t xml:space="preserve">R   R</w:t>
            </w:r>
          </w:p>
          <w:p w:rsidR="00000000" w:rsidDel="00000000" w:rsidP="00000000" w:rsidRDefault="00000000" w:rsidRPr="00000000" w14:paraId="0000009C">
            <w:pPr>
              <w:widowControl w:val="0"/>
              <w:spacing w:before="0" w:lineRule="auto"/>
              <w:jc w:val="center"/>
              <w:rPr/>
            </w:pPr>
            <w:r w:rsidDel="00000000" w:rsidR="00000000" w:rsidRPr="00000000">
              <w:rPr>
                <w:rtl w:val="0"/>
              </w:rPr>
              <w:t xml:space="preserve">O    I</w:t>
            </w:r>
          </w:p>
          <w:p w:rsidR="00000000" w:rsidDel="00000000" w:rsidP="00000000" w:rsidRDefault="00000000" w:rsidRPr="00000000" w14:paraId="0000009D">
            <w:pPr>
              <w:widowControl w:val="0"/>
              <w:spacing w:before="0" w:lineRule="auto"/>
              <w:jc w:val="center"/>
              <w:rPr/>
            </w:pPr>
            <w:r w:rsidDel="00000000" w:rsidR="00000000" w:rsidRPr="00000000">
              <w:rPr>
                <w:rtl w:val="0"/>
              </w:rPr>
              <w:t xml:space="preserve">G   N</w:t>
            </w:r>
          </w:p>
          <w:p w:rsidR="00000000" w:rsidDel="00000000" w:rsidP="00000000" w:rsidRDefault="00000000" w:rsidRPr="00000000" w14:paraId="0000009E">
            <w:pPr>
              <w:widowControl w:val="0"/>
              <w:spacing w:before="0" w:lineRule="auto"/>
              <w:jc w:val="center"/>
              <w:rPr/>
            </w:pPr>
            <w:r w:rsidDel="00000000" w:rsidR="00000000" w:rsidRPr="00000000">
              <w:rPr>
                <w:rtl w:val="0"/>
              </w:rPr>
              <w:t xml:space="preserve">R   C</w:t>
            </w:r>
          </w:p>
          <w:p w:rsidR="00000000" w:rsidDel="00000000" w:rsidP="00000000" w:rsidRDefault="00000000" w:rsidRPr="00000000" w14:paraId="0000009F">
            <w:pPr>
              <w:widowControl w:val="0"/>
              <w:spacing w:before="0" w:lineRule="auto"/>
              <w:jc w:val="center"/>
              <w:rPr/>
            </w:pPr>
            <w:r w:rsidDel="00000000" w:rsidR="00000000" w:rsidRPr="00000000">
              <w:rPr>
                <w:rtl w:val="0"/>
              </w:rPr>
              <w:t xml:space="preserve">A    I</w:t>
            </w:r>
          </w:p>
          <w:p w:rsidR="00000000" w:rsidDel="00000000" w:rsidP="00000000" w:rsidRDefault="00000000" w:rsidRPr="00000000" w14:paraId="000000A0">
            <w:pPr>
              <w:widowControl w:val="0"/>
              <w:spacing w:before="0" w:lineRule="auto"/>
              <w:jc w:val="center"/>
              <w:rPr/>
            </w:pPr>
            <w:r w:rsidDel="00000000" w:rsidR="00000000" w:rsidRPr="00000000">
              <w:rPr>
                <w:rtl w:val="0"/>
              </w:rPr>
              <w:t xml:space="preserve">M   P</w:t>
            </w:r>
          </w:p>
          <w:p w:rsidR="00000000" w:rsidDel="00000000" w:rsidP="00000000" w:rsidRDefault="00000000" w:rsidRPr="00000000" w14:paraId="000000A1">
            <w:pPr>
              <w:widowControl w:val="0"/>
              <w:spacing w:before="0" w:lineRule="auto"/>
              <w:jc w:val="center"/>
              <w:rPr/>
            </w:pPr>
            <w:r w:rsidDel="00000000" w:rsidR="00000000" w:rsidRPr="00000000">
              <w:rPr>
                <w:rtl w:val="0"/>
              </w:rPr>
              <w:t xml:space="preserve">A   A</w:t>
            </w:r>
          </w:p>
          <w:p w:rsidR="00000000" w:rsidDel="00000000" w:rsidP="00000000" w:rsidRDefault="00000000" w:rsidRPr="00000000" w14:paraId="000000A2">
            <w:pPr>
              <w:widowControl w:val="0"/>
              <w:spacing w:before="0" w:lineRule="auto"/>
              <w:jc w:val="center"/>
              <w:rPr/>
            </w:pPr>
            <w:r w:rsidDel="00000000" w:rsidR="00000000" w:rsidRPr="00000000">
              <w:rPr>
                <w:rtl w:val="0"/>
              </w:rPr>
              <w:t xml:space="preserve">     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3">
            <w:pPr>
              <w:widowControl w:val="0"/>
              <w:spacing w:before="0" w:line="276" w:lineRule="auto"/>
              <w:jc w:val="center"/>
              <w:rPr/>
            </w:pPr>
            <w:r w:rsidDel="00000000" w:rsidR="00000000" w:rsidRPr="00000000">
              <w:rPr/>
              <w:drawing>
                <wp:inline distB="114300" distT="114300" distL="114300" distR="114300">
                  <wp:extent cx="2867817" cy="1688148"/>
                  <wp:effectExtent b="0" l="0" r="0" t="0"/>
                  <wp:docPr id="21"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2867817" cy="168814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4">
      <w:pPr>
        <w:pageBreakBefore w:val="0"/>
        <w:spacing w:after="200" w:before="0" w:line="276" w:lineRule="auto"/>
        <w:ind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6.16. Fluxograma com funções mostrando escopo de variáveis. Fonte Autor.</w:t>
      </w:r>
    </w:p>
    <w:p w:rsidR="00000000" w:rsidDel="00000000" w:rsidP="00000000" w:rsidRDefault="00000000" w:rsidRPr="00000000" w14:paraId="000000A5">
      <w:pPr>
        <w:pageBreakBefore w:val="0"/>
        <w:spacing w:before="0"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A6">
      <w:pPr>
        <w:pageBreakBefore w:val="0"/>
        <w:spacing w:after="0" w:before="0" w:line="276" w:lineRule="auto"/>
        <w:rPr/>
      </w:pPr>
      <w:r w:rsidDel="00000000" w:rsidR="00000000" w:rsidRPr="00000000">
        <w:rPr>
          <w:rtl w:val="0"/>
        </w:rPr>
        <w:t xml:space="preserve">Dica: Para visualizar a criação das variáveis globais e locais, crie funções e use o pythontutor para visualizar sua execução: </w:t>
      </w:r>
      <w:hyperlink r:id="rId25">
        <w:r w:rsidDel="00000000" w:rsidR="00000000" w:rsidRPr="00000000">
          <w:rPr>
            <w:color w:val="1155cc"/>
            <w:u w:val="single"/>
            <w:rtl w:val="0"/>
          </w:rPr>
          <w:t xml:space="preserve">Visualize code in Python, JavaScript, C, C++, and Java</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7">
      <w:pPr>
        <w:pageBreakBefore w:val="0"/>
        <w:spacing w:after="0" w:before="0" w:line="276" w:lineRule="auto"/>
        <w:rPr/>
      </w:pPr>
      <w:bookmarkStart w:colFirst="0" w:colLast="0" w:name="_s9fv5rz4afuw" w:id="6"/>
      <w:bookmarkEnd w:id="6"/>
      <w:r w:rsidDel="00000000" w:rsidR="00000000" w:rsidRPr="00000000">
        <w:rPr>
          <w:rtl w:val="0"/>
        </w:rPr>
      </w:r>
    </w:p>
    <w:p w:rsidR="00000000" w:rsidDel="00000000" w:rsidP="00000000" w:rsidRDefault="00000000" w:rsidRPr="00000000" w14:paraId="000000A8">
      <w:pPr>
        <w:pStyle w:val="Heading1"/>
        <w:spacing w:before="0" w:line="276" w:lineRule="auto"/>
        <w:rPr>
          <w:sz w:val="26"/>
          <w:szCs w:val="26"/>
        </w:rPr>
      </w:pPr>
      <w:bookmarkStart w:colFirst="0" w:colLast="0" w:name="_j4nz7asxpfak" w:id="7"/>
      <w:bookmarkEnd w:id="7"/>
      <w:r w:rsidDel="00000000" w:rsidR="00000000" w:rsidRPr="00000000">
        <w:rPr>
          <w:sz w:val="26"/>
          <w:szCs w:val="26"/>
          <w:rtl w:val="0"/>
        </w:rPr>
        <w:t xml:space="preserve">1.7. Comparativo entre fluxograma e Python</w:t>
      </w:r>
    </w:p>
    <w:p w:rsidR="00000000" w:rsidDel="00000000" w:rsidP="00000000" w:rsidRDefault="00000000" w:rsidRPr="00000000" w14:paraId="000000A9">
      <w:pPr>
        <w:pageBreakBefore w:val="0"/>
        <w:spacing w:after="0" w:before="0" w:line="276" w:lineRule="auto"/>
        <w:ind w:firstLine="720"/>
        <w:rPr/>
      </w:pPr>
      <w:bookmarkStart w:colFirst="0" w:colLast="0" w:name="_g8sh6ze4r75y" w:id="8"/>
      <w:bookmarkEnd w:id="8"/>
      <w:r w:rsidDel="00000000" w:rsidR="00000000" w:rsidRPr="00000000">
        <w:rPr>
          <w:rtl w:val="0"/>
        </w:rPr>
        <w:t xml:space="preserve">Abaixo podemos identificar um fluxograma da função retorna_media e sua conversão para python.</w:t>
      </w:r>
      <w:r w:rsidDel="00000000" w:rsidR="00000000" w:rsidRPr="00000000">
        <w:rPr>
          <w:rtl w:val="0"/>
        </w:rPr>
      </w:r>
    </w:p>
    <w:tbl>
      <w:tblPr>
        <w:tblStyle w:val="Table7"/>
        <w:tblW w:w="8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5325"/>
        <w:tblGridChange w:id="0">
          <w:tblGrid>
            <w:gridCol w:w="3165"/>
            <w:gridCol w:w="5325"/>
          </w:tblGrid>
        </w:tblGridChange>
      </w:tblGrid>
      <w:tr>
        <w:trPr>
          <w:cantSplit w:val="0"/>
          <w:trHeight w:val="1111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before="0" w:lineRule="auto"/>
              <w:jc w:val="left"/>
              <w:rPr>
                <w:b w:val="1"/>
              </w:rPr>
            </w:pPr>
            <w:r w:rsidDel="00000000" w:rsidR="00000000" w:rsidRPr="00000000">
              <w:rPr>
                <w:b w:val="1"/>
                <w:rtl w:val="0"/>
              </w:rPr>
              <w:t xml:space="preserve"> Fluxograma</w:t>
            </w:r>
          </w:p>
          <w:p w:rsidR="00000000" w:rsidDel="00000000" w:rsidP="00000000" w:rsidRDefault="00000000" w:rsidRPr="00000000" w14:paraId="000000AB">
            <w:pPr>
              <w:pageBreakBefore w:val="0"/>
              <w:widowControl w:val="0"/>
              <w:spacing w:before="0" w:lineRule="auto"/>
              <w:jc w:val="left"/>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57150</wp:posOffset>
                  </wp:positionH>
                  <wp:positionV relativeFrom="paragraph">
                    <wp:posOffset>180975</wp:posOffset>
                  </wp:positionV>
                  <wp:extent cx="1786890" cy="2171700"/>
                  <wp:effectExtent b="0" l="0" r="0" t="0"/>
                  <wp:wrapTopAndBottom distB="0" distT="0"/>
                  <wp:docPr id="23" name="image23.jpg"/>
                  <a:graphic>
                    <a:graphicData uri="http://schemas.openxmlformats.org/drawingml/2006/picture">
                      <pic:pic>
                        <pic:nvPicPr>
                          <pic:cNvPr id="0" name="image23.jpg"/>
                          <pic:cNvPicPr preferRelativeResize="0"/>
                        </pic:nvPicPr>
                        <pic:blipFill>
                          <a:blip r:embed="rId26"/>
                          <a:srcRect b="0" l="0" r="64198" t="0"/>
                          <a:stretch>
                            <a:fillRect/>
                          </a:stretch>
                        </pic:blipFill>
                        <pic:spPr>
                          <a:xfrm>
                            <a:off x="0" y="0"/>
                            <a:ext cx="1786890" cy="21717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47625</wp:posOffset>
                  </wp:positionH>
                  <wp:positionV relativeFrom="paragraph">
                    <wp:posOffset>2362200</wp:posOffset>
                  </wp:positionV>
                  <wp:extent cx="1910715" cy="4505325"/>
                  <wp:effectExtent b="0" l="0" r="0" t="0"/>
                  <wp:wrapTopAndBottom distB="0" distT="0"/>
                  <wp:docPr id="19" name="image8.jpg"/>
                  <a:graphic>
                    <a:graphicData uri="http://schemas.openxmlformats.org/drawingml/2006/picture">
                      <pic:pic>
                        <pic:nvPicPr>
                          <pic:cNvPr id="0" name="image8.jpg"/>
                          <pic:cNvPicPr preferRelativeResize="0"/>
                        </pic:nvPicPr>
                        <pic:blipFill>
                          <a:blip r:embed="rId27"/>
                          <a:srcRect b="0" l="0" r="57589" t="0"/>
                          <a:stretch>
                            <a:fillRect/>
                          </a:stretch>
                        </pic:blipFill>
                        <pic:spPr>
                          <a:xfrm>
                            <a:off x="0" y="0"/>
                            <a:ext cx="1910715" cy="4505325"/>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spacing w:before="0" w:lineRule="auto"/>
              <w:jc w:val="left"/>
              <w:rPr>
                <w:b w:val="1"/>
              </w:rPr>
            </w:pPr>
            <w:r w:rsidDel="00000000" w:rsidR="00000000" w:rsidRPr="00000000">
              <w:rPr>
                <w:b w:val="1"/>
                <w:rtl w:val="0"/>
              </w:rPr>
              <w:t xml:space="preserve">Python</w:t>
            </w:r>
          </w:p>
          <w:p w:rsidR="00000000" w:rsidDel="00000000" w:rsidP="00000000" w:rsidRDefault="00000000" w:rsidRPr="00000000" w14:paraId="000000AD">
            <w:pPr>
              <w:pageBreakBefore w:val="0"/>
              <w:widowControl w:val="0"/>
              <w:spacing w:before="0" w:lineRule="auto"/>
              <w:jc w:val="left"/>
              <w:rPr/>
            </w:pPr>
            <w:r w:rsidDel="00000000" w:rsidR="00000000" w:rsidRPr="00000000">
              <w:rPr>
                <w:rtl w:val="0"/>
              </w:rPr>
            </w:r>
          </w:p>
          <w:p w:rsidR="00000000" w:rsidDel="00000000" w:rsidP="00000000" w:rsidRDefault="00000000" w:rsidRPr="00000000" w14:paraId="000000AE">
            <w:pPr>
              <w:pageBreakBefore w:val="0"/>
              <w:widowControl w:val="0"/>
              <w:spacing w:before="0" w:lineRule="auto"/>
              <w:jc w:val="left"/>
              <w:rPr/>
            </w:pPr>
            <w:r w:rsidDel="00000000" w:rsidR="00000000" w:rsidRPr="00000000">
              <w:rPr>
                <w:rtl w:val="0"/>
              </w:rPr>
            </w:r>
          </w:p>
          <w:p w:rsidR="00000000" w:rsidDel="00000000" w:rsidP="00000000" w:rsidRDefault="00000000" w:rsidRPr="00000000" w14:paraId="000000AF">
            <w:pPr>
              <w:pageBreakBefore w:val="0"/>
              <w:widowControl w:val="0"/>
              <w:spacing w:before="0" w:lineRule="auto"/>
              <w:jc w:val="left"/>
              <w:rPr/>
            </w:pPr>
            <w:r w:rsidDel="00000000" w:rsidR="00000000" w:rsidRPr="00000000">
              <w:rPr>
                <w:color w:val="ff9900"/>
                <w:rtl w:val="0"/>
              </w:rPr>
              <w:t xml:space="preserve">def</w:t>
            </w:r>
            <w:r w:rsidDel="00000000" w:rsidR="00000000" w:rsidRPr="00000000">
              <w:rPr>
                <w:rtl w:val="0"/>
              </w:rPr>
              <w:t xml:space="preserve"> </w:t>
            </w:r>
            <w:r w:rsidDel="00000000" w:rsidR="00000000" w:rsidRPr="00000000">
              <w:rPr>
                <w:color w:val="0000ff"/>
                <w:rtl w:val="0"/>
              </w:rPr>
              <w:t xml:space="preserve">bem_vindo</w:t>
            </w:r>
            <w:r w:rsidDel="00000000" w:rsidR="00000000" w:rsidRPr="00000000">
              <w:rPr>
                <w:rtl w:val="0"/>
              </w:rPr>
              <w:t xml:space="preserve"> ( ):</w:t>
            </w:r>
          </w:p>
          <w:p w:rsidR="00000000" w:rsidDel="00000000" w:rsidP="00000000" w:rsidRDefault="00000000" w:rsidRPr="00000000" w14:paraId="000000B0">
            <w:pPr>
              <w:pageBreakBefore w:val="0"/>
              <w:widowControl w:val="0"/>
              <w:spacing w:before="0" w:lineRule="auto"/>
              <w:jc w:val="left"/>
              <w:rPr/>
            </w:pPr>
            <w:r w:rsidDel="00000000" w:rsidR="00000000" w:rsidRPr="00000000">
              <w:rPr>
                <w:rtl w:val="0"/>
              </w:rPr>
            </w:r>
          </w:p>
          <w:p w:rsidR="00000000" w:rsidDel="00000000" w:rsidP="00000000" w:rsidRDefault="00000000" w:rsidRPr="00000000" w14:paraId="000000B1">
            <w:pPr>
              <w:pageBreakBefore w:val="0"/>
              <w:widowControl w:val="0"/>
              <w:spacing w:before="0" w:lineRule="auto"/>
              <w:ind w:left="425.19685039370046" w:firstLine="0"/>
              <w:jc w:val="left"/>
              <w:rPr/>
            </w:pPr>
            <w:r w:rsidDel="00000000" w:rsidR="00000000" w:rsidRPr="00000000">
              <w:rPr>
                <w:color w:val="ff00ff"/>
                <w:rtl w:val="0"/>
              </w:rPr>
              <w:t xml:space="preserve">print</w:t>
            </w:r>
            <w:r w:rsidDel="00000000" w:rsidR="00000000" w:rsidRPr="00000000">
              <w:rPr>
                <w:rtl w:val="0"/>
              </w:rPr>
              <w:t xml:space="preserve"> (“Bem Vindo! Vamos calcular a média”)</w:t>
            </w:r>
          </w:p>
          <w:p w:rsidR="00000000" w:rsidDel="00000000" w:rsidP="00000000" w:rsidRDefault="00000000" w:rsidRPr="00000000" w14:paraId="000000B2">
            <w:pPr>
              <w:pageBreakBefore w:val="0"/>
              <w:widowControl w:val="0"/>
              <w:spacing w:before="0" w:lineRule="auto"/>
              <w:ind w:left="425.19685039370046" w:firstLine="0"/>
              <w:jc w:val="left"/>
              <w:rPr/>
            </w:pPr>
            <w:r w:rsidDel="00000000" w:rsidR="00000000" w:rsidRPr="00000000">
              <w:rPr>
                <w:rtl w:val="0"/>
              </w:rPr>
            </w:r>
          </w:p>
          <w:p w:rsidR="00000000" w:rsidDel="00000000" w:rsidP="00000000" w:rsidRDefault="00000000" w:rsidRPr="00000000" w14:paraId="000000B3">
            <w:pPr>
              <w:pageBreakBefore w:val="0"/>
              <w:widowControl w:val="0"/>
              <w:spacing w:before="0" w:lineRule="auto"/>
              <w:ind w:left="425.19685039370046" w:firstLine="0"/>
              <w:jc w:val="left"/>
              <w:rPr>
                <w:color w:val="ff9900"/>
              </w:rPr>
            </w:pPr>
            <w:r w:rsidDel="00000000" w:rsidR="00000000" w:rsidRPr="00000000">
              <w:rPr>
                <w:color w:val="ff9900"/>
                <w:rtl w:val="0"/>
              </w:rPr>
              <w:t xml:space="preserve">return</w:t>
            </w:r>
          </w:p>
          <w:p w:rsidR="00000000" w:rsidDel="00000000" w:rsidP="00000000" w:rsidRDefault="00000000" w:rsidRPr="00000000" w14:paraId="000000B4">
            <w:pPr>
              <w:pageBreakBefore w:val="0"/>
              <w:widowControl w:val="0"/>
              <w:spacing w:before="0" w:lineRule="auto"/>
              <w:ind w:left="425.19685039370046" w:firstLine="0"/>
              <w:jc w:val="left"/>
              <w:rPr/>
            </w:pPr>
            <w:r w:rsidDel="00000000" w:rsidR="00000000" w:rsidRPr="00000000">
              <w:rPr>
                <w:rtl w:val="0"/>
              </w:rPr>
            </w:r>
          </w:p>
          <w:p w:rsidR="00000000" w:rsidDel="00000000" w:rsidP="00000000" w:rsidRDefault="00000000" w:rsidRPr="00000000" w14:paraId="000000B5">
            <w:pPr>
              <w:pageBreakBefore w:val="0"/>
              <w:widowControl w:val="0"/>
              <w:spacing w:before="0" w:lineRule="auto"/>
              <w:ind w:left="0" w:firstLine="0"/>
              <w:jc w:val="left"/>
              <w:rPr/>
            </w:pPr>
            <w:r w:rsidDel="00000000" w:rsidR="00000000" w:rsidRPr="00000000">
              <w:rPr>
                <w:color w:val="ff9900"/>
                <w:rtl w:val="0"/>
              </w:rPr>
              <w:t xml:space="preserve">def</w:t>
            </w:r>
            <w:r w:rsidDel="00000000" w:rsidR="00000000" w:rsidRPr="00000000">
              <w:rPr>
                <w:rtl w:val="0"/>
              </w:rPr>
              <w:t xml:space="preserve"> </w:t>
            </w:r>
            <w:r w:rsidDel="00000000" w:rsidR="00000000" w:rsidRPr="00000000">
              <w:rPr>
                <w:color w:val="0000ff"/>
                <w:rtl w:val="0"/>
              </w:rPr>
              <w:t xml:space="preserve">retorna_media</w:t>
            </w:r>
            <w:r w:rsidDel="00000000" w:rsidR="00000000" w:rsidRPr="00000000">
              <w:rPr>
                <w:rtl w:val="0"/>
              </w:rPr>
              <w:t xml:space="preserve"> (num1, num2, num3):</w:t>
            </w:r>
          </w:p>
          <w:p w:rsidR="00000000" w:rsidDel="00000000" w:rsidP="00000000" w:rsidRDefault="00000000" w:rsidRPr="00000000" w14:paraId="000000B6">
            <w:pPr>
              <w:pageBreakBefore w:val="0"/>
              <w:widowControl w:val="0"/>
              <w:spacing w:before="0" w:lineRule="auto"/>
              <w:ind w:left="0" w:firstLine="0"/>
              <w:jc w:val="left"/>
              <w:rPr/>
            </w:pPr>
            <w:r w:rsidDel="00000000" w:rsidR="00000000" w:rsidRPr="00000000">
              <w:rPr>
                <w:rtl w:val="0"/>
              </w:rPr>
            </w:r>
          </w:p>
          <w:p w:rsidR="00000000" w:rsidDel="00000000" w:rsidP="00000000" w:rsidRDefault="00000000" w:rsidRPr="00000000" w14:paraId="000000B7">
            <w:pPr>
              <w:pageBreakBefore w:val="0"/>
              <w:widowControl w:val="0"/>
              <w:spacing w:before="0" w:lineRule="auto"/>
              <w:ind w:left="425.19685039370046" w:firstLine="0"/>
              <w:jc w:val="left"/>
              <w:rPr/>
            </w:pPr>
            <w:r w:rsidDel="00000000" w:rsidR="00000000" w:rsidRPr="00000000">
              <w:rPr>
                <w:rtl w:val="0"/>
              </w:rPr>
              <w:t xml:space="preserve">media= (num1+num2+num3) /3</w:t>
            </w:r>
          </w:p>
          <w:p w:rsidR="00000000" w:rsidDel="00000000" w:rsidP="00000000" w:rsidRDefault="00000000" w:rsidRPr="00000000" w14:paraId="000000B8">
            <w:pPr>
              <w:pageBreakBefore w:val="0"/>
              <w:widowControl w:val="0"/>
              <w:spacing w:before="0" w:lineRule="auto"/>
              <w:ind w:left="425.19685039370046" w:firstLine="0"/>
              <w:jc w:val="left"/>
              <w:rPr/>
            </w:pPr>
            <w:r w:rsidDel="00000000" w:rsidR="00000000" w:rsidRPr="00000000">
              <w:rPr>
                <w:rtl w:val="0"/>
              </w:rPr>
            </w:r>
          </w:p>
          <w:p w:rsidR="00000000" w:rsidDel="00000000" w:rsidP="00000000" w:rsidRDefault="00000000" w:rsidRPr="00000000" w14:paraId="000000B9">
            <w:pPr>
              <w:pageBreakBefore w:val="0"/>
              <w:widowControl w:val="0"/>
              <w:spacing w:before="0" w:lineRule="auto"/>
              <w:ind w:left="425.19685039370046" w:firstLine="0"/>
              <w:jc w:val="left"/>
              <w:rPr/>
            </w:pPr>
            <w:r w:rsidDel="00000000" w:rsidR="00000000" w:rsidRPr="00000000">
              <w:rPr>
                <w:color w:val="ff9900"/>
                <w:rtl w:val="0"/>
              </w:rPr>
              <w:t xml:space="preserve">return</w:t>
            </w:r>
            <w:r w:rsidDel="00000000" w:rsidR="00000000" w:rsidRPr="00000000">
              <w:rPr>
                <w:rtl w:val="0"/>
              </w:rPr>
              <w:t xml:space="preserve"> media</w:t>
            </w:r>
          </w:p>
          <w:p w:rsidR="00000000" w:rsidDel="00000000" w:rsidP="00000000" w:rsidRDefault="00000000" w:rsidRPr="00000000" w14:paraId="000000BA">
            <w:pPr>
              <w:pageBreakBefore w:val="0"/>
              <w:widowControl w:val="0"/>
              <w:spacing w:before="0" w:lineRule="auto"/>
              <w:ind w:left="0" w:firstLine="0"/>
              <w:jc w:val="left"/>
              <w:rPr/>
            </w:pPr>
            <w:r w:rsidDel="00000000" w:rsidR="00000000" w:rsidRPr="00000000">
              <w:rPr>
                <w:rtl w:val="0"/>
              </w:rPr>
            </w:r>
          </w:p>
          <w:p w:rsidR="00000000" w:rsidDel="00000000" w:rsidP="00000000" w:rsidRDefault="00000000" w:rsidRPr="00000000" w14:paraId="000000BB">
            <w:pPr>
              <w:pageBreakBefore w:val="0"/>
              <w:widowControl w:val="0"/>
              <w:spacing w:before="0" w:lineRule="auto"/>
              <w:ind w:left="0" w:firstLine="0"/>
              <w:jc w:val="left"/>
              <w:rPr/>
            </w:pPr>
            <w:r w:rsidDel="00000000" w:rsidR="00000000" w:rsidRPr="00000000">
              <w:rPr>
                <w:rtl w:val="0"/>
              </w:rPr>
            </w:r>
          </w:p>
          <w:p w:rsidR="00000000" w:rsidDel="00000000" w:rsidP="00000000" w:rsidRDefault="00000000" w:rsidRPr="00000000" w14:paraId="000000BC">
            <w:pPr>
              <w:pageBreakBefore w:val="0"/>
              <w:widowControl w:val="0"/>
              <w:spacing w:before="0" w:lineRule="auto"/>
              <w:ind w:left="0" w:firstLine="0"/>
              <w:jc w:val="left"/>
              <w:rPr/>
            </w:pPr>
            <w:r w:rsidDel="00000000" w:rsidR="00000000" w:rsidRPr="00000000">
              <w:rPr>
                <w:rtl w:val="0"/>
              </w:rPr>
            </w:r>
          </w:p>
          <w:p w:rsidR="00000000" w:rsidDel="00000000" w:rsidP="00000000" w:rsidRDefault="00000000" w:rsidRPr="00000000" w14:paraId="000000BD">
            <w:pPr>
              <w:pageBreakBefore w:val="0"/>
              <w:widowControl w:val="0"/>
              <w:spacing w:before="0" w:lineRule="auto"/>
              <w:ind w:left="0" w:firstLine="0"/>
              <w:jc w:val="left"/>
              <w:rPr/>
            </w:pPr>
            <w:r w:rsidDel="00000000" w:rsidR="00000000" w:rsidRPr="00000000">
              <w:rPr>
                <w:rtl w:val="0"/>
              </w:rPr>
              <w:t xml:space="preserve">bem_vindo ( )</w:t>
            </w:r>
          </w:p>
          <w:p w:rsidR="00000000" w:rsidDel="00000000" w:rsidP="00000000" w:rsidRDefault="00000000" w:rsidRPr="00000000" w14:paraId="000000BE">
            <w:pPr>
              <w:pageBreakBefore w:val="0"/>
              <w:widowControl w:val="0"/>
              <w:spacing w:before="0" w:lineRule="auto"/>
              <w:ind w:left="0" w:firstLine="0"/>
              <w:jc w:val="left"/>
              <w:rPr/>
            </w:pPr>
            <w:r w:rsidDel="00000000" w:rsidR="00000000" w:rsidRPr="00000000">
              <w:rPr>
                <w:rtl w:val="0"/>
              </w:rPr>
            </w:r>
          </w:p>
          <w:p w:rsidR="00000000" w:rsidDel="00000000" w:rsidP="00000000" w:rsidRDefault="00000000" w:rsidRPr="00000000" w14:paraId="000000BF">
            <w:pPr>
              <w:pageBreakBefore w:val="0"/>
              <w:widowControl w:val="0"/>
              <w:spacing w:before="0" w:lineRule="auto"/>
              <w:ind w:left="0" w:firstLine="0"/>
              <w:jc w:val="left"/>
              <w:rPr/>
            </w:pPr>
            <w:r w:rsidDel="00000000" w:rsidR="00000000" w:rsidRPr="00000000">
              <w:rPr>
                <w:color w:val="ff00ff"/>
                <w:rtl w:val="0"/>
              </w:rPr>
              <w:t xml:space="preserve">print</w:t>
            </w:r>
            <w:r w:rsidDel="00000000" w:rsidR="00000000" w:rsidRPr="00000000">
              <w:rPr>
                <w:rtl w:val="0"/>
              </w:rPr>
              <w:t xml:space="preserve"> (</w:t>
            </w:r>
            <w:r w:rsidDel="00000000" w:rsidR="00000000" w:rsidRPr="00000000">
              <w:rPr>
                <w:color w:val="93c47d"/>
                <w:rtl w:val="0"/>
              </w:rPr>
              <w:t xml:space="preserve">“Digite o primeiro valor”</w:t>
            </w:r>
            <w:r w:rsidDel="00000000" w:rsidR="00000000" w:rsidRPr="00000000">
              <w:rPr>
                <w:rtl w:val="0"/>
              </w:rPr>
              <w:t xml:space="preserve">)</w:t>
            </w:r>
          </w:p>
          <w:p w:rsidR="00000000" w:rsidDel="00000000" w:rsidP="00000000" w:rsidRDefault="00000000" w:rsidRPr="00000000" w14:paraId="000000C0">
            <w:pPr>
              <w:pageBreakBefore w:val="0"/>
              <w:widowControl w:val="0"/>
              <w:spacing w:before="0" w:lineRule="auto"/>
              <w:ind w:left="0" w:firstLine="0"/>
              <w:jc w:val="left"/>
              <w:rPr/>
            </w:pPr>
            <w:r w:rsidDel="00000000" w:rsidR="00000000" w:rsidRPr="00000000">
              <w:rPr>
                <w:rtl w:val="0"/>
              </w:rPr>
            </w:r>
          </w:p>
          <w:p w:rsidR="00000000" w:rsidDel="00000000" w:rsidP="00000000" w:rsidRDefault="00000000" w:rsidRPr="00000000" w14:paraId="000000C1">
            <w:pPr>
              <w:pageBreakBefore w:val="0"/>
              <w:widowControl w:val="0"/>
              <w:spacing w:before="0" w:lineRule="auto"/>
              <w:ind w:left="0" w:firstLine="0"/>
              <w:jc w:val="left"/>
              <w:rPr/>
            </w:pPr>
            <w:r w:rsidDel="00000000" w:rsidR="00000000" w:rsidRPr="00000000">
              <w:rPr>
                <w:rtl w:val="0"/>
              </w:rPr>
              <w:t xml:space="preserve">n1=</w:t>
            </w:r>
            <w:r w:rsidDel="00000000" w:rsidR="00000000" w:rsidRPr="00000000">
              <w:rPr>
                <w:color w:val="ff00ff"/>
                <w:rtl w:val="0"/>
              </w:rPr>
              <w:t xml:space="preserve">int</w:t>
            </w:r>
            <w:r w:rsidDel="00000000" w:rsidR="00000000" w:rsidRPr="00000000">
              <w:rPr>
                <w:rtl w:val="0"/>
              </w:rPr>
              <w:t xml:space="preserve"> (</w:t>
            </w:r>
            <w:r w:rsidDel="00000000" w:rsidR="00000000" w:rsidRPr="00000000">
              <w:rPr>
                <w:color w:val="ff00ff"/>
                <w:rtl w:val="0"/>
              </w:rPr>
              <w:t xml:space="preserve">input</w:t>
            </w:r>
            <w:r w:rsidDel="00000000" w:rsidR="00000000" w:rsidRPr="00000000">
              <w:rPr>
                <w:rtl w:val="0"/>
              </w:rPr>
              <w:t xml:space="preserve"> ( ) )</w:t>
            </w:r>
          </w:p>
          <w:p w:rsidR="00000000" w:rsidDel="00000000" w:rsidP="00000000" w:rsidRDefault="00000000" w:rsidRPr="00000000" w14:paraId="000000C2">
            <w:pPr>
              <w:pageBreakBefore w:val="0"/>
              <w:widowControl w:val="0"/>
              <w:spacing w:before="0" w:lineRule="auto"/>
              <w:ind w:left="0" w:firstLine="0"/>
              <w:jc w:val="left"/>
              <w:rPr/>
            </w:pPr>
            <w:r w:rsidDel="00000000" w:rsidR="00000000" w:rsidRPr="00000000">
              <w:rPr>
                <w:rtl w:val="0"/>
              </w:rPr>
            </w:r>
          </w:p>
          <w:p w:rsidR="00000000" w:rsidDel="00000000" w:rsidP="00000000" w:rsidRDefault="00000000" w:rsidRPr="00000000" w14:paraId="000000C3">
            <w:pPr>
              <w:pageBreakBefore w:val="0"/>
              <w:widowControl w:val="0"/>
              <w:spacing w:before="0" w:lineRule="auto"/>
              <w:ind w:left="0" w:firstLine="0"/>
              <w:jc w:val="left"/>
              <w:rPr/>
            </w:pPr>
            <w:r w:rsidDel="00000000" w:rsidR="00000000" w:rsidRPr="00000000">
              <w:rPr>
                <w:color w:val="ff00ff"/>
                <w:rtl w:val="0"/>
              </w:rPr>
              <w:t xml:space="preserve">print</w:t>
            </w:r>
            <w:r w:rsidDel="00000000" w:rsidR="00000000" w:rsidRPr="00000000">
              <w:rPr>
                <w:rtl w:val="0"/>
              </w:rPr>
              <w:t xml:space="preserve"> (</w:t>
            </w:r>
            <w:r w:rsidDel="00000000" w:rsidR="00000000" w:rsidRPr="00000000">
              <w:rPr>
                <w:color w:val="93c47d"/>
                <w:rtl w:val="0"/>
              </w:rPr>
              <w:t xml:space="preserve">“Digite o segundo”</w:t>
            </w:r>
            <w:r w:rsidDel="00000000" w:rsidR="00000000" w:rsidRPr="00000000">
              <w:rPr>
                <w:rtl w:val="0"/>
              </w:rPr>
              <w:t xml:space="preserve">)</w:t>
            </w:r>
          </w:p>
          <w:p w:rsidR="00000000" w:rsidDel="00000000" w:rsidP="00000000" w:rsidRDefault="00000000" w:rsidRPr="00000000" w14:paraId="000000C4">
            <w:pPr>
              <w:pageBreakBefore w:val="0"/>
              <w:widowControl w:val="0"/>
              <w:spacing w:before="0" w:lineRule="auto"/>
              <w:ind w:left="0" w:firstLine="0"/>
              <w:jc w:val="left"/>
              <w:rPr/>
            </w:pPr>
            <w:r w:rsidDel="00000000" w:rsidR="00000000" w:rsidRPr="00000000">
              <w:rPr>
                <w:rtl w:val="0"/>
              </w:rPr>
            </w:r>
          </w:p>
          <w:p w:rsidR="00000000" w:rsidDel="00000000" w:rsidP="00000000" w:rsidRDefault="00000000" w:rsidRPr="00000000" w14:paraId="000000C5">
            <w:pPr>
              <w:pageBreakBefore w:val="0"/>
              <w:widowControl w:val="0"/>
              <w:spacing w:before="0" w:lineRule="auto"/>
              <w:ind w:left="0" w:firstLine="0"/>
              <w:jc w:val="left"/>
              <w:rPr/>
            </w:pPr>
            <w:r w:rsidDel="00000000" w:rsidR="00000000" w:rsidRPr="00000000">
              <w:rPr>
                <w:rtl w:val="0"/>
              </w:rPr>
              <w:t xml:space="preserve">n2=</w:t>
            </w:r>
            <w:r w:rsidDel="00000000" w:rsidR="00000000" w:rsidRPr="00000000">
              <w:rPr>
                <w:color w:val="ff00ff"/>
                <w:rtl w:val="0"/>
              </w:rPr>
              <w:t xml:space="preserve">int</w:t>
            </w:r>
            <w:r w:rsidDel="00000000" w:rsidR="00000000" w:rsidRPr="00000000">
              <w:rPr>
                <w:rtl w:val="0"/>
              </w:rPr>
              <w:t xml:space="preserve"> (</w:t>
            </w:r>
            <w:r w:rsidDel="00000000" w:rsidR="00000000" w:rsidRPr="00000000">
              <w:rPr>
                <w:color w:val="ff00ff"/>
                <w:rtl w:val="0"/>
              </w:rPr>
              <w:t xml:space="preserve">input</w:t>
            </w:r>
            <w:r w:rsidDel="00000000" w:rsidR="00000000" w:rsidRPr="00000000">
              <w:rPr>
                <w:rtl w:val="0"/>
              </w:rPr>
              <w:t xml:space="preserve"> ( ) )</w:t>
            </w:r>
          </w:p>
          <w:p w:rsidR="00000000" w:rsidDel="00000000" w:rsidP="00000000" w:rsidRDefault="00000000" w:rsidRPr="00000000" w14:paraId="000000C6">
            <w:pPr>
              <w:pageBreakBefore w:val="0"/>
              <w:widowControl w:val="0"/>
              <w:spacing w:before="0" w:lineRule="auto"/>
              <w:ind w:left="0" w:firstLine="0"/>
              <w:jc w:val="left"/>
              <w:rPr/>
            </w:pPr>
            <w:r w:rsidDel="00000000" w:rsidR="00000000" w:rsidRPr="00000000">
              <w:rPr>
                <w:rtl w:val="0"/>
              </w:rPr>
            </w:r>
          </w:p>
          <w:p w:rsidR="00000000" w:rsidDel="00000000" w:rsidP="00000000" w:rsidRDefault="00000000" w:rsidRPr="00000000" w14:paraId="000000C7">
            <w:pPr>
              <w:pageBreakBefore w:val="0"/>
              <w:widowControl w:val="0"/>
              <w:spacing w:before="0" w:lineRule="auto"/>
              <w:ind w:left="0" w:firstLine="0"/>
              <w:jc w:val="left"/>
              <w:rPr/>
            </w:pPr>
            <w:r w:rsidDel="00000000" w:rsidR="00000000" w:rsidRPr="00000000">
              <w:rPr>
                <w:color w:val="ff00ff"/>
                <w:rtl w:val="0"/>
              </w:rPr>
              <w:t xml:space="preserve">print</w:t>
            </w:r>
            <w:r w:rsidDel="00000000" w:rsidR="00000000" w:rsidRPr="00000000">
              <w:rPr>
                <w:rtl w:val="0"/>
              </w:rPr>
              <w:t xml:space="preserve"> (</w:t>
            </w:r>
            <w:r w:rsidDel="00000000" w:rsidR="00000000" w:rsidRPr="00000000">
              <w:rPr>
                <w:color w:val="93c47d"/>
                <w:rtl w:val="0"/>
              </w:rPr>
              <w:t xml:space="preserve">“Digite o terceiro valor”</w:t>
            </w:r>
            <w:r w:rsidDel="00000000" w:rsidR="00000000" w:rsidRPr="00000000">
              <w:rPr>
                <w:rtl w:val="0"/>
              </w:rPr>
              <w:t xml:space="preserve">)</w:t>
            </w:r>
          </w:p>
          <w:p w:rsidR="00000000" w:rsidDel="00000000" w:rsidP="00000000" w:rsidRDefault="00000000" w:rsidRPr="00000000" w14:paraId="000000C8">
            <w:pPr>
              <w:pageBreakBefore w:val="0"/>
              <w:widowControl w:val="0"/>
              <w:spacing w:before="0" w:lineRule="auto"/>
              <w:ind w:left="0" w:firstLine="0"/>
              <w:jc w:val="left"/>
              <w:rPr/>
            </w:pPr>
            <w:r w:rsidDel="00000000" w:rsidR="00000000" w:rsidRPr="00000000">
              <w:rPr>
                <w:rtl w:val="0"/>
              </w:rPr>
            </w:r>
          </w:p>
          <w:p w:rsidR="00000000" w:rsidDel="00000000" w:rsidP="00000000" w:rsidRDefault="00000000" w:rsidRPr="00000000" w14:paraId="000000C9">
            <w:pPr>
              <w:pageBreakBefore w:val="0"/>
              <w:widowControl w:val="0"/>
              <w:spacing w:before="0" w:lineRule="auto"/>
              <w:ind w:left="0" w:firstLine="0"/>
              <w:jc w:val="left"/>
              <w:rPr/>
            </w:pPr>
            <w:r w:rsidDel="00000000" w:rsidR="00000000" w:rsidRPr="00000000">
              <w:rPr>
                <w:rtl w:val="0"/>
              </w:rPr>
              <w:t xml:space="preserve">n3=</w:t>
            </w:r>
            <w:r w:rsidDel="00000000" w:rsidR="00000000" w:rsidRPr="00000000">
              <w:rPr>
                <w:color w:val="ff00ff"/>
                <w:rtl w:val="0"/>
              </w:rPr>
              <w:t xml:space="preserve">int</w:t>
            </w:r>
            <w:r w:rsidDel="00000000" w:rsidR="00000000" w:rsidRPr="00000000">
              <w:rPr>
                <w:rtl w:val="0"/>
              </w:rPr>
              <w:t xml:space="preserve"> (</w:t>
            </w:r>
            <w:r w:rsidDel="00000000" w:rsidR="00000000" w:rsidRPr="00000000">
              <w:rPr>
                <w:color w:val="ff00ff"/>
                <w:rtl w:val="0"/>
              </w:rPr>
              <w:t xml:space="preserve">input</w:t>
            </w:r>
            <w:r w:rsidDel="00000000" w:rsidR="00000000" w:rsidRPr="00000000">
              <w:rPr>
                <w:rtl w:val="0"/>
              </w:rPr>
              <w:t xml:space="preserve"> ( ) )</w:t>
            </w:r>
          </w:p>
          <w:p w:rsidR="00000000" w:rsidDel="00000000" w:rsidP="00000000" w:rsidRDefault="00000000" w:rsidRPr="00000000" w14:paraId="000000CA">
            <w:pPr>
              <w:pageBreakBefore w:val="0"/>
              <w:widowControl w:val="0"/>
              <w:spacing w:before="0" w:lineRule="auto"/>
              <w:ind w:left="0" w:firstLine="0"/>
              <w:jc w:val="left"/>
              <w:rPr/>
            </w:pPr>
            <w:r w:rsidDel="00000000" w:rsidR="00000000" w:rsidRPr="00000000">
              <w:rPr>
                <w:rtl w:val="0"/>
              </w:rPr>
            </w:r>
          </w:p>
          <w:p w:rsidR="00000000" w:rsidDel="00000000" w:rsidP="00000000" w:rsidRDefault="00000000" w:rsidRPr="00000000" w14:paraId="000000CB">
            <w:pPr>
              <w:pageBreakBefore w:val="0"/>
              <w:widowControl w:val="0"/>
              <w:spacing w:before="0" w:lineRule="auto"/>
              <w:ind w:left="0" w:firstLine="0"/>
              <w:jc w:val="left"/>
              <w:rPr/>
            </w:pPr>
            <w:r w:rsidDel="00000000" w:rsidR="00000000" w:rsidRPr="00000000">
              <w:rPr>
                <w:rtl w:val="0"/>
              </w:rPr>
              <w:t xml:space="preserve">resposta=retorna_media (n1, n2, n3)</w:t>
            </w:r>
          </w:p>
          <w:p w:rsidR="00000000" w:rsidDel="00000000" w:rsidP="00000000" w:rsidRDefault="00000000" w:rsidRPr="00000000" w14:paraId="000000CC">
            <w:pPr>
              <w:pageBreakBefore w:val="0"/>
              <w:widowControl w:val="0"/>
              <w:spacing w:before="0" w:lineRule="auto"/>
              <w:ind w:left="0" w:firstLine="0"/>
              <w:jc w:val="left"/>
              <w:rPr/>
            </w:pPr>
            <w:r w:rsidDel="00000000" w:rsidR="00000000" w:rsidRPr="00000000">
              <w:rPr>
                <w:rtl w:val="0"/>
              </w:rPr>
            </w:r>
          </w:p>
          <w:p w:rsidR="00000000" w:rsidDel="00000000" w:rsidP="00000000" w:rsidRDefault="00000000" w:rsidRPr="00000000" w14:paraId="000000CD">
            <w:pPr>
              <w:pageBreakBefore w:val="0"/>
              <w:widowControl w:val="0"/>
              <w:spacing w:before="0" w:lineRule="auto"/>
              <w:ind w:left="0" w:firstLine="0"/>
              <w:jc w:val="left"/>
              <w:rPr/>
            </w:pPr>
            <w:r w:rsidDel="00000000" w:rsidR="00000000" w:rsidRPr="00000000">
              <w:rPr>
                <w:color w:val="ff00ff"/>
                <w:rtl w:val="0"/>
              </w:rPr>
              <w:t xml:space="preserve">print</w:t>
            </w:r>
            <w:r w:rsidDel="00000000" w:rsidR="00000000" w:rsidRPr="00000000">
              <w:rPr>
                <w:rtl w:val="0"/>
              </w:rPr>
              <w:t xml:space="preserve"> (</w:t>
            </w:r>
            <w:r w:rsidDel="00000000" w:rsidR="00000000" w:rsidRPr="00000000">
              <w:rPr>
                <w:color w:val="93c47d"/>
                <w:rtl w:val="0"/>
              </w:rPr>
              <w:t xml:space="preserve">“A media é”</w:t>
            </w:r>
            <w:r w:rsidDel="00000000" w:rsidR="00000000" w:rsidRPr="00000000">
              <w:rPr>
                <w:rtl w:val="0"/>
              </w:rPr>
              <w:t xml:space="preserve">, resposta)</w:t>
            </w:r>
          </w:p>
        </w:tc>
      </w:tr>
    </w:tbl>
    <w:p w:rsidR="00000000" w:rsidDel="00000000" w:rsidP="00000000" w:rsidRDefault="00000000" w:rsidRPr="00000000" w14:paraId="000000CE">
      <w:pPr>
        <w:keepNext w:val="1"/>
        <w:pageBreakBefore w:val="0"/>
        <w:tabs>
          <w:tab w:val="left" w:leader="none" w:pos="720"/>
        </w:tabs>
        <w:spacing w:before="240" w:lineRule="auto"/>
        <w:jc w:val="center"/>
        <w:rPr>
          <w:b w:val="1"/>
          <w:sz w:val="26"/>
          <w:szCs w:val="26"/>
        </w:rPr>
      </w:pPr>
      <w:r w:rsidDel="00000000" w:rsidR="00000000" w:rsidRPr="00000000">
        <w:rPr>
          <w:rFonts w:ascii="Arial" w:cs="Arial" w:eastAsia="Arial" w:hAnsi="Arial"/>
          <w:b w:val="1"/>
          <w:sz w:val="20"/>
          <w:szCs w:val="20"/>
          <w:rtl w:val="0"/>
        </w:rPr>
        <w:t xml:space="preserve">Figura 6.17. Fluxograma e seu respectivo código em Python. Fonte Autor.</w:t>
      </w: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1"/>
        <w:keepNext w:val="1"/>
        <w:tabs>
          <w:tab w:val="left" w:leader="none" w:pos="720"/>
        </w:tabs>
        <w:spacing w:before="0" w:lineRule="auto"/>
        <w:jc w:val="left"/>
        <w:rPr>
          <w:sz w:val="26"/>
          <w:szCs w:val="26"/>
        </w:rPr>
      </w:pPr>
      <w:bookmarkStart w:colFirst="0" w:colLast="0" w:name="_5cti166kr6x6" w:id="9"/>
      <w:bookmarkEnd w:id="9"/>
      <w:r w:rsidDel="00000000" w:rsidR="00000000" w:rsidRPr="00000000">
        <w:rPr>
          <w:sz w:val="26"/>
          <w:szCs w:val="26"/>
          <w:rtl w:val="0"/>
        </w:rPr>
        <w:t xml:space="preserve">1.8. Referências</w:t>
      </w:r>
    </w:p>
    <w:p w:rsidR="00000000" w:rsidDel="00000000" w:rsidP="00000000" w:rsidRDefault="00000000" w:rsidRPr="00000000" w14:paraId="000000D0">
      <w:pPr>
        <w:pageBreakBefore w:val="0"/>
        <w:tabs>
          <w:tab w:val="left" w:leader="none" w:pos="720"/>
        </w:tabs>
        <w:ind w:left="0" w:firstLine="0"/>
        <w:rPr/>
      </w:pPr>
      <w:r w:rsidDel="00000000" w:rsidR="00000000" w:rsidRPr="00000000">
        <w:rPr>
          <w:rtl w:val="0"/>
        </w:rPr>
        <w:t xml:space="preserve">DIERBACH, C. “Introduction to Computer Science Using Python: A Computational Problem-Solving Focus”</w:t>
      </w:r>
      <w:r w:rsidDel="00000000" w:rsidR="00000000" w:rsidRPr="00000000">
        <w:rPr>
          <w:b w:val="1"/>
          <w:rtl w:val="0"/>
        </w:rPr>
        <w:t xml:space="preserve"> </w:t>
      </w:r>
      <w:r w:rsidDel="00000000" w:rsidR="00000000" w:rsidRPr="00000000">
        <w:rPr>
          <w:rtl w:val="0"/>
        </w:rPr>
        <w:t xml:space="preserve">1st Edition, New York: Wiley, 2012.</w:t>
      </w:r>
    </w:p>
    <w:p w:rsidR="00000000" w:rsidDel="00000000" w:rsidP="00000000" w:rsidRDefault="00000000" w:rsidRPr="00000000" w14:paraId="000000D1">
      <w:pPr>
        <w:pageBreakBefore w:val="0"/>
        <w:tabs>
          <w:tab w:val="left" w:leader="none" w:pos="720"/>
        </w:tabs>
        <w:ind w:left="284"/>
        <w:rPr>
          <w:rFonts w:ascii="Arial" w:cs="Arial" w:eastAsia="Arial" w:hAnsi="Arial"/>
          <w:sz w:val="20"/>
          <w:szCs w:val="20"/>
        </w:rPr>
      </w:pPr>
      <w:r w:rsidDel="00000000" w:rsidR="00000000" w:rsidRPr="00000000">
        <w:rPr>
          <w:rtl w:val="0"/>
        </w:rPr>
        <w:t xml:space="preserve">Python Tutor - </w:t>
      </w:r>
      <w:hyperlink r:id="rId28">
        <w:r w:rsidDel="00000000" w:rsidR="00000000" w:rsidRPr="00000000">
          <w:rPr>
            <w:color w:val="1155cc"/>
            <w:u w:val="single"/>
            <w:rtl w:val="0"/>
          </w:rPr>
          <w:t xml:space="preserve">http://www.pythontutor.com/visualize.html</w:t>
        </w:r>
      </w:hyperlink>
      <w:r w:rsidDel="00000000" w:rsidR="00000000" w:rsidRPr="00000000">
        <w:rPr>
          <w:rtl w:val="0"/>
        </w:rPr>
      </w:r>
    </w:p>
    <w:sectPr>
      <w:headerReference r:id="rId29" w:type="default"/>
      <w:headerReference r:id="rId30" w:type="first"/>
      <w:headerReference r:id="rId31" w:type="even"/>
      <w:footerReference r:id="rId32" w:type="default"/>
      <w:footerReference r:id="rId33" w:type="first"/>
      <w:footerReference r:id="rId34" w:type="even"/>
      <w:pgSz w:h="16840" w:w="11907" w:orient="portrait"/>
      <w:pgMar w:bottom="1418" w:top="1985" w:left="1701" w:right="1701" w:header="0" w:footer="0"/>
      <w:pgNumType w:start="10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pageBreakBefore w:val="0"/>
      <w:tabs>
        <w:tab w:val="left" w:leader="none" w:pos="720"/>
      </w:tabs>
      <w:jc w:val="left"/>
      <w:rPr>
        <w:vertAlign w:val="baseline"/>
      </w:rPr>
    </w:pPr>
    <w:r w:rsidDel="00000000" w:rsidR="00000000" w:rsidRPr="00000000">
      <w:rPr>
        <w:vertAlign w:val="baseline"/>
        <w:rtl w:val="0"/>
      </w:rPr>
      <w:t xml:space="preserve">Proceedings of the XII SIBGRAPI (October 1999)</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pageBreakBefore w:val="0"/>
      <w:tabs>
        <w:tab w:val="left" w:leader="none" w:pos="720"/>
      </w:tabs>
      <w:rP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pageBreakBefore w:val="0"/>
      <w:jc w:val="center"/>
      <w:rPr>
        <w:color w:val="cccccc"/>
        <w:sz w:val="16"/>
        <w:szCs w:val="16"/>
      </w:rPr>
    </w:pPr>
    <w:r w:rsidDel="00000000" w:rsidR="00000000" w:rsidRPr="00000000">
      <w:rPr>
        <w:color w:val="cccccc"/>
        <w:sz w:val="16"/>
        <w:szCs w:val="16"/>
        <w:rtl w:val="0"/>
      </w:rPr>
      <w:t xml:space="preserve">Núcleo de Educação a Distância | Faculdade Impacta</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pageBreakBefore w:val="0"/>
      <w:tabs>
        <w:tab w:val="right" w:leader="none" w:pos="9356"/>
      </w:tabs>
      <w:jc w:val="cente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1390650" cy="519113"/>
          <wp:effectExtent b="0" l="0" r="0" t="0"/>
          <wp:wrapSquare wrapText="bothSides" distB="114300" distT="114300" distL="114300" distR="114300"/>
          <wp:docPr id="10"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1390650" cy="519113"/>
                  </a:xfrm>
                  <a:prstGeom prst="rect"/>
                  <a:ln/>
                </pic:spPr>
              </pic:pic>
            </a:graphicData>
          </a:graphic>
        </wp:anchor>
      </w:drawing>
    </w:r>
  </w:p>
  <w:p w:rsidR="00000000" w:rsidDel="00000000" w:rsidP="00000000" w:rsidRDefault="00000000" w:rsidRPr="00000000" w14:paraId="000000D3">
    <w:pPr>
      <w:pageBreakBefore w:val="0"/>
      <w:tabs>
        <w:tab w:val="right" w:leader="none" w:pos="9356"/>
      </w:tabs>
      <w:jc w:val="center"/>
      <w:rPr/>
    </w:pPr>
    <w:r w:rsidDel="00000000" w:rsidR="00000000" w:rsidRPr="00000000">
      <w:rPr>
        <w:rFonts w:ascii="Times New Roman" w:cs="Times New Roman" w:eastAsia="Times New Roman" w:hAnsi="Times New Roman"/>
        <w:b w:val="1"/>
        <w:rtl w:val="0"/>
      </w:rPr>
      <w:t xml:space="preserve">LÓGICA DE PROGRAMAÇÃO</w:t>
    </w:r>
    <w:r w:rsidDel="00000000" w:rsidR="00000000" w:rsidRPr="00000000">
      <w:rPr>
        <w:rtl w:val="0"/>
      </w:rPr>
    </w:r>
  </w:p>
  <w:p w:rsidR="00000000" w:rsidDel="00000000" w:rsidP="00000000" w:rsidRDefault="00000000" w:rsidRPr="00000000" w14:paraId="000000D4">
    <w:pPr>
      <w:pageBreakBefore w:val="0"/>
      <w:tabs>
        <w:tab w:val="right" w:leader="none" w:pos="9356"/>
      </w:tabs>
      <w:jc w:val="center"/>
      <w:rPr>
        <w:vertAlign w:val="baseline"/>
      </w:rPr>
    </w:pPr>
    <w:r w:rsidDel="00000000" w:rsidR="00000000" w:rsidRPr="00000000">
      <w:rPr>
        <w:rFonts w:ascii="Arial" w:cs="Arial" w:eastAsia="Arial" w:hAnsi="Arial"/>
        <w:b w:val="1"/>
        <w:sz w:val="20"/>
        <w:szCs w:val="20"/>
      </w:rPr>
      <w:drawing>
        <wp:inline distB="114300" distT="114300" distL="114300" distR="114300">
          <wp:extent cx="5402580" cy="76200"/>
          <wp:effectExtent b="0" l="0" r="0" t="0"/>
          <wp:docPr id="24" name="image19.png"/>
          <a:graphic>
            <a:graphicData uri="http://schemas.openxmlformats.org/drawingml/2006/picture">
              <pic:pic>
                <pic:nvPicPr>
                  <pic:cNvPr id="0" name="image19.png"/>
                  <pic:cNvPicPr preferRelativeResize="0"/>
                </pic:nvPicPr>
                <pic:blipFill>
                  <a:blip r:embed="rId2"/>
                  <a:srcRect b="0" l="0" r="0" t="0"/>
                  <a:stretch>
                    <a:fillRect/>
                  </a:stretch>
                </pic:blipFill>
                <pic:spPr>
                  <a:xfrm>
                    <a:off x="0" y="0"/>
                    <a:ext cx="5402580" cy="762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pageBreakBefore w:val="0"/>
      <w:tabs>
        <w:tab w:val="left" w:leader="none" w:pos="720"/>
      </w:tabs>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6">
    <w:pPr>
      <w:pageBreakBefore w:val="0"/>
      <w:tabs>
        <w:tab w:val="left" w:leader="none" w:pos="720"/>
      </w:tabs>
      <w:jc w:val="right"/>
      <w:rPr>
        <w:vertAlign w:val="baseline"/>
      </w:rPr>
    </w:pPr>
    <w:r w:rsidDel="00000000" w:rsidR="00000000" w:rsidRPr="00000000">
      <w:rPr>
        <w:vertAlign w:val="baseline"/>
        <w:rtl w:val="0"/>
      </w:rPr>
      <w:t xml:space="preserve">S. Sandri, J. Stolfi, L.Velho</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pageBreakBefore w:val="0"/>
      <w:rPr/>
    </w:pPr>
    <w:r w:rsidDel="00000000" w:rsidR="00000000" w:rsidRPr="00000000">
      <w:rPr/>
      <w:drawing>
        <wp:anchor allowOverlap="1" behindDoc="0" distB="0" distT="0" distL="0" distR="0" hidden="0" layoutInCell="1" locked="0" relativeHeight="0" simplePos="0">
          <wp:simplePos x="0" y="0"/>
          <wp:positionH relativeFrom="page">
            <wp:posOffset>-15239</wp:posOffset>
          </wp:positionH>
          <wp:positionV relativeFrom="page">
            <wp:posOffset>-23812</wp:posOffset>
          </wp:positionV>
          <wp:extent cx="7581900" cy="10706100"/>
          <wp:effectExtent b="0" l="0" r="0" t="0"/>
          <wp:wrapSquare wrapText="bothSides" distB="0" distT="0" distL="0" distR="0"/>
          <wp:docPr id="9" name="image25.jpg"/>
          <a:graphic>
            <a:graphicData uri="http://schemas.openxmlformats.org/drawingml/2006/picture">
              <pic:pic>
                <pic:nvPicPr>
                  <pic:cNvPr id="0" name="image25.jpg"/>
                  <pic:cNvPicPr preferRelativeResize="0"/>
                </pic:nvPicPr>
                <pic:blipFill>
                  <a:blip r:embed="rId1"/>
                  <a:srcRect b="0" l="0" r="0" t="0"/>
                  <a:stretch>
                    <a:fillRect/>
                  </a:stretch>
                </pic:blipFill>
                <pic:spPr>
                  <a:xfrm>
                    <a:off x="0" y="0"/>
                    <a:ext cx="7581900" cy="1070610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pt-BR"/>
      </w:rPr>
    </w:rPrDefault>
    <w:pPrDefault>
      <w:pPr>
        <w:tabs>
          <w:tab w:val="left" w:leader="none" w:pos="720"/>
        </w:tabs>
        <w:spacing w:before="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1.png"/><Relationship Id="rId21" Type="http://schemas.openxmlformats.org/officeDocument/2006/relationships/image" Target="media/image26.png"/><Relationship Id="rId24" Type="http://schemas.openxmlformats.org/officeDocument/2006/relationships/image" Target="media/image14.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3.jpg"/><Relationship Id="rId25" Type="http://schemas.openxmlformats.org/officeDocument/2006/relationships/hyperlink" Target="http://www.pythontutor.com/visualize.html" TargetMode="External"/><Relationship Id="rId28" Type="http://schemas.openxmlformats.org/officeDocument/2006/relationships/hyperlink" Target="http://www.pythontutor.com/visualize.html" TargetMode="External"/><Relationship Id="rId27" Type="http://schemas.openxmlformats.org/officeDocument/2006/relationships/image" Target="media/image8.jp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16.png"/><Relationship Id="rId31" Type="http://schemas.openxmlformats.org/officeDocument/2006/relationships/header" Target="header2.xml"/><Relationship Id="rId30" Type="http://schemas.openxmlformats.org/officeDocument/2006/relationships/header" Target="header3.xml"/><Relationship Id="rId11" Type="http://schemas.openxmlformats.org/officeDocument/2006/relationships/image" Target="media/image22.png"/><Relationship Id="rId33" Type="http://schemas.openxmlformats.org/officeDocument/2006/relationships/footer" Target="footer2.xml"/><Relationship Id="rId10" Type="http://schemas.openxmlformats.org/officeDocument/2006/relationships/image" Target="media/image17.png"/><Relationship Id="rId32" Type="http://schemas.openxmlformats.org/officeDocument/2006/relationships/footer" Target="footer3.xml"/><Relationship Id="rId13" Type="http://schemas.openxmlformats.org/officeDocument/2006/relationships/image" Target="media/image5.png"/><Relationship Id="rId12" Type="http://schemas.openxmlformats.org/officeDocument/2006/relationships/image" Target="media/image9.png"/><Relationship Id="rId34" Type="http://schemas.openxmlformats.org/officeDocument/2006/relationships/footer" Target="footer1.xml"/><Relationship Id="rId15" Type="http://schemas.openxmlformats.org/officeDocument/2006/relationships/image" Target="media/image2.png"/><Relationship Id="rId14" Type="http://schemas.openxmlformats.org/officeDocument/2006/relationships/image" Target="media/image15.png"/><Relationship Id="rId17" Type="http://schemas.openxmlformats.org/officeDocument/2006/relationships/image" Target="media/image21.png"/><Relationship Id="rId16" Type="http://schemas.openxmlformats.org/officeDocument/2006/relationships/image" Target="media/image3.png"/><Relationship Id="rId19" Type="http://schemas.openxmlformats.org/officeDocument/2006/relationships/image" Target="media/image7.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