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6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45"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61"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55"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36"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98"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70"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4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56"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35"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71"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54"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3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86" name="image96.png"/>
            <a:graphic>
              <a:graphicData uri="http://schemas.openxmlformats.org/drawingml/2006/picture">
                <pic:pic>
                  <pic:nvPicPr>
                    <pic:cNvPr id="0" name="image96.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43"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58"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49"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3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76" name="image78.png"/>
            <a:graphic>
              <a:graphicData uri="http://schemas.openxmlformats.org/drawingml/2006/picture">
                <pic:pic>
                  <pic:nvPicPr>
                    <pic:cNvPr id="0" name="image78.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3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44"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60" name="image68.png"/>
            <a:graphic>
              <a:graphicData uri="http://schemas.openxmlformats.org/drawingml/2006/picture">
                <pic:pic>
                  <pic:nvPicPr>
                    <pic:cNvPr id="0" name="image68.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39">
        <w:r w:rsidDel="00000000" w:rsidR="00000000" w:rsidRPr="00000000">
          <w:rPr>
            <w:rFonts w:ascii="Century Gothic" w:cs="Century Gothic" w:eastAsia="Century Gothic" w:hAnsi="Century Gothic"/>
            <w:b w:val="1"/>
            <w:color w:val="1155cc"/>
            <w:sz w:val="18"/>
            <w:szCs w:val="18"/>
            <w:u w:val="single"/>
            <w:rtl w:val="0"/>
          </w:rPr>
          <w:t xml:space="preserve">Como resolver problemas computacionais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estão expostas considerações sobre uma técnica simplificada para resolver problemas computacionais salientando os principais pontos: Entendimento, Projeto, Implementação e Testes. Para cada um desses pontos são expostos seus conceitos e exemplificados com vários casos.</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de Resolução de Problemas Computacionais</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acreditam que para desenvolver um programa basta programar em alguma linguagem. Na verdade, a programação ou construção do programa é apenas uma das etapas desse processo. Antes de um programa ser construído existem passos importantíssimos que se não forem feitos podem levar a um grande prejuízo em termos de tempo e investimentos. Antes da construção precisamos pensar no projeto do programa e antes do projeto precisamos deixar bem claro o que precisa ser feito. Após o programa ser escrito, ele precisa ser testado para verificar o que atende ao que foi proposto. (DIERBACH, 2012)</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As Etapas da Resolução de Problemas Computacionais</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em quatro as etapas Técnica de Solução de Problemas Computacionais:</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Análise e Entendimento</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Projeto</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Construção ou Implementação</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Testes</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Análise e Entendimento</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é a etapa mais importante. Aqui definimos claramente o que deve ser feito, onde devemos chegar, qual o objetivo do programa.</w:t>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as Etapas, vamos utilizar o seguinte problema:</w:t>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receba dois números, calcule e exiba a soma desses números.</w:t>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muitas vezes nos deparamos com um problema incompleto ou mal definido. A primeira e mais importante questão no entendimento é com relação ao objetivo do problema. Está claro o objetivo desse problema? No final das contas, qual a necessidade que esse programa deverá atender?</w:t>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deixar mais claro o entendimento vamos modelar o processo envolvido nesse caso separando as saídas, as entradas e o processamento:</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Saídas: </w:t>
      </w:r>
      <w:r w:rsidDel="00000000" w:rsidR="00000000" w:rsidRPr="00000000">
        <w:rPr>
          <w:rFonts w:ascii="Century Gothic" w:cs="Century Gothic" w:eastAsia="Century Gothic" w:hAnsi="Century Gothic"/>
          <w:sz w:val="18"/>
          <w:szCs w:val="18"/>
          <w:rtl w:val="0"/>
        </w:rPr>
        <w:t xml:space="preserve">a soma de dois números. Essa é a informação mais importante. É o nosso objetivo. Uma dica para ajudar a encontrar essa informação, é procurar no texto palavras que tenham a ideia de saída como: exibir, apresentar, mostrar, etc.</w:t>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Entradas:</w:t>
      </w:r>
      <w:r w:rsidDel="00000000" w:rsidR="00000000" w:rsidRPr="00000000">
        <w:rPr>
          <w:rFonts w:ascii="Century Gothic" w:cs="Century Gothic" w:eastAsia="Century Gothic" w:hAnsi="Century Gothic"/>
          <w:sz w:val="18"/>
          <w:szCs w:val="18"/>
          <w:rtl w:val="0"/>
        </w:rPr>
        <w:t xml:space="preserve"> dois números. São os dados que precisamos usar como matéria-prima para conseguir atingir nossa saída, nosso objetivo. Uma dica para ajudar a encontrar essa informação, é procurar no texto palavras que tenham a ideia de entrada como: receba, digite, dados, etc.</w:t>
      </w:r>
    </w:p>
    <w:p w:rsidR="00000000" w:rsidDel="00000000" w:rsidP="00000000" w:rsidRDefault="00000000" w:rsidRPr="00000000" w14:paraId="000001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Processamento: </w:t>
      </w:r>
      <w:r w:rsidDel="00000000" w:rsidR="00000000" w:rsidRPr="00000000">
        <w:rPr>
          <w:rFonts w:ascii="Century Gothic" w:cs="Century Gothic" w:eastAsia="Century Gothic" w:hAnsi="Century Gothic"/>
          <w:sz w:val="18"/>
          <w:szCs w:val="18"/>
          <w:rtl w:val="0"/>
        </w:rPr>
        <w:t xml:space="preserve">calcule a soma. O processamento é o que temos que fazer com as entradas para produzir as saídas. Uma dica para ajudar a encontrar essa informação, é procurar no texto verbos de ação envolvendo as entradas e saídas como: calcular, resultar, somar (aqui entra qualquer verbo que indica cálculo ou processamento), etc.</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Projeto</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achar uma estratégia de solução de maneira a conseguir efetuar o processamento. Estamos procurando aqui um algoritmo que consiga transformar as entradas nas saídas desejadas. Devemos lembrar que um algoritmo além de envolver processos, passo-a-passo de uma solução também pode envolver uma determinada forma de armazenar os dados para conseguir efetuar o passo-a-passo. No nosso exemplo, esse algoritmo é uma simples soma.</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Implementação ou Construção</w:t>
      </w:r>
    </w:p>
    <w:p w:rsidR="00000000" w:rsidDel="00000000" w:rsidP="00000000" w:rsidRDefault="00000000" w:rsidRPr="00000000" w14:paraId="000001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definir qual ferramenta/linguagem será usada para a construção do algoritmo definido na etapa de projeto. Aqui aplicamos as ferramentas necessárias de lógica de programação para implementar o algoritmo. Essa é a etapa comumente conhecida como “programar”. No nosso exemplo, utilizaremos o fluxograma:</w:t>
      </w:r>
    </w:p>
    <w:p w:rsidR="00000000" w:rsidDel="00000000" w:rsidP="00000000" w:rsidRDefault="00000000" w:rsidRPr="00000000" w14:paraId="0000017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765824" cy="2586990"/>
            <wp:effectExtent b="0" l="0" r="0" t="0"/>
            <wp:docPr id="11"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765824" cy="25869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a utilização de um fluxograma permite que posteriormente ele possa ser convertido para qualquer linguagem que se queira. O Fluxograma carrega com ele toda a inteligência do entendimento e projeto de software.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Testes</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 é uma etapa costumeiramente esquecida por muitos programadores. Não menos importante que as outras, essa etapa bem feita define a qualidade do programa. Tanto no quesito mais importante de atender ao que foi proposto atingindo seu objetivo com precisão, quanto na eficiência da maneira como foi construído. A disciplina de testes é muito abrangente, vamos mostrar aqui apenas algumas das muitas técnicas de elaboração de testes.</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testar um programa</w:t>
      </w:r>
    </w:p>
    <w:p w:rsidR="00000000" w:rsidDel="00000000" w:rsidP="00000000" w:rsidRDefault="00000000" w:rsidRPr="00000000" w14:paraId="0000017D">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caixa-preta</w:t>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formas de testar a corretude de programas. Uma das formas é o teste de caixa-preta, cujos passos resumidamente são: </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Escolhe-se uma entrada cuja saída correta correspondente seja conhecida, sem precisar usar o programa que será testado; </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Simula-se a execução do fluxograma usando a entrada escolhida (TESTE DE MESA);</w:t>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Compara-se a saída simulada com aquela teórica inicialmente esperada; </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Caso haja diferença entre a saída teórica e a saída real, muito provavelmente o programa está incorreto e necessita de correções. As devidas modificações são feitas e retorna-se ao passo (b);</w:t>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Caso não existam divergências entre as saídas, opta-se por: (I) encerrar os testes ou (II) submeter o programa a outros casos de teste.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testes de caixa-preta não consideram a estrutura interna do programa, ou seja, o algoritmo usado para construir o programa, assim como a linguagem de programação em que foi implementado, não importam.</w:t>
      </w:r>
    </w:p>
    <w:p w:rsidR="00000000" w:rsidDel="00000000" w:rsidP="00000000" w:rsidRDefault="00000000" w:rsidRPr="00000000" w14:paraId="0000018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58515" cy="2274691"/>
            <wp:effectExtent b="0" l="0" r="0" t="0"/>
            <wp:docPr id="2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358515" cy="22746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testes não garantem, necessariamente, que um programa está correto. Um programa que seja aprovado em todos os casos de teste aos quais foi submetido não está obrigatoriamente correto, pois pode haver um caso de teste ausente que geraria uma falha.</w:t>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corretude de um programa por meio de testes é necessário fazer um teste exaustivo. Testes exaustivos submetem o programa a todas as entradas esperadas possíveis, o que muitas vezes é impraticável. Imagine quantas possíveis entradas esperadas existem para um programa que soma dois números inteiros e exibe o resultado. Infinitas!</w:t>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garantir a corretude de um programa sem precisar construir testes, é por meio de prova formal, porém esse método exige maiores conhecimentos matemáticos, técnicas avançadas de análise de algoritmos e criatividade. Provas formais costumeiramente demandam mais recursos financeiros e tempo para serem satisfatoriamente concluídas em programas mais extensos.</w:t>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para sistemas não críticos (aqueles que não gerenciam laboratórios com doenças altamente contagiosas; não administram usinas nucleares; não controlam produção de foguetes; não automatizam cirurgias, aviões, trens, etc.) são montadas sequências de testes com boa abrangência, testando principalmente as extremidades das possíveis entradas esperadas. Isso amplia o nível de confiança nas soluções propostas. Em nossas aulas optamos por essa abordagem simplificada para o teste de programas.</w:t>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aplicar a técnica da caixa preta ao exercício da soma de dois números, Vamos pensar em dois testes:</w:t>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8075" cy="910333"/>
            <wp:effectExtent b="0" l="0" r="0" t="0"/>
            <wp:docPr id="63"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3648075" cy="9103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 elaboração do teste de mesa, criamos uma tabela com as variáveis usadas e com um coluna (Tela) que mostra o que está sendo exibido na tela:</w:t>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85135" cy="897410"/>
            <wp:effectExtent b="0" l="0" r="0" t="0"/>
            <wp:docPr id="81" name="image89.png"/>
            <a:graphic>
              <a:graphicData uri="http://schemas.openxmlformats.org/drawingml/2006/picture">
                <pic:pic>
                  <pic:nvPicPr>
                    <pic:cNvPr id="0" name="image89.png"/>
                    <pic:cNvPicPr preferRelativeResize="0"/>
                  </pic:nvPicPr>
                  <pic:blipFill>
                    <a:blip r:embed="rId44"/>
                    <a:srcRect b="0" l="0" r="0" t="0"/>
                    <a:stretch>
                      <a:fillRect/>
                    </a:stretch>
                  </pic:blipFill>
                  <pic:spPr>
                    <a:xfrm>
                      <a:off x="0" y="0"/>
                      <a:ext cx="2985135" cy="8974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a cada comando executado no fluxograma, registramos o valor que as variáveis envolvidas vão recebendo, conforme mostrado na tabela a seguir, na qual executamos o teste 1:</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5527" cy="2767965"/>
            <wp:effectExtent b="0" l="0" r="0" t="0"/>
            <wp:docPr id="73" name="image81.png"/>
            <a:graphic>
              <a:graphicData uri="http://schemas.openxmlformats.org/drawingml/2006/picture">
                <pic:pic>
                  <pic:nvPicPr>
                    <pic:cNvPr id="0" name="image81.png"/>
                    <pic:cNvPicPr preferRelativeResize="0"/>
                  </pic:nvPicPr>
                  <pic:blipFill>
                    <a:blip r:embed="rId45"/>
                    <a:srcRect b="0" l="0" r="0" t="0"/>
                    <a:stretch>
                      <a:fillRect/>
                    </a:stretch>
                  </pic:blipFill>
                  <pic:spPr>
                    <a:xfrm>
                      <a:off x="0" y="0"/>
                      <a:ext cx="3135527"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caixa-branca</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é possível usar testes de caixa-branca, em que a estrutura interna do programa é avaliada, ou seja, cada instrução do algoritmo implementado em uma linguagem de programação será analisada de acordo com a sequência de execução. Neste formato de teste é necessário "abrir a caixa e ver o que está dentro".</w:t>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Bons testes de caixa-branca para programas com estruturas de seleção buscam passar por todos os caminhos do algoritmo, garantindo que sejam executadas e analisadas tanto as instruções do "bloco do caminho se verdadeiro" quanto do "bloco do caminho se falso", se houver.</w:t>
      </w:r>
    </w:p>
    <w:p w:rsidR="00000000" w:rsidDel="00000000" w:rsidP="00000000" w:rsidRDefault="00000000" w:rsidRPr="00000000" w14:paraId="000001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Pense no seguinte exemplo: crie um fluxograma que leia como entrada dois salários distintos e exiba uma mensagem com o valor do maior deles, acrescido de 20% de bônus. Vamos construir um fluxograma, fazer dois testes de caixa-preta (sem comparação com as saídas de um programa real, pois não o codificamos) e dois testes de caixa-branca.</w:t>
      </w:r>
    </w:p>
    <w:p w:rsidR="00000000" w:rsidDel="00000000" w:rsidP="00000000" w:rsidRDefault="00000000" w:rsidRPr="00000000" w14:paraId="000001A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1863" cy="2185305"/>
            <wp:effectExtent b="0" l="0" r="0" t="0"/>
            <wp:docPr id="75" name="image71.png"/>
            <a:graphic>
              <a:graphicData uri="http://schemas.openxmlformats.org/drawingml/2006/picture">
                <pic:pic>
                  <pic:nvPicPr>
                    <pic:cNvPr id="0" name="image71.png"/>
                    <pic:cNvPicPr preferRelativeResize="0"/>
                  </pic:nvPicPr>
                  <pic:blipFill>
                    <a:blip r:embed="rId46"/>
                    <a:srcRect b="0" l="0" r="0" t="0"/>
                    <a:stretch>
                      <a:fillRect/>
                    </a:stretch>
                  </pic:blipFill>
                  <pic:spPr>
                    <a:xfrm>
                      <a:off x="0" y="0"/>
                      <a:ext cx="3501863" cy="21853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fazer o teste de mesa? Video: </w:t>
      </w:r>
      <w:hyperlink r:id="rId47">
        <w:r w:rsidDel="00000000" w:rsidR="00000000" w:rsidRPr="00000000">
          <w:rPr>
            <w:color w:val="0000ee"/>
            <w:u w:val="single"/>
            <w:shd w:fill="auto" w:val="clear"/>
            <w:rtl w:val="0"/>
          </w:rPr>
          <w:t xml:space="preserve">(#9) Como fazer teste de mesa?</w:t>
        </w:r>
      </w:hyperlink>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48">
        <w:r w:rsidDel="00000000" w:rsidR="00000000" w:rsidRPr="00000000">
          <w:rPr>
            <w:rFonts w:ascii="Century Gothic" w:cs="Century Gothic" w:eastAsia="Century Gothic" w:hAnsi="Century Gothic"/>
            <w:b w:val="1"/>
            <w:color w:val="1155cc"/>
            <w:sz w:val="18"/>
            <w:szCs w:val="18"/>
            <w:u w:val="single"/>
            <w:rtl w:val="0"/>
          </w:rPr>
          <w:t xml:space="preserve">Estrutura de Seleção - Operadores e Expressões Lógicas</w:t>
        </w:r>
      </w:hyperlink>
      <w:r w:rsidDel="00000000" w:rsidR="00000000" w:rsidRPr="00000000">
        <w:rPr>
          <w:rFonts w:ascii="Century Gothic" w:cs="Century Gothic" w:eastAsia="Century Gothic" w:hAnsi="Century Gothic"/>
          <w:b w:val="1"/>
          <w:sz w:val="18"/>
          <w:szCs w:val="18"/>
          <w:rtl w:val="0"/>
        </w:rPr>
        <w:t xml:space="preserve"> - </w:t>
      </w:r>
      <w:hyperlink r:id="rId49">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Nem todos os comandos de um programa precisam ser sempre executados. Existem situações em que precisamos executar os comandos seletivamente e inclusive às vezes não executar. Vamos aprender nesse texto sobre a ferramenta que permite que isso seja feito - Estrutura de Seleção. Como base para a utilização dessa ferramenta iremos aprender um pouco mais sobre os operadores e as expressões lógicas. Discutimos também os conceitos de estrutura de seleção simples e composta. Tanto a estrutura de seleção simples quanto a estrutura de seleção composta utilizam o símbolo de decisão. Através dessa decisão definimos obrigatoriamente dois caminhos no nosso fluxograma. Abaixo são expostos os conceitos dessas estruturas assim como exemplos de utilização. Ao final é mostrado um exemplo usando fluxograma com sua conversão para Python.</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w:t>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vimos anteriormente, o resultado de expressões aritméticas são números inteiros ou reais. Em expressões lógicas, o resultado gerado é um valor lógico (também conhecido como booleano), ou seja, Verdadeiro (True) ou Falso (False).</w:t>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como analogia, em expressões aritméticas os operandos costumam ser números e os operadores são aritméticos (adição, subtração, multiplicação, divisão e etc.), já com expressões lógicas os operandos também podem ser números, porém há presença de operadores relacionais e/ou operadores lógicos.</w:t>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são usados em comparações entre valores. O resultado da comparação será um valor lógico, como exposto no quadro a seguir:</w:t>
      </w:r>
    </w:p>
    <w:p w:rsidR="00000000" w:rsidDel="00000000" w:rsidP="00000000" w:rsidRDefault="00000000" w:rsidRPr="00000000" w14:paraId="000001B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8738" cy="1434066"/>
            <wp:effectExtent b="0" l="0" r="0" t="0"/>
            <wp:docPr id="80" name="image77.png"/>
            <a:graphic>
              <a:graphicData uri="http://schemas.openxmlformats.org/drawingml/2006/picture">
                <pic:pic>
                  <pic:nvPicPr>
                    <pic:cNvPr id="0" name="image77.png"/>
                    <pic:cNvPicPr preferRelativeResize="0"/>
                  </pic:nvPicPr>
                  <pic:blipFill>
                    <a:blip r:embed="rId50"/>
                    <a:srcRect b="0" l="0" r="0" t="0"/>
                    <a:stretch>
                      <a:fillRect/>
                    </a:stretch>
                  </pic:blipFill>
                  <pic:spPr>
                    <a:xfrm>
                      <a:off x="0" y="0"/>
                      <a:ext cx="5138738" cy="143406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B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podem ser usados para construir expressões lógicas mais complexas, permitindo a combinação de comparações. Consideraremos três operadores: E (and), OU (or) e NÃO (not).</w:t>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A">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and resulta verdadeiro somente se os dois operandos forem verdadeiros.</w:t>
      </w:r>
    </w:p>
    <w:p w:rsidR="00000000" w:rsidDel="00000000" w:rsidP="00000000" w:rsidRDefault="00000000" w:rsidRPr="00000000" w14:paraId="000001BB">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or resulta verdadeiro se ao menos um dos dois operandos for verdadeiro.</w:t>
      </w:r>
    </w:p>
    <w:p w:rsidR="00000000" w:rsidDel="00000000" w:rsidP="00000000" w:rsidRDefault="00000000" w:rsidRPr="00000000" w14:paraId="000001BC">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not resulta verdadeiro se o operando for falso e resulta em falso caso seja verdadeiro. </w:t>
      </w:r>
    </w:p>
    <w:p w:rsidR="00000000" w:rsidDel="00000000" w:rsidP="00000000" w:rsidRDefault="00000000" w:rsidRPr="00000000" w14:paraId="000001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tabela verdade dos operadores lógicos:</w:t>
      </w:r>
    </w:p>
    <w:p w:rsidR="00000000" w:rsidDel="00000000" w:rsidP="00000000" w:rsidRDefault="00000000" w:rsidRPr="00000000" w14:paraId="000001B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373059"/>
            <wp:effectExtent b="0" l="0" r="0" t="0"/>
            <wp:docPr id="6"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4043363" cy="137305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preciso ser cauteloso ao usar operadores lógicos. Por exemplo, na matemática, para indicar que um valor está dentro de um determinado intervalo escrevemos:</w:t>
      </w:r>
    </w:p>
    <w:p w:rsidR="00000000" w:rsidDel="00000000" w:rsidP="00000000" w:rsidRDefault="00000000" w:rsidRPr="00000000" w14:paraId="000001C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&lt;= num &lt;= 10)</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na maioria das linguagens de programação esta expressão não faz sentido. Para entender porque, vamos assumir que a variável num tem o valor 15. A conversão da expressão anterior para uma vasta gama de linguagens de programação seria assim:</w:t>
      </w:r>
    </w:p>
    <w:p w:rsidR="00000000" w:rsidDel="00000000" w:rsidP="00000000" w:rsidRDefault="00000000" w:rsidRPr="00000000" w14:paraId="000001C4">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&lt;= 10) → (1 &lt;= 15 &lt;= 10) → (True &lt;= 10) → ???</w:t>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diversas linguagens de programação a expressão será avaliada de modo diferente ao tradicionalmente aceito na matemática. Inicialmente se avaliaria a primeira parte da expressão lógica (1 &lt;= num) que geraria um resultado booleano True; na sequência seria avaliada a segunda parte da expressão (True &lt;= 10). Porém, não faz sentido verificar se True é menor ou igual a 10. A forma comumente aceita para a expressão anterior usaria o operador and:</w:t>
      </w:r>
    </w:p>
    <w:p w:rsidR="00000000" w:rsidDel="00000000" w:rsidP="00000000" w:rsidRDefault="00000000" w:rsidRPr="00000000" w14:paraId="000001C7">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and (num &lt;= 10)</w:t>
      </w:r>
    </w:p>
    <w:p w:rsidR="00000000" w:rsidDel="00000000" w:rsidP="00000000" w:rsidRDefault="00000000" w:rsidRPr="00000000" w14:paraId="000001C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1C9">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(num &gt;= 1) and (num &lt;= 10)</w:t>
      </w:r>
    </w:p>
    <w:p w:rsidR="00000000" w:rsidDel="00000000" w:rsidP="00000000" w:rsidRDefault="00000000" w:rsidRPr="00000000" w14:paraId="000001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de operadores (prioridade na avaliação)</w:t>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precedência dos operadores relacionais e lógicos, bem como suas associatividades, é definida conforme explicitado na seguinte tabela:</w:t>
      </w:r>
    </w:p>
    <w:p w:rsidR="00000000" w:rsidDel="00000000" w:rsidP="00000000" w:rsidRDefault="00000000" w:rsidRPr="00000000" w14:paraId="000001C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83415" cy="980424"/>
            <wp:effectExtent b="0" l="0" r="0" t="0"/>
            <wp:docPr id="25"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4083415" cy="98042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lógicas também podem conter operadores aritméticos. Agora podemos expandir nossa tabela de operadores conhecidos e suas respectivas precedências: (Aritmético / Relacional / Lógico)</w:t>
      </w:r>
    </w:p>
    <w:p w:rsidR="00000000" w:rsidDel="00000000" w:rsidP="00000000" w:rsidRDefault="00000000" w:rsidRPr="00000000" w14:paraId="000001C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3813" cy="1603670"/>
            <wp:effectExtent b="0" l="0" r="0" t="0"/>
            <wp:docPr id="48"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3863813" cy="160367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 equivalentes</w:t>
      </w:r>
    </w:p>
    <w:p w:rsidR="00000000" w:rsidDel="00000000" w:rsidP="00000000" w:rsidRDefault="00000000" w:rsidRPr="00000000" w14:paraId="000001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há expressões aritméticas equivalentes, como a*(b+c) é igual a a*b + a*c, também existem expressões lógicas equivalentes. É importante reconhecer as equivalências para simplificar expressões e outras finalidades relacionadas.</w:t>
      </w:r>
    </w:p>
    <w:p w:rsidR="00000000" w:rsidDel="00000000" w:rsidP="00000000" w:rsidRDefault="00000000" w:rsidRPr="00000000" w14:paraId="000001D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43338" cy="1597231"/>
            <wp:effectExtent b="0" l="0" r="0" t="0"/>
            <wp:docPr id="37"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3843338" cy="159723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D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(estruturas condicionais)</w:t>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partir de agora vamos estudar as estruturas condicionais que permitem que programas executem sequências diferentes de instruções, dependendo da avaliação de uma expressão lógica.</w:t>
      </w:r>
    </w:p>
    <w:p w:rsidR="00000000" w:rsidDel="00000000" w:rsidP="00000000" w:rsidRDefault="00000000" w:rsidRPr="00000000" w14:paraId="000001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programação, o uso de condições para permitir a escolha de executar ou não um trecho de código é muito utilizado, principalmente quando precisamos incluir no programa condições de controle, para evitar situações não permitidas que podem resultar em erros. Por exemplo, para evitar divisões por zero.</w:t>
      </w:r>
    </w:p>
    <w:p w:rsidR="00000000" w:rsidDel="00000000" w:rsidP="00000000" w:rsidRDefault="00000000" w:rsidRPr="00000000" w14:paraId="000001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há apenas um bloco de instruções cuja execução está condicionada ao resultado de uma expressão lógica, usamos uma estrutura de seleção simples. </w:t>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outra estrutura, chamada de estrutura de seleção composta, em que ainda temos apenas uma condição a ser avaliada, porém dois caminhos que podem ser seguidos. Um dos caminhos leva à execução do bloco de instruções condicionado ao resultado verdadeiro e o outro à execução do bloco de instruções condicionado ao resultado falso.</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simples</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simples ou estrutura condicional simples, um bloco de código só será executado caso a expressão da condição da estrutura resulte em um valor lógico verdadeiro. Caso a condição resulte falsa, o bloco será ignorado e as instruções posteriores, externas à estrutura condicional, serão executadas.</w:t>
      </w:r>
    </w:p>
    <w:p w:rsidR="00000000" w:rsidDel="00000000" w:rsidP="00000000" w:rsidRDefault="00000000" w:rsidRPr="00000000" w14:paraId="000001D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691345" cy="1715393"/>
            <wp:effectExtent b="0" l="0" r="0" t="0"/>
            <wp:docPr id="26"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1691345" cy="171539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dado o preço de um produto comercializado por uma loja e a quantidade comprada por um cliente, exiba o valor total da compra. Considere que se o total for maior do que R$ 150,00 haverá desconto de 10%. Um fluxograma para esta situação pode ser representado como a seguir:</w:t>
      </w:r>
    </w:p>
    <w:p w:rsidR="00000000" w:rsidDel="00000000" w:rsidP="00000000" w:rsidRDefault="00000000" w:rsidRPr="00000000" w14:paraId="000001E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38313" cy="3111890"/>
            <wp:effectExtent b="0" l="0" r="0" t="0"/>
            <wp:docPr id="79" name="image85.png"/>
            <a:graphic>
              <a:graphicData uri="http://schemas.openxmlformats.org/drawingml/2006/picture">
                <pic:pic>
                  <pic:nvPicPr>
                    <pic:cNvPr id="0" name="image85.png"/>
                    <pic:cNvPicPr preferRelativeResize="0"/>
                  </pic:nvPicPr>
                  <pic:blipFill>
                    <a:blip r:embed="rId56"/>
                    <a:srcRect b="0" l="0" r="0" t="0"/>
                    <a:stretch>
                      <a:fillRect/>
                    </a:stretch>
                  </pic:blipFill>
                  <pic:spPr>
                    <a:xfrm>
                      <a:off x="0" y="0"/>
                      <a:ext cx="1738313" cy="31118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 valor da variável total sempre será exibido, independentemente se houver ou não desconto, porém se o valor de total for superior a 150.00 o trecho de código que o reduz em 10% será executado, pois a condição da seleção resultará verdadeiro.</w:t>
      </w:r>
    </w:p>
    <w:p w:rsidR="00000000" w:rsidDel="00000000" w:rsidP="00000000" w:rsidRDefault="00000000" w:rsidRPr="00000000" w14:paraId="000001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composta</w:t>
      </w:r>
    </w:p>
    <w:p w:rsidR="00000000" w:rsidDel="00000000" w:rsidP="00000000" w:rsidRDefault="00000000" w:rsidRPr="00000000" w14:paraId="000001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composta ou estrutura condicional composta, há dois caminhos possíveis, cada um com um conjunto de instruções, mas apenas um deles será executado.</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bloco de código só será executado caso a condição da estrutura de seleção resulte em um valor lógico verdadeiro. Caso a condição resulte falso, outro bloco de códigos será executado.</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96214" cy="1869918"/>
            <wp:effectExtent b="0" l="0" r="0" t="0"/>
            <wp:docPr id="31"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2096214" cy="186991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dada a nota de um aluno, exibir 'aprovado' caso esta seja maior ou igual a 6.0, e 'reprovado' caso contrário. Um fluxograma para esta situação pode ser representado assim:</w:t>
      </w:r>
    </w:p>
    <w:p w:rsidR="00000000" w:rsidDel="00000000" w:rsidP="00000000" w:rsidRDefault="00000000" w:rsidRPr="00000000" w14:paraId="000001E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08384" cy="2224088"/>
            <wp:effectExtent b="0" l="0" r="0" t="0"/>
            <wp:docPr id="87" name="image91.png"/>
            <a:graphic>
              <a:graphicData uri="http://schemas.openxmlformats.org/drawingml/2006/picture">
                <pic:pic>
                  <pic:nvPicPr>
                    <pic:cNvPr id="0" name="image91.png"/>
                    <pic:cNvPicPr preferRelativeResize="0"/>
                  </pic:nvPicPr>
                  <pic:blipFill>
                    <a:blip r:embed="rId58"/>
                    <a:srcRect b="0" l="0" r="0" t="0"/>
                    <a:stretch>
                      <a:fillRect/>
                    </a:stretch>
                  </pic:blipFill>
                  <pic:spPr>
                    <a:xfrm>
                      <a:off x="0" y="0"/>
                      <a:ext cx="210838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caso somente uma mensagem será exibida. Se a condição da seleção resultar verdadeiro, será exibido 'aprovado', caso contrário será exibido 'reprovado'. Costumeiramente, chamamos o lado que é executado quando a condição resulta falso de "senão".</w:t>
      </w:r>
    </w:p>
    <w:p w:rsidR="00000000" w:rsidDel="00000000" w:rsidP="00000000" w:rsidRDefault="00000000" w:rsidRPr="00000000" w14:paraId="000001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um Fluxograma que recebe uma idade e exibe a mensagem Maior de Idade, caso a idade seja maior ou igual a 18 e exiba a mensagem Menor de Idade, caso contrário.</w:t>
      </w:r>
    </w:p>
    <w:p w:rsidR="00000000" w:rsidDel="00000000" w:rsidP="00000000" w:rsidRDefault="00000000" w:rsidRPr="00000000" w14:paraId="000001F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389904" cy="2603023"/>
            <wp:effectExtent b="0" l="0" r="0" t="0"/>
            <wp:docPr id="16"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1389904" cy="260302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Saídas:</w:t>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veja que a saída são duas mensagens: Maior de Idade (caso a idade seja maior ou igual a 18) e menor de idade (caso a idade seja menor que 18).</w:t>
      </w:r>
    </w:p>
    <w:p w:rsidR="00000000" w:rsidDel="00000000" w:rsidP="00000000" w:rsidRDefault="00000000" w:rsidRPr="00000000" w14:paraId="000001F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Entradas:</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uma entrada - idade, que é um número inteiro.</w:t>
      </w:r>
    </w:p>
    <w:p w:rsidR="00000000" w:rsidDel="00000000" w:rsidP="00000000" w:rsidRDefault="00000000" w:rsidRPr="00000000" w14:paraId="000001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criação do fluxograma, percebemos que primeiro fizemos a entrada de dados - idade e após isso utilizamos uma estrutura de seleção justamente para definir qual das duas mensagens será exibida dependendo do resultado do teste lógico envolvendo a idade (idade&gt;=18). Caso o teste seja verdadeiro, significa que a idade digitada pelo usuário é maior ou igual a 18. Sendo assim, seguimos com o caminho da direita e será exibida a mensagem “Maior de idade”. Caso o resultado do teste seja falso, será exibida a mensagem “Menor de idade”. Perceba que quando usamos uma estrutura de seleção nunca serão usados os dois caminhos simultaneamente. Se usamos o caminho do verdadeiro, o caminho do falso não é usado e vice-versa.</w:t>
      </w:r>
    </w:p>
    <w:p w:rsidR="00000000" w:rsidDel="00000000" w:rsidP="00000000" w:rsidRDefault="00000000" w:rsidRPr="00000000" w14:paraId="000001F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54300" cy="2860367"/>
            <wp:effectExtent b="0" l="0" r="0" t="0"/>
            <wp:docPr id="84" name="image75.png"/>
            <a:graphic>
              <a:graphicData uri="http://schemas.openxmlformats.org/drawingml/2006/picture">
                <pic:pic>
                  <pic:nvPicPr>
                    <pic:cNvPr id="0" name="image75.png"/>
                    <pic:cNvPicPr preferRelativeResize="0"/>
                  </pic:nvPicPr>
                  <pic:blipFill>
                    <a:blip r:embed="rId60"/>
                    <a:srcRect b="0" l="0" r="0" t="0"/>
                    <a:stretch>
                      <a:fillRect/>
                    </a:stretch>
                  </pic:blipFill>
                  <pic:spPr>
                    <a:xfrm>
                      <a:off x="0" y="0"/>
                      <a:ext cx="3954300" cy="286036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temos 2 entradas (os dois salários) que foram armazenadas em duas variáveis, s1 e s2. Criamos uma terceira variável com o objetivo de armazenar o maior salário chamada maior.</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primeiro salário seja maior que o segundo (s1&gt;s2), a variável maior recebe o valor do primeiro salário (maior=s1). Receberá o segundo salário caso esse teste s1&gt;s2 seja falso - (maior=s2). Ao final, após a estrutura de seleção, é apresentado o valor da variável maior multiplicado por 1.2 (aumento de 20%)  na tela.</w:t>
      </w:r>
    </w:p>
    <w:p w:rsidR="00000000" w:rsidDel="00000000" w:rsidP="00000000" w:rsidRDefault="00000000" w:rsidRPr="00000000" w14:paraId="000001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49388" cy="664885"/>
            <wp:effectExtent b="0" l="0" r="0" t="0"/>
            <wp:docPr id="22"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2749388" cy="66488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diagrama acima estamos mostrando também dois testes e seus resultados teóricos.Veja nos teste abaixo temos como entradas 150.00 e 80.00 e veja que na saída é apresentado o valor 180.00 (150*1.2).</w:t>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seguir a simulação desse teste pelo quadro abaixo:</w:t>
      </w:r>
    </w:p>
    <w:p w:rsidR="00000000" w:rsidDel="00000000" w:rsidP="00000000" w:rsidRDefault="00000000" w:rsidRPr="00000000" w14:paraId="0000020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6125" cy="628124"/>
            <wp:effectExtent b="0" l="0" r="0" t="0"/>
            <wp:docPr id="5"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3316125" cy="62812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quadro notamos que são mostrados em colunas as variáveis s1,s2 e maior, a expressão lógica da decisão s1&gt;s2 e o que é exibido na tela.</w:t>
      </w:r>
    </w:p>
    <w:p w:rsidR="00000000" w:rsidDel="00000000" w:rsidP="00000000" w:rsidRDefault="00000000" w:rsidRPr="00000000" w14:paraId="000002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simulação ocorre de cima para baixo. Então, temos:</w:t>
      </w:r>
    </w:p>
    <w:p w:rsidR="00000000" w:rsidDel="00000000" w:rsidP="00000000" w:rsidRDefault="00000000" w:rsidRPr="00000000" w14:paraId="000002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 variável s1 recebe 150.00 (digitado pelo usuário)</w:t>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a variável s2 recebe 80.00 (digitado pelo usuário)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é feito um teste s1&gt;s2 (150.00&gt;80.00) resultando em Verdadeiro (o fluxo toma o caminho da direita</w:t>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a variável maior recebe 150,00 que é o valor da variável s1</w:t>
      </w:r>
    </w:p>
    <w:p w:rsidR="00000000" w:rsidDel="00000000" w:rsidP="00000000" w:rsidRDefault="00000000" w:rsidRPr="00000000" w14:paraId="0000020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A estrutura de seleção finaliza e é exibo cálculo maior*1.2 (150.00*1.2) que apresenta na tela o valor 180.00</w:t>
      </w:r>
    </w:p>
    <w:p w:rsidR="00000000" w:rsidDel="00000000" w:rsidP="00000000" w:rsidRDefault="00000000" w:rsidRPr="00000000" w14:paraId="000002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segundo teste com os valores 800.00 e 800.50 ocorre de maneira semelhante. Observe que neste exemplo o objeto de escolha da estrutura de seleção foram comandos de atribuição (cálculos), enquanto que no exemplo anterior foram comandos de saída.</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elaborar um fluxograma de um programa que recebe um número inteiro e exibe uma mensagem indicando se ele é par ou ímpar (vamos usar o operador % para obter o resto de uma divisão inteira).</w:t>
      </w:r>
    </w:p>
    <w:p w:rsidR="00000000" w:rsidDel="00000000" w:rsidP="00000000" w:rsidRDefault="00000000" w:rsidRPr="00000000" w14:paraId="0000021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2960" cy="3177229"/>
            <wp:effectExtent b="0" l="0" r="0" t="0"/>
            <wp:docPr id="50"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3772960" cy="317722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diferentemente aos anteriores, veja que na decisão foi colocado um cálculo (n%2==0). A expressão lógica é avaliada depois do cálculo (n%2). Esse é o resto de n que foi digitado pelo usuário por 2. Quando obtemos o resto da divisão por 2 igual a 0 significa que o número é par. Caso seja 1 é ímpar.</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para Python</w:t>
      </w:r>
    </w:p>
    <w:p w:rsidR="00000000" w:rsidDel="00000000" w:rsidP="00000000" w:rsidRDefault="00000000" w:rsidRPr="00000000" w14:paraId="0000021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37022" cy="2185988"/>
            <wp:effectExtent b="0" l="0" r="0" t="0"/>
            <wp:docPr id="89" name="image83.png"/>
            <a:graphic>
              <a:graphicData uri="http://schemas.openxmlformats.org/drawingml/2006/picture">
                <pic:pic>
                  <pic:nvPicPr>
                    <pic:cNvPr id="0" name="image83.png"/>
                    <pic:cNvPicPr preferRelativeResize="0"/>
                  </pic:nvPicPr>
                  <pic:blipFill>
                    <a:blip r:embed="rId64"/>
                    <a:srcRect b="0" l="0" r="0" t="0"/>
                    <a:stretch>
                      <a:fillRect/>
                    </a:stretch>
                  </pic:blipFill>
                  <pic:spPr>
                    <a:xfrm>
                      <a:off x="0" y="0"/>
                      <a:ext cx="223702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equivalência dos comandos:</w:t>
      </w:r>
    </w:p>
    <w:p w:rsidR="00000000" w:rsidDel="00000000" w:rsidP="00000000" w:rsidRDefault="00000000" w:rsidRPr="00000000" w14:paraId="0000021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3815" cy="1788705"/>
            <wp:effectExtent b="0" l="0" r="0" t="0"/>
            <wp:docPr id="74"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3483815" cy="178870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822085"/>
            <wp:effectExtent b="0" l="0" r="0" t="0"/>
            <wp:docPr id="62"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3482813" cy="82208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Estrutura condicional - Fluxograma -</w:t>
      </w:r>
      <w:r w:rsidDel="00000000" w:rsidR="00000000" w:rsidRPr="00000000">
        <w:rPr>
          <w:rFonts w:ascii="Century Gothic" w:cs="Century Gothic" w:eastAsia="Century Gothic" w:hAnsi="Century Gothic"/>
          <w:b w:val="1"/>
          <w:sz w:val="18"/>
          <w:szCs w:val="18"/>
          <w:rtl w:val="0"/>
        </w:rPr>
        <w:t xml:space="preserve"> </w:t>
      </w:r>
      <w:hyperlink r:id="rId67">
        <w:r w:rsidDel="00000000" w:rsidR="00000000" w:rsidRPr="00000000">
          <w:rPr>
            <w:color w:val="0000ee"/>
            <w:u w:val="single"/>
            <w:shd w:fill="auto" w:val="clear"/>
            <w:rtl w:val="0"/>
          </w:rPr>
          <w:t xml:space="preserve">aula09 - Estrutura condicional - Fluxograma</w:t>
        </w:r>
      </w:hyperlink>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Fluxograma (estrutura de decisão) + exemplo - </w:t>
      </w:r>
      <w:hyperlink r:id="rId68">
        <w:r w:rsidDel="00000000" w:rsidR="00000000" w:rsidRPr="00000000">
          <w:rPr>
            <w:rFonts w:ascii="Century Gothic" w:cs="Century Gothic" w:eastAsia="Century Gothic" w:hAnsi="Century Gothic"/>
            <w:color w:val="1155cc"/>
            <w:sz w:val="18"/>
            <w:szCs w:val="18"/>
            <w:u w:val="single"/>
            <w:rtl w:val="0"/>
          </w:rPr>
          <w:t xml:space="preserve">https://youtu.be/PBFeqj1_2tA?si=L3_-vrw1X695TJ1j</w:t>
        </w:r>
      </w:hyperlink>
      <w:r w:rsidDel="00000000" w:rsidR="00000000" w:rsidRPr="00000000">
        <w:rPr>
          <w:rtl w:val="0"/>
        </w:rPr>
      </w:r>
    </w:p>
    <w:p w:rsidR="00000000" w:rsidDel="00000000" w:rsidP="00000000" w:rsidRDefault="00000000" w:rsidRPr="00000000" w14:paraId="0000021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69">
        <w:r w:rsidDel="00000000" w:rsidR="00000000" w:rsidRPr="00000000">
          <w:rPr>
            <w:rFonts w:ascii="Century Gothic" w:cs="Century Gothic" w:eastAsia="Century Gothic" w:hAnsi="Century Gothic"/>
            <w:b w:val="1"/>
            <w:color w:val="1155cc"/>
            <w:sz w:val="18"/>
            <w:szCs w:val="18"/>
            <w:u w:val="single"/>
            <w:rtl w:val="0"/>
          </w:rPr>
          <w:t xml:space="preserve">Estrutura de Seleção Encadeada</w:t>
        </w:r>
      </w:hyperlink>
      <w:r w:rsidDel="00000000" w:rsidR="00000000" w:rsidRPr="00000000">
        <w:rPr>
          <w:rFonts w:ascii="Century Gothic" w:cs="Century Gothic" w:eastAsia="Century Gothic" w:hAnsi="Century Gothic"/>
          <w:b w:val="1"/>
          <w:sz w:val="18"/>
          <w:szCs w:val="18"/>
          <w:rtl w:val="0"/>
        </w:rPr>
        <w:t xml:space="preserve"> - </w:t>
      </w:r>
      <w:hyperlink r:id="rId7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seleção encadeada ou aninhada. Como exemplificação mostra-se uma implementação de um exemplo usando fluxogramas, um segundo exemplo usando fluxogramas juntamente com uma simulação. Ao final é mostrado um terceiro exemplo usando fluxograma com sua conversão para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encadeada</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Tanto na estrutura de seleção simples quanto na seleção composta há apenas uma condição para ser avaliada e que condicionará o fluxo de execução do programa. Portanto, há no máximo uma bifurcação para um caminho, entre dois possíveis.</w:t>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quando é necessário resolver um problema que possui mais de dois caminhos possíveis? Para lidar com situações como essa, podemos usar uma estrutura de seleção encadeada (também conhecida como estrutura de seleção aninhada).</w:t>
      </w:r>
    </w:p>
    <w:p w:rsidR="00000000" w:rsidDel="00000000" w:rsidP="00000000" w:rsidRDefault="00000000" w:rsidRPr="00000000" w14:paraId="000002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66856" cy="1871663"/>
            <wp:effectExtent b="0" l="0" r="0" t="0"/>
            <wp:docPr id="66" name="image69.png"/>
            <a:graphic>
              <a:graphicData uri="http://schemas.openxmlformats.org/drawingml/2006/picture">
                <pic:pic>
                  <pic:nvPicPr>
                    <pic:cNvPr id="0" name="image69.png"/>
                    <pic:cNvPicPr preferRelativeResize="0"/>
                  </pic:nvPicPr>
                  <pic:blipFill>
                    <a:blip r:embed="rId71"/>
                    <a:srcRect b="0" l="0" r="0" t="0"/>
                    <a:stretch>
                      <a:fillRect/>
                    </a:stretch>
                  </pic:blipFill>
                  <pic:spPr>
                    <a:xfrm>
                      <a:off x="0" y="0"/>
                      <a:ext cx="236685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seleção encadeada ocorre quando uma seleção tem como ação uma outra seleção ou quando temos mais de duas possibilidades para uma decisão. A seleção encadeada ou aninhada é o agrupamento de uma ou várias seleções internas a uma seleção externa.</w:t>
      </w:r>
    </w:p>
    <w:p w:rsidR="00000000" w:rsidDel="00000000" w:rsidP="00000000" w:rsidRDefault="00000000" w:rsidRPr="00000000" w14:paraId="000002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2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a média de um aluno e exibe a sua situação segundo a tabela:</w:t>
      </w:r>
    </w:p>
    <w:p w:rsidR="00000000" w:rsidDel="00000000" w:rsidP="00000000" w:rsidRDefault="00000000" w:rsidRPr="00000000" w14:paraId="0000022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843088" cy="882329"/>
            <wp:effectExtent b="0" l="0" r="0" t="0"/>
            <wp:docPr id="83" name="image79.png"/>
            <a:graphic>
              <a:graphicData uri="http://schemas.openxmlformats.org/drawingml/2006/picture">
                <pic:pic>
                  <pic:nvPicPr>
                    <pic:cNvPr id="0" name="image79.png"/>
                    <pic:cNvPicPr preferRelativeResize="0"/>
                  </pic:nvPicPr>
                  <pic:blipFill>
                    <a:blip r:embed="rId72"/>
                    <a:srcRect b="0" l="0" r="0" t="0"/>
                    <a:stretch>
                      <a:fillRect/>
                    </a:stretch>
                  </pic:blipFill>
                  <pic:spPr>
                    <a:xfrm>
                      <a:off x="0" y="0"/>
                      <a:ext cx="1843088" cy="88232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7290" cy="3457645"/>
            <wp:effectExtent b="0" l="0" r="0" t="0"/>
            <wp:docPr id="14"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2047290" cy="34576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fluxograma temos 3 possibilidades de caminhos a serem percorridos, uma para cada status APROVADO, REPROVADO e EXAME. Na primeira decisão media &gt;=6 definimos dois caminhos. No caminho da direita (verdadeiro),  temos apenas uma possibilidade (media&gt;=6 portanto aluno aprovado). Já no caminho da esquerda (falso), temos duas possibilidades: média &lt;=3, ou seja, reprovado e média entre 3 e 6 (como ele caiu no caminho da esquerda, o valor da média é menor que 6). Precisamos, portanto, de mais de uma estrutura de seleção para que possamos decidir em qual dessas duas possibilidades a média testada se encontra. Perceba, ainda, que essa outra estrutura de seleção está dentro da primeira (no ramo esquerdo dela) e, portanto, é uma estrutura encadeada ou aninhada (ninho).</w:t>
      </w:r>
    </w:p>
    <w:p w:rsidR="00000000" w:rsidDel="00000000" w:rsidP="00000000" w:rsidRDefault="00000000" w:rsidRPr="00000000" w14:paraId="000002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Considere a seguinte situação: um banco oferece uma modalidade de empréstimo de parcela única para qualquer cliente cujo salário bruto ultrapasse R$ 2.000,00. Essa modalidade também considera que, caso o cliente tenha mais de dois anos de contrato, serão cobrados juros de 15% sobre o valor emprestado, caso contrário os juros serão de 20%. Se o salário bruto não atingir o mínimo estipulado, o empréstimo será negado. O gerente do banco quer um programa que dados como entrada o salário bruto (em reais e centavos), o tempo de contrato do cliente com o banco (em anos) e o valor solicitado de empréstimo (em reais e centavos), exibe o valor da dívida do cliente, isto é, o valor emprestado acrescido de juros.</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com apenas os recursos das estruturas de seleção simples e composta não seria simples modelar esta situação, pois o enunciado evidencia que existem mais de dois possíveis fluxos de execução no algoritmo, que dependem dos dados passados como entrada.</w:t>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fluxograma adequado para esse problema é ilustrado a seguir:</w:t>
      </w:r>
    </w:p>
    <w:p w:rsidR="00000000" w:rsidDel="00000000" w:rsidP="00000000" w:rsidRDefault="00000000" w:rsidRPr="00000000" w14:paraId="000002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2530" cy="3008226"/>
            <wp:effectExtent b="0" l="0" r="0" t="0"/>
            <wp:docPr id="65" name="image74.png"/>
            <a:graphic>
              <a:graphicData uri="http://schemas.openxmlformats.org/drawingml/2006/picture">
                <pic:pic>
                  <pic:nvPicPr>
                    <pic:cNvPr id="0" name="image74.png"/>
                    <pic:cNvPicPr preferRelativeResize="0"/>
                  </pic:nvPicPr>
                  <pic:blipFill>
                    <a:blip r:embed="rId74"/>
                    <a:srcRect b="0" l="0" r="0" t="0"/>
                    <a:stretch>
                      <a:fillRect/>
                    </a:stretch>
                  </pic:blipFill>
                  <pic:spPr>
                    <a:xfrm>
                      <a:off x="0" y="0"/>
                      <a:ext cx="3812530" cy="300822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1º Teste de mesa</w:t>
      </w:r>
    </w:p>
    <w:p w:rsidR="00000000" w:rsidDel="00000000" w:rsidP="00000000" w:rsidRDefault="00000000" w:rsidRPr="00000000" w14:paraId="000002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95863" cy="605285"/>
            <wp:effectExtent b="0" l="0" r="0" t="0"/>
            <wp:docPr id="85" name="image80.png"/>
            <a:graphic>
              <a:graphicData uri="http://schemas.openxmlformats.org/drawingml/2006/picture">
                <pic:pic>
                  <pic:nvPicPr>
                    <pic:cNvPr id="0" name="image80.png"/>
                    <pic:cNvPicPr preferRelativeResize="0"/>
                  </pic:nvPicPr>
                  <pic:blipFill>
                    <a:blip r:embed="rId75"/>
                    <a:srcRect b="0" l="0" r="0" t="0"/>
                    <a:stretch>
                      <a:fillRect/>
                    </a:stretch>
                  </pic:blipFill>
                  <pic:spPr>
                    <a:xfrm>
                      <a:off x="0" y="0"/>
                      <a:ext cx="4995863" cy="60528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2º Teste de mesa</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57763" cy="629110"/>
            <wp:effectExtent b="0" l="0" r="0" t="0"/>
            <wp:docPr id="93" name="image86.png"/>
            <a:graphic>
              <a:graphicData uri="http://schemas.openxmlformats.org/drawingml/2006/picture">
                <pic:pic>
                  <pic:nvPicPr>
                    <pic:cNvPr id="0" name="image86.png"/>
                    <pic:cNvPicPr preferRelativeResize="0"/>
                  </pic:nvPicPr>
                  <pic:blipFill>
                    <a:blip r:embed="rId76"/>
                    <a:srcRect b="0" l="0" r="0" t="0"/>
                    <a:stretch>
                      <a:fillRect/>
                    </a:stretch>
                  </pic:blipFill>
                  <pic:spPr>
                    <a:xfrm>
                      <a:off x="0" y="0"/>
                      <a:ext cx="4957763" cy="62911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3º Teste de mesa</w:t>
      </w:r>
    </w:p>
    <w:p w:rsidR="00000000" w:rsidDel="00000000" w:rsidP="00000000" w:rsidRDefault="00000000" w:rsidRPr="00000000" w14:paraId="000002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48238" cy="600035"/>
            <wp:effectExtent b="0" l="0" r="0" t="0"/>
            <wp:docPr id="72" name="image84.png"/>
            <a:graphic>
              <a:graphicData uri="http://schemas.openxmlformats.org/drawingml/2006/picture">
                <pic:pic>
                  <pic:nvPicPr>
                    <pic:cNvPr id="0" name="image84.png"/>
                    <pic:cNvPicPr preferRelativeResize="0"/>
                  </pic:nvPicPr>
                  <pic:blipFill>
                    <a:blip r:embed="rId77"/>
                    <a:srcRect b="0" l="0" r="0" t="0"/>
                    <a:stretch>
                      <a:fillRect/>
                    </a:stretch>
                  </pic:blipFill>
                  <pic:spPr>
                    <a:xfrm>
                      <a:off x="0" y="0"/>
                      <a:ext cx="4948238" cy="60003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e sua conversão para python.</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uma idade e exibe uma mensagem segundo a tabela abaixo:</w:t>
      </w:r>
    </w:p>
    <w:p w:rsidR="00000000" w:rsidDel="00000000" w:rsidP="00000000" w:rsidRDefault="00000000" w:rsidRPr="00000000" w14:paraId="000002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28813" cy="1032435"/>
            <wp:effectExtent b="0" l="0" r="0" t="0"/>
            <wp:docPr id="28"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1928813" cy="103243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23751" cy="2805494"/>
            <wp:effectExtent b="0" l="0" r="0" t="0"/>
            <wp:docPr id="69" name="image67.png"/>
            <a:graphic>
              <a:graphicData uri="http://schemas.openxmlformats.org/drawingml/2006/picture">
                <pic:pic>
                  <pic:nvPicPr>
                    <pic:cNvPr id="0" name="image67.png"/>
                    <pic:cNvPicPr preferRelativeResize="0"/>
                  </pic:nvPicPr>
                  <pic:blipFill>
                    <a:blip r:embed="rId79"/>
                    <a:srcRect b="0" l="0" r="0" t="0"/>
                    <a:stretch>
                      <a:fillRect/>
                    </a:stretch>
                  </pic:blipFill>
                  <pic:spPr>
                    <a:xfrm>
                      <a:off x="0" y="0"/>
                      <a:ext cx="2823751" cy="280549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Lógica de Programação - Condicional (ou seleção) encadeada. </w:t>
      </w:r>
      <w:hyperlink r:id="rId80">
        <w:r w:rsidDel="00000000" w:rsidR="00000000" w:rsidRPr="00000000">
          <w:rPr>
            <w:rFonts w:ascii="Century Gothic" w:cs="Century Gothic" w:eastAsia="Century Gothic" w:hAnsi="Century Gothic"/>
            <w:color w:val="1155cc"/>
            <w:sz w:val="18"/>
            <w:szCs w:val="18"/>
            <w:u w:val="single"/>
            <w:rtl w:val="0"/>
          </w:rPr>
          <w:t xml:space="preserve">https://youtu.be/0k8vpmECZDo</w:t>
        </w:r>
      </w:hyperlink>
      <w:r w:rsidDel="00000000" w:rsidR="00000000" w:rsidRPr="00000000">
        <w:rPr>
          <w:rtl w:val="0"/>
        </w:rPr>
      </w:r>
    </w:p>
    <w:p w:rsidR="00000000" w:rsidDel="00000000" w:rsidP="00000000" w:rsidRDefault="00000000" w:rsidRPr="00000000" w14:paraId="000002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81">
        <w:r w:rsidDel="00000000" w:rsidR="00000000" w:rsidRPr="00000000">
          <w:rPr>
            <w:rFonts w:ascii="Century Gothic" w:cs="Century Gothic" w:eastAsia="Century Gothic" w:hAnsi="Century Gothic"/>
            <w:b w:val="1"/>
            <w:color w:val="1155cc"/>
            <w:sz w:val="18"/>
            <w:szCs w:val="18"/>
            <w:u w:val="single"/>
            <w:rtl w:val="0"/>
          </w:rPr>
          <w:t xml:space="preserve">Funções</w:t>
        </w:r>
      </w:hyperlink>
      <w:r w:rsidDel="00000000" w:rsidR="00000000" w:rsidRPr="00000000">
        <w:rPr>
          <w:rFonts w:ascii="Century Gothic" w:cs="Century Gothic" w:eastAsia="Century Gothic" w:hAnsi="Century Gothic"/>
          <w:b w:val="1"/>
          <w:sz w:val="18"/>
          <w:szCs w:val="18"/>
          <w:rtl w:val="0"/>
        </w:rPr>
        <w:t xml:space="preserve"> - </w:t>
      </w:r>
      <w:hyperlink r:id="rId82">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tem ideia de como três programadores conseguem trabalhar em um mesmo programa? Existe uma maneira simples de reaproveitar um código que resolve um problema em um outro programa? </w:t>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nada mais é do que um trecho de código que damos um nome. Os parâmetros e o retorno potencializam muito o uso das funções.  Esses são os assuntos discutidos nesse texto.</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vimos conceitos fundamentais, tais como entrada e saída, variáveis, operadores, expressões e estruturas de controle de fluxo de execução (DIERBACH, 2012). Contudo, do ponto de vista prático, essas estruturas sozinhas, ainda não são suficientes. Vamos pensar em problemas mais complexos. Por exemplo, um smartphone contém cerca de 10 milhões de linhas de código, imagine o esforço para desenvolver e depurar softwares dessa dimensão (DIERBACH, 2012).</w:t>
      </w:r>
    </w:p>
    <w:p w:rsidR="00000000" w:rsidDel="00000000" w:rsidP="00000000" w:rsidRDefault="00000000" w:rsidRPr="00000000" w14:paraId="000002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gerenciar a complexidade de grandes problemas, é útil quebrá-los em subproblemas menores. Então, cada subproblema pode ser analisado e resolvido separadamente, permitindo soluções mais simples, legíveis e reutilizáveis. Algo importante para não perder tempo reconstruindo códigos (DIERBACH, 2012). Nesse sentido, funções são blocos de construção fundamentais no desenvolvimento de software e muito usadas no mercado de trabalho.</w:t>
      </w:r>
    </w:p>
    <w:p w:rsidR="00000000" w:rsidDel="00000000" w:rsidP="00000000" w:rsidRDefault="00000000" w:rsidRPr="00000000" w14:paraId="000002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Rotinas e Funções</w:t>
      </w:r>
    </w:p>
    <w:p w:rsidR="00000000" w:rsidDel="00000000" w:rsidP="00000000" w:rsidRDefault="00000000" w:rsidRPr="00000000" w14:paraId="000002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definida como um grupo de instruções que executa alguma tarefa bem definida e identificada por um nome (DIERBACH, 2012). Algoritmos maiores, por exemplo programas completos, podem ser compostos por diversas rotinas que são independentes do programa principal (quanto maior a independência melhor).</w:t>
      </w:r>
    </w:p>
    <w:p w:rsidR="00000000" w:rsidDel="00000000" w:rsidP="00000000" w:rsidRDefault="00000000" w:rsidRPr="00000000" w14:paraId="000002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78494" cy="2467747"/>
            <wp:effectExtent b="0" l="0" r="0" t="0"/>
            <wp:docPr id="77"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4078494" cy="2467747"/>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pode ser invocada ou chamada quantas vezes for necessário em um dado programa. No momento em que é chamada (a execução do programa chega na linha do código onde está o nome da rotina), o controle de execução é redirecionado para o código da rotina (DIERBACH, 2012).</w:t>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 a rotina está em execução, o código posterior à linha com o nome da rotina fica em estado de espera, pois não é possível seguir em frente enquanto a rotina não terminar sua tarefa.</w:t>
      </w:r>
    </w:p>
    <w:p w:rsidR="00000000" w:rsidDel="00000000" w:rsidP="00000000" w:rsidRDefault="00000000" w:rsidRPr="00000000" w14:paraId="000002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termina de ser executada, o controle da execução retorna automaticamente para o ponto onde foi chamada e o processamento continua com as instruções sucessoras (DIERBACH, 2012).</w:t>
      </w:r>
    </w:p>
    <w:p w:rsidR="00000000" w:rsidDel="00000000" w:rsidP="00000000" w:rsidRDefault="00000000" w:rsidRPr="00000000" w14:paraId="000002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rotinas podem ser pré-definidas da própria linguagem de programação ou construídas pelo programador quando necessário. Existem diversas rotinas prontas em Python, por exemplo, para cálculo de raiz quadrada, para gerar números aleatórios e para exibir mensagens para o usuário.</w:t>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Usaremos o conceito de função como um tipo de rotina que pode ser criada da seguinte forma:</w:t>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053684" cy="2207605"/>
            <wp:effectExtent b="0" l="0" r="0" t="0"/>
            <wp:docPr id="97" name="image97.png"/>
            <a:graphic>
              <a:graphicData uri="http://schemas.openxmlformats.org/drawingml/2006/picture">
                <pic:pic>
                  <pic:nvPicPr>
                    <pic:cNvPr id="0" name="image97.png"/>
                    <pic:cNvPicPr preferRelativeResize="0"/>
                  </pic:nvPicPr>
                  <pic:blipFill>
                    <a:blip r:embed="rId84"/>
                    <a:srcRect b="0" l="0" r="0" t="0"/>
                    <a:stretch>
                      <a:fillRect/>
                    </a:stretch>
                  </pic:blipFill>
                  <pic:spPr>
                    <a:xfrm>
                      <a:off x="0" y="0"/>
                      <a:ext cx="5053684" cy="220760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20850" cy="2907021"/>
            <wp:effectExtent b="0" l="0" r="0" t="0"/>
            <wp:docPr id="17" name="image19.png"/>
            <a:graphic>
              <a:graphicData uri="http://schemas.openxmlformats.org/drawingml/2006/picture">
                <pic:pic>
                  <pic:nvPicPr>
                    <pic:cNvPr id="0" name="image19.png"/>
                    <pic:cNvPicPr preferRelativeResize="0"/>
                  </pic:nvPicPr>
                  <pic:blipFill>
                    <a:blip r:embed="rId85"/>
                    <a:srcRect b="0" l="0" r="0" t="0"/>
                    <a:stretch>
                      <a:fillRect/>
                    </a:stretch>
                  </pic:blipFill>
                  <pic:spPr>
                    <a:xfrm>
                      <a:off x="0" y="0"/>
                      <a:ext cx="3020850" cy="2907021"/>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de definição de uma função é chamada cabeçalho ou assinatura. O cabeçalho da função inicia com um identificador, que é o nome da função (DIERBACH, 2012). No exemplo 1 (Figura 6.3) o identificador da função é exibe_media, já no exemplo 2  (Figura 6.4) o identificador é retorna_media.</w:t>
      </w:r>
    </w:p>
    <w:p w:rsidR="00000000" w:rsidDel="00000000" w:rsidP="00000000" w:rsidRDefault="00000000" w:rsidRPr="00000000" w14:paraId="000002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da função é seguido por um par de parênteses e, entre eles, alguns identificadores chamados de parâmetros formais ou simplesmente parâmetros. No exemplo 1 os parâmetros são n1, n2 e n3, já no exemplo 2 os parâmetros são num1, num2, num3. </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são variáveis locais da função e inicializadas no momento em que a função é chamada. Os parâmetros devem ter um nome que, preferencialmente, faça referência ao dado que será armazenado, assim como variáveis comuns. As funções podem ser construídas com qualquer número de parâmetros, inclusive sem nenhum parâmetro.</w:t>
      </w:r>
    </w:p>
    <w:p w:rsidR="00000000" w:rsidDel="00000000" w:rsidP="00000000" w:rsidRDefault="00000000" w:rsidRPr="00000000" w14:paraId="000002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servem, essencialmente, para comunicar algum dado externo à função. Por exemplo, para calcular a média de três números a função precisa saber quais são os três números, por isso os valores são passados como parâmetros para ela.</w:t>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cabeçalho da função, escreve-se o corpo da função, onde são inseridas as variáveis locais e as demais instruções que a compõem.</w:t>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são geralmente definidas no início do programa. Contudo, a regra geral é: toda função deve ser definida antes de ser chamada.</w:t>
      </w:r>
    </w:p>
    <w:p w:rsidR="00000000" w:rsidDel="00000000" w:rsidP="00000000" w:rsidRDefault="00000000" w:rsidRPr="00000000" w14:paraId="000002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Solicitando a Execução de uma Rotina</w:t>
      </w:r>
    </w:p>
    <w:p w:rsidR="00000000" w:rsidDel="00000000" w:rsidP="00000000" w:rsidRDefault="00000000" w:rsidRPr="00000000" w14:paraId="000002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concepção de uma rotina envolve dois momentos bem diferentes: </w:t>
      </w:r>
    </w:p>
    <w:p w:rsidR="00000000" w:rsidDel="00000000" w:rsidP="00000000" w:rsidRDefault="00000000" w:rsidRPr="00000000" w14:paraId="000002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2">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criação/declaração e </w:t>
        <w:tab/>
      </w:r>
    </w:p>
    <w:p w:rsidR="00000000" w:rsidDel="00000000" w:rsidP="00000000" w:rsidRDefault="00000000" w:rsidRPr="00000000" w14:paraId="00000273">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execução da rotina.</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executada quando é chamada, seja no programa principal ou em outra rotina (muitas vezes o programa principal é chamado de rotina-principal).</w:t>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chamada da rotina é a forma de solicitar sua execução em um determinado passo do algoritmo e, como dito anteriormente, no momento em que é chamada, o código da rotina entra em execução.</w:t>
      </w:r>
    </w:p>
    <w:p w:rsidR="00000000" w:rsidDel="00000000" w:rsidP="00000000" w:rsidRDefault="00000000" w:rsidRPr="00000000" w14:paraId="000002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fazer a chamada de uma rotina devemos especificar seu nome e passar os argumentos necessários (podendo ser valores constantes ou variáveis). Note que os argumentos passados às rotinas são associados aos seus parâmetros.</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Considerando a função retorna_media(num1, num2, num3) definida anteriormente, a sua chamada pode ser feita assim:</w:t>
      </w:r>
    </w:p>
    <w:p w:rsidR="00000000" w:rsidDel="00000000" w:rsidP="00000000" w:rsidRDefault="00000000" w:rsidRPr="00000000" w14:paraId="0000027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92413" cy="568391"/>
            <wp:effectExtent b="0" l="0" r="0" t="0"/>
            <wp:docPr id="57" name="image54.png"/>
            <a:graphic>
              <a:graphicData uri="http://schemas.openxmlformats.org/drawingml/2006/picture">
                <pic:pic>
                  <pic:nvPicPr>
                    <pic:cNvPr id="0" name="image54.png"/>
                    <pic:cNvPicPr preferRelativeResize="0"/>
                  </pic:nvPicPr>
                  <pic:blipFill>
                    <a:blip r:embed="rId86"/>
                    <a:srcRect b="0" l="0" r="0" t="0"/>
                    <a:stretch>
                      <a:fillRect/>
                    </a:stretch>
                  </pic:blipFill>
                  <pic:spPr>
                    <a:xfrm>
                      <a:off x="0" y="0"/>
                      <a:ext cx="4092413" cy="568391"/>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chamar a função retorna_media(num1, num2, num3) e obter o mesmo resultado da seguinte maneira:</w:t>
      </w:r>
    </w:p>
    <w:p w:rsidR="00000000" w:rsidDel="00000000" w:rsidP="00000000" w:rsidRDefault="00000000" w:rsidRPr="00000000" w14:paraId="0000027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1208323"/>
            <wp:effectExtent b="0" l="0" r="0" t="0"/>
            <wp:docPr id="29" name="image29.png"/>
            <a:graphic>
              <a:graphicData uri="http://schemas.openxmlformats.org/drawingml/2006/picture">
                <pic:pic>
                  <pic:nvPicPr>
                    <pic:cNvPr id="0" name="image29.png"/>
                    <pic:cNvPicPr preferRelativeResize="0"/>
                  </pic:nvPicPr>
                  <pic:blipFill>
                    <a:blip r:embed="rId87"/>
                    <a:srcRect b="0" l="0" r="0" t="0"/>
                    <a:stretch>
                      <a:fillRect/>
                    </a:stretch>
                  </pic:blipFill>
                  <pic:spPr>
                    <a:xfrm>
                      <a:off x="0" y="0"/>
                      <a:ext cx="3482813" cy="120832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completo que calcula a média aritmética entre 3 números inteiros usando a função retorna_media(num1, num2, num3), deve ser dividido em duas partes, uma para a definição das funções e outra para o programa principal:</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43138" cy="873283"/>
            <wp:effectExtent b="0" l="0" r="0" t="0"/>
            <wp:docPr id="68" name="image82.png"/>
            <a:graphic>
              <a:graphicData uri="http://schemas.openxmlformats.org/drawingml/2006/picture">
                <pic:pic>
                  <pic:nvPicPr>
                    <pic:cNvPr id="0" name="image82.png"/>
                    <pic:cNvPicPr preferRelativeResize="0"/>
                  </pic:nvPicPr>
                  <pic:blipFill>
                    <a:blip r:embed="rId88"/>
                    <a:srcRect b="0" l="0" r="0" t="0"/>
                    <a:stretch>
                      <a:fillRect/>
                    </a:stretch>
                  </pic:blipFill>
                  <pic:spPr>
                    <a:xfrm>
                      <a:off x="0" y="0"/>
                      <a:ext cx="2243138" cy="873283"/>
                    </a:xfrm>
                    <a:prstGeom prst="rect"/>
                    <a:ln/>
                  </pic:spPr>
                </pic:pic>
              </a:graphicData>
            </a:graphic>
          </wp:inline>
        </w:drawing>
      </w:r>
      <w:r w:rsidDel="00000000" w:rsidR="00000000" w:rsidRPr="00000000">
        <w:rPr>
          <w:rFonts w:ascii="Century Gothic" w:cs="Century Gothic" w:eastAsia="Century Gothic" w:hAnsi="Century Gothic"/>
          <w:sz w:val="18"/>
          <w:szCs w:val="18"/>
        </w:rPr>
        <w:drawing>
          <wp:inline distB="114300" distT="114300" distL="114300" distR="114300">
            <wp:extent cx="2747963" cy="854549"/>
            <wp:effectExtent b="0" l="0" r="0" t="0"/>
            <wp:docPr id="53" name="image46.png"/>
            <a:graphic>
              <a:graphicData uri="http://schemas.openxmlformats.org/drawingml/2006/picture">
                <pic:pic>
                  <pic:nvPicPr>
                    <pic:cNvPr id="0" name="image46.png"/>
                    <pic:cNvPicPr preferRelativeResize="0"/>
                  </pic:nvPicPr>
                  <pic:blipFill>
                    <a:blip r:embed="rId89"/>
                    <a:srcRect b="0" l="0" r="0" t="0"/>
                    <a:stretch>
                      <a:fillRect/>
                    </a:stretch>
                  </pic:blipFill>
                  <pic:spPr>
                    <a:xfrm>
                      <a:off x="0" y="0"/>
                      <a:ext cx="2747963" cy="85454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2359" cy="2814638"/>
            <wp:effectExtent b="0" l="0" r="0" t="0"/>
            <wp:docPr id="67" name="image63.png"/>
            <a:graphic>
              <a:graphicData uri="http://schemas.openxmlformats.org/drawingml/2006/picture">
                <pic:pic>
                  <pic:nvPicPr>
                    <pic:cNvPr id="0" name="image63.png"/>
                    <pic:cNvPicPr preferRelativeResize="0"/>
                  </pic:nvPicPr>
                  <pic:blipFill>
                    <a:blip r:embed="rId90"/>
                    <a:srcRect b="0" l="0" r="0" t="0"/>
                    <a:stretch>
                      <a:fillRect/>
                    </a:stretch>
                  </pic:blipFill>
                  <pic:spPr>
                    <a:xfrm>
                      <a:off x="0" y="0"/>
                      <a:ext cx="30423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Retorno/Devolução de valor de funções</w:t>
      </w:r>
    </w:p>
    <w:p w:rsidR="00000000" w:rsidDel="00000000" w:rsidP="00000000" w:rsidRDefault="00000000" w:rsidRPr="00000000" w14:paraId="000002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 função, ao encerrar, retorna (ou devolve) o controle de execução à instrução seguinte à que foi chamada. Isso nós já vimos, porém, existe outra característica em funções com alta relevância, o retorno (ou devolução) de valor resposta.</w:t>
      </w:r>
    </w:p>
    <w:p w:rsidR="00000000" w:rsidDel="00000000" w:rsidP="00000000" w:rsidRDefault="00000000" w:rsidRPr="00000000" w14:paraId="000002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visto nos exemplos anteriores, foram criadas duas funções: (a) uma chamada exibe_media e (b) outra chamada retorna_media. É notável que ambas têm objetivos semelhantes, porém não foram implementadas de forma igual, pois a primeira exibe o valor da média calculada e a outra retorna o valor da média calculada como resposta para a instrução que a chamou.</w:t>
      </w:r>
    </w:p>
    <w:p w:rsidR="00000000" w:rsidDel="00000000" w:rsidP="00000000" w:rsidRDefault="00000000" w:rsidRPr="00000000" w14:paraId="000002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existe uma diferença fundamental entre funções que: (I) retornam um valor como resposta e que (II) não retornam um valor como resposta.</w:t>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que não retorna valor, geralmente, se limita às ações ou efeitos colaterais, tal como exibir os dados de saída na tela. Não confunda retornar/devolver valor com exibir algo, esse é um erro comum de iniciantes no uso de funções. Quando um valor é retornado, é possível executar operações sobre ele, como somas, subtrações, etc. Quando um valor é somente exibido em uma função, por exemplo, não é possível armazená-lo em uma variável.</w:t>
      </w:r>
    </w:p>
    <w:p w:rsidR="00000000" w:rsidDel="00000000" w:rsidP="00000000" w:rsidRDefault="00000000" w:rsidRPr="00000000" w14:paraId="000002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clara de se acostumar com essa diferença é associar funções que devolvem valor com perguntas, por exemplo: raiz_quadrada(n). É fácil perceber que para essa função o que se espera é uma resposta para a pergunta “qual é a raiz quadrada do parâmetro n?”. Note, a resposta não é dada com uma exibição dentro da função, mas sim usando um comando específico, return.</w:t>
      </w:r>
    </w:p>
    <w:p w:rsidR="00000000" w:rsidDel="00000000" w:rsidP="00000000" w:rsidRDefault="00000000" w:rsidRPr="00000000" w14:paraId="0000028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as funções sem retorno/devolução de valor resposta podem ser associadas a ordens, por exemplo: exibe_idade(ano_nasc, ano_atual). Note que a própria intuição ao ler o rascunho de cabeçalho da função deixa claro que não se trata de uma pergunta, e sim de uma ordem cuja ação inclusive consta no próprio nome: provavelmente o que se deve fazer é exibir a idade com base nos argumentos passados para a função.</w:t>
      </w:r>
    </w:p>
    <w:p w:rsidR="00000000" w:rsidDel="00000000" w:rsidP="00000000" w:rsidRDefault="00000000" w:rsidRPr="00000000" w14:paraId="000002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dúvida comum é quando usar cada tipo de função. A resposta direta é: depende. A dependência em âmbito escolar, é essencialmente o enunciado da questão, que provavelmente indicará o formato da função. Porém, em um ambiente profissional, a experiência e/ou a especificação do projeto indicará qual o formato mais adequado. Por isso é importante treinar ambos modelos.</w:t>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uma revelação: tecnicamente toda função retorna valor. Assim, conceitualmente os pressupostos anteriores continuam válidos (e seguidos rigorosamente por diversas linguagens de programação), porém Python tem funcionamento peculiar.</w:t>
      </w:r>
    </w:p>
    <w:p w:rsidR="00000000" w:rsidDel="00000000" w:rsidP="00000000" w:rsidRDefault="00000000" w:rsidRPr="00000000" w14:paraId="000002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devolvem valores comuns, quando há um return explicitamente escrito no código e seguido de um valor, e funções que devolvem um valor especial None (em Python) que indica exatamente o que o nome sugere, que a função devolve nada. Contudo, para fins didáticos, consideramos que funções que não executem uma instrução explícita de retorno de valor são funções sem retorno de valor.</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de Argumentos para Funções</w:t>
      </w:r>
    </w:p>
    <w:p w:rsidR="00000000" w:rsidDel="00000000" w:rsidP="00000000" w:rsidRDefault="00000000" w:rsidRPr="00000000" w14:paraId="000002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funções podem ser definidas contendo parâmetros e que para chamá-las é preciso escrever o nome da função acompanhado dos argumentos correspondentes aos parâmetros.</w:t>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correspondência entre os argumentos da chamada e os parâmetros da função é determinada pela ordem em que os argumentos são passados e não pelos seus nomes, como pode-se imaginar de início. Ou seja, por padrão, considera os argumentos como posicionais.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exemplificação, considere a Figura 6.13, uma função que recebe como parâmetros um título, um nome e um sobrenome. O objetivo da função é exibir uma frase no formato 'Olá &lt;titulo&gt; &lt;nome&gt; &lt;sobrenome&gt;':</w:t>
      </w:r>
    </w:p>
    <w:p w:rsidR="00000000" w:rsidDel="00000000" w:rsidP="00000000" w:rsidRDefault="00000000" w:rsidRPr="00000000" w14:paraId="0000029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67013" cy="1255140"/>
            <wp:effectExtent b="0" l="0" r="0" t="0"/>
            <wp:docPr id="46"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2767013" cy="125514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os parâmetros são usados em uma ordem específica que influenciará no resultado da frase exibida. Considere a Figura 6.14 , um fluxograma completo que usa a função saudação definida acima e o seu respectivo teste de mesa com as entradas especialista, João e Santos:</w:t>
      </w:r>
    </w:p>
    <w:p w:rsidR="00000000" w:rsidDel="00000000" w:rsidP="00000000" w:rsidRDefault="00000000" w:rsidRPr="00000000" w14:paraId="0000029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38363" cy="3066644"/>
            <wp:effectExtent b="0" l="0" r="0" t="0"/>
            <wp:docPr id="96" name="image93.png"/>
            <a:graphic>
              <a:graphicData uri="http://schemas.openxmlformats.org/drawingml/2006/picture">
                <pic:pic>
                  <pic:nvPicPr>
                    <pic:cNvPr id="0" name="image93.png"/>
                    <pic:cNvPicPr preferRelativeResize="0"/>
                  </pic:nvPicPr>
                  <pic:blipFill>
                    <a:blip r:embed="rId92"/>
                    <a:srcRect b="0" l="0" r="0" t="0"/>
                    <a:stretch>
                      <a:fillRect/>
                    </a:stretch>
                  </pic:blipFill>
                  <pic:spPr>
                    <a:xfrm>
                      <a:off x="0" y="0"/>
                      <a:ext cx="2138363" cy="3066644"/>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de Mesa com Funções</w:t>
      </w:r>
    </w:p>
    <w:p w:rsidR="00000000" w:rsidDel="00000000" w:rsidP="00000000" w:rsidRDefault="00000000" w:rsidRPr="00000000" w14:paraId="000002A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460481"/>
            <wp:effectExtent b="0" l="0" r="0" t="0"/>
            <wp:docPr id="23" name="image23.png"/>
            <a:graphic>
              <a:graphicData uri="http://schemas.openxmlformats.org/drawingml/2006/picture">
                <pic:pic>
                  <pic:nvPicPr>
                    <pic:cNvPr id="0" name="image23.png"/>
                    <pic:cNvPicPr preferRelativeResize="0"/>
                  </pic:nvPicPr>
                  <pic:blipFill>
                    <a:blip r:embed="rId93"/>
                    <a:srcRect b="0" l="0" r="0" t="0"/>
                    <a:stretch>
                      <a:fillRect/>
                    </a:stretch>
                  </pic:blipFill>
                  <pic:spPr>
                    <a:xfrm>
                      <a:off x="0" y="0"/>
                      <a:ext cx="3776663" cy="1460481"/>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os valores dos argumentos são copiados para os parâmetros na ordem em que são escritos, ou seja, o primeiro argumento é associado ao primeiro parâmetro, o segundo argumento é associado ao segundo parâmetro e assim sucessivamente, ou seja, um argumento é associado a um parâmetro particular baseado em sua posição na sequência de argumentos que corresponda à mesma posição do parâmetro na sequência de parâmetros.</w:t>
      </w:r>
    </w:p>
    <w:p w:rsidR="00000000" w:rsidDel="00000000" w:rsidP="00000000" w:rsidRDefault="00000000" w:rsidRPr="00000000" w14:paraId="000002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47209" cy="2904674"/>
            <wp:effectExtent b="0" l="0" r="0" t="0"/>
            <wp:docPr id="38"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3947209" cy="2904674"/>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não é necessário que os nomes dos argumentos sejam iguais aos dos parâmetros, basta que as posições sejam logicamente equivalentes às dos parâmetros.</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 - Global e Local</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chamada de variável local quando é acessível somente dentro de uma única rotina, mais precisamente daquela rotina em que está contida. O seu ciclo de vida, ou seja, o período que a variável existirá, é igual a duração da execução da rotina que a contém.</w:t>
      </w:r>
    </w:p>
    <w:p w:rsidR="00000000" w:rsidDel="00000000" w:rsidP="00000000" w:rsidRDefault="00000000" w:rsidRPr="00000000" w14:paraId="000002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é chamada, ela cria automaticamente as variáveis locais definidas pelos parâmetros formais, atribuindo a elas os valores recebidos através da chamada da função. Conforme a rotina é executada, todo processo em que há a criação de uma nova variável o fará localmente e, ao final da execução da rotina, ou seja, no momento em que ela é encerrada, todas as variáveis locais são automaticamente destruídas.</w:t>
      </w:r>
    </w:p>
    <w:p w:rsidR="00000000" w:rsidDel="00000000" w:rsidP="00000000" w:rsidRDefault="00000000" w:rsidRPr="00000000" w14:paraId="000002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global é aquela que é criada no programa principal fora de qualquer função. São ditas terem um escopo global e estarão disponíveis na memória ao longo de toda a execução do programa. Tais variáveis são visíveis a todas as funções a partir do momento que são criadas e só são destruídas quando a execução do programa principal chega ao fim.</w:t>
      </w:r>
    </w:p>
    <w:p w:rsidR="00000000" w:rsidDel="00000000" w:rsidP="00000000" w:rsidRDefault="00000000" w:rsidRPr="00000000" w14:paraId="000002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esse espaço de visibilidade das variáveis dá-se o nome de escopo. Uma forma de entender o significado de escopo é imaginar que cada função tem uma área de trabalho própria, de onde é possível ver a área de trabalho principal mas não a área de trabalho de outras funções.</w:t>
      </w:r>
    </w:p>
    <w:p w:rsidR="00000000" w:rsidDel="00000000" w:rsidP="00000000" w:rsidRDefault="00000000" w:rsidRPr="00000000" w14:paraId="000002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as funções definidas no escopo global podem acessar e alterar todas as variáveis globais previamente definidas. Por essa razão o uso de variáveis globais é considerado uma má prática de programação em grande parte das situações reais e deve ser evitado.</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evitar a criação de variáveis globais, uma forma comumente utilizada em diversas linguagens de programação, é a criação de uma função chamada main(), sem parâmetros nem retorno, que irá conter todo o código do programa principal. Para que o programa seja executado então, basta chamarmos a função main().</w:t>
      </w:r>
    </w:p>
    <w:p w:rsidR="00000000" w:rsidDel="00000000" w:rsidP="00000000" w:rsidRDefault="00000000" w:rsidRPr="00000000" w14:paraId="000002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no exemplo a seguir que a variável max é definida no programa principal, fora do escopo das funções test1() e test2() e, portanto, é considerada global, estando acessível a ambas funções.</w:t>
      </w:r>
    </w:p>
    <w:p w:rsidR="00000000" w:rsidDel="00000000" w:rsidP="00000000" w:rsidRDefault="00000000" w:rsidRPr="00000000" w14:paraId="000002B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06675" cy="1721586"/>
            <wp:effectExtent b="0" l="0" r="0" t="0"/>
            <wp:docPr id="19" name="image9.png"/>
            <a:graphic>
              <a:graphicData uri="http://schemas.openxmlformats.org/drawingml/2006/picture">
                <pic:pic>
                  <pic:nvPicPr>
                    <pic:cNvPr id="0" name="image9.png"/>
                    <pic:cNvPicPr preferRelativeResize="0"/>
                  </pic:nvPicPr>
                  <pic:blipFill>
                    <a:blip r:embed="rId95"/>
                    <a:srcRect b="0" l="0" r="0" t="0"/>
                    <a:stretch>
                      <a:fillRect/>
                    </a:stretch>
                  </pic:blipFill>
                  <pic:spPr>
                    <a:xfrm>
                      <a:off x="0" y="0"/>
                      <a:ext cx="3906675" cy="1721586"/>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73338" cy="3044443"/>
            <wp:effectExtent b="0" l="0" r="0" t="0"/>
            <wp:docPr id="59" name="image53.png"/>
            <a:graphic>
              <a:graphicData uri="http://schemas.openxmlformats.org/drawingml/2006/picture">
                <pic:pic>
                  <pic:nvPicPr>
                    <pic:cNvPr id="0" name="image53.png"/>
                    <pic:cNvPicPr preferRelativeResize="0"/>
                  </pic:nvPicPr>
                  <pic:blipFill>
                    <a:blip r:embed="rId96"/>
                    <a:srcRect b="0" l="0" r="0" t="0"/>
                    <a:stretch>
                      <a:fillRect/>
                    </a:stretch>
                  </pic:blipFill>
                  <pic:spPr>
                    <a:xfrm>
                      <a:off x="0" y="0"/>
                      <a:ext cx="3873338" cy="304444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 Lógica de Programação. </w:t>
      </w:r>
      <w:hyperlink r:id="rId97">
        <w:r w:rsidDel="00000000" w:rsidR="00000000" w:rsidRPr="00000000">
          <w:rPr>
            <w:color w:val="0000ee"/>
            <w:u w:val="single"/>
            <w:shd w:fill="auto" w:val="clear"/>
            <w:rtl w:val="0"/>
          </w:rPr>
          <w:t xml:space="preserve">Funções - Lógica de Programação - AULA 6</w:t>
        </w:r>
      </w:hyperlink>
      <w:r w:rsidDel="00000000" w:rsidR="00000000" w:rsidRPr="00000000">
        <w:rPr>
          <w:rtl w:val="0"/>
        </w:rPr>
      </w:r>
    </w:p>
    <w:p w:rsidR="00000000" w:rsidDel="00000000" w:rsidP="00000000" w:rsidRDefault="00000000" w:rsidRPr="00000000" w14:paraId="000002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7 - </w:t>
      </w:r>
      <w:hyperlink r:id="rId98">
        <w:r w:rsidDel="00000000" w:rsidR="00000000" w:rsidRPr="00000000">
          <w:rPr>
            <w:rFonts w:ascii="Century Gothic" w:cs="Century Gothic" w:eastAsia="Century Gothic" w:hAnsi="Century Gothic"/>
            <w:b w:val="1"/>
            <w:color w:val="1155cc"/>
            <w:sz w:val="18"/>
            <w:szCs w:val="18"/>
            <w:u w:val="single"/>
            <w:rtl w:val="0"/>
          </w:rPr>
          <w:t xml:space="preserve">Estrutura de Repetição Indefinida e Definida</w:t>
        </w:r>
      </w:hyperlink>
      <w:r w:rsidDel="00000000" w:rsidR="00000000" w:rsidRPr="00000000">
        <w:rPr>
          <w:rFonts w:ascii="Century Gothic" w:cs="Century Gothic" w:eastAsia="Century Gothic" w:hAnsi="Century Gothic"/>
          <w:b w:val="1"/>
          <w:sz w:val="18"/>
          <w:szCs w:val="18"/>
          <w:rtl w:val="0"/>
        </w:rPr>
        <w:t xml:space="preserve"> - </w:t>
      </w:r>
      <w:hyperlink r:id="rId99">
        <w:r w:rsidDel="00000000" w:rsidR="00000000" w:rsidRPr="00000000">
          <w:rPr>
            <w:rFonts w:ascii="Century Gothic" w:cs="Century Gothic" w:eastAsia="Century Gothic" w:hAnsi="Century Gothic"/>
            <w:b w:val="1"/>
            <w:color w:val="1155cc"/>
            <w:sz w:val="18"/>
            <w:szCs w:val="18"/>
            <w:u w:val="single"/>
            <w:rtl w:val="0"/>
          </w:rPr>
          <w:t xml:space="preserve">Vídeo 1</w:t>
        </w:r>
      </w:hyperlink>
      <w:r w:rsidDel="00000000" w:rsidR="00000000" w:rsidRPr="00000000">
        <w:rPr>
          <w:rFonts w:ascii="Century Gothic" w:cs="Century Gothic" w:eastAsia="Century Gothic" w:hAnsi="Century Gothic"/>
          <w:sz w:val="18"/>
          <w:szCs w:val="18"/>
          <w:rtl w:val="0"/>
        </w:rPr>
        <w:t xml:space="preserve"> / </w:t>
      </w:r>
      <w:hyperlink r:id="rId100">
        <w:r w:rsidDel="00000000" w:rsidR="00000000" w:rsidRPr="00000000">
          <w:rPr>
            <w:rFonts w:ascii="Century Gothic" w:cs="Century Gothic" w:eastAsia="Century Gothic" w:hAnsi="Century Gothic"/>
            <w:b w:val="1"/>
            <w:color w:val="1155cc"/>
            <w:sz w:val="18"/>
            <w:szCs w:val="18"/>
            <w:u w:val="single"/>
            <w:rtl w:val="0"/>
          </w:rPr>
          <w:t xml:space="preserve">Vídeo 2</w:t>
        </w:r>
      </w:hyperlink>
      <w:r w:rsidDel="00000000" w:rsidR="00000000" w:rsidRPr="00000000">
        <w:rPr>
          <w:rFonts w:ascii="Century Gothic" w:cs="Century Gothic" w:eastAsia="Century Gothic" w:hAnsi="Century Gothic"/>
          <w:sz w:val="18"/>
          <w:szCs w:val="18"/>
          <w:rtl w:val="0"/>
        </w:rPr>
        <w:t xml:space="preserve"> </w:t>
      </w:r>
    </w:p>
    <w:p w:rsidR="00000000" w:rsidDel="00000000" w:rsidP="00000000" w:rsidRDefault="00000000" w:rsidRPr="00000000" w14:paraId="000002B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Repetição. Basicamente, a Estrutura de Repetição (também chamada loop ou laço) repete comandos. Podemos classificá-las em dois tipos: Indefinida e Definida. Na Estrutura de Repetição Indefinida, não sabemos o número de vezes que teremos que repeti-los. Na Estrutura de Repetição Definida, tem o objetivo de repetir comandos um determinado número fixo de vezes, ou seja, sabemos o número de vezes que teremos que repeti-los. Abordamos também o uso de laços usados na validação de dados de entrada, laços que utilizam variáveis chamadas Flags e, por fim, as variáveis contadoras usadas em contagens de eventos. Em seguida, abordamos laços que utilizam variáveis chamadas acumuladoras usadas para somar valores e por fim loops infinitos, aqueles que nunca terminam. Ao final é mostrado um exemplo usando fluxograma com sua conversão para Python.</w:t>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w:t>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vimos duas formas de controlar o fluxo de um programa: estrutura de controle sequencial e estrutura de controle de seleção ou condicional.</w:t>
      </w:r>
    </w:p>
    <w:p w:rsidR="00000000" w:rsidDel="00000000" w:rsidP="00000000" w:rsidRDefault="00000000" w:rsidRPr="00000000" w14:paraId="000002B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29088" cy="1513278"/>
            <wp:effectExtent b="0" l="0" r="0" t="0"/>
            <wp:docPr id="78" name="image72.png"/>
            <a:graphic>
              <a:graphicData uri="http://schemas.openxmlformats.org/drawingml/2006/picture">
                <pic:pic>
                  <pic:nvPicPr>
                    <pic:cNvPr id="0" name="image72.png"/>
                    <pic:cNvPicPr preferRelativeResize="0"/>
                  </pic:nvPicPr>
                  <pic:blipFill>
                    <a:blip r:embed="rId101"/>
                    <a:srcRect b="0" l="0" r="0" t="0"/>
                    <a:stretch>
                      <a:fillRect/>
                    </a:stretch>
                  </pic:blipFill>
                  <pic:spPr>
                    <a:xfrm>
                      <a:off x="0" y="0"/>
                      <a:ext cx="4129088" cy="151327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iniciar as estruturas de repetição, também conhecidas como iterativas ou de laço (loop) que, junto com as demais estruturas vistas até agora, propiciarão a solução de uma gama muito maior de problemas.</w:t>
      </w:r>
    </w:p>
    <w:p w:rsidR="00000000" w:rsidDel="00000000" w:rsidP="00000000" w:rsidRDefault="00000000" w:rsidRPr="00000000" w14:paraId="000002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repetição permitem que uma ação seja executada várias vezes sem que tenhamos que executar novamente o programa.</w:t>
      </w:r>
    </w:p>
    <w:p w:rsidR="00000000" w:rsidDel="00000000" w:rsidP="00000000" w:rsidRDefault="00000000" w:rsidRPr="00000000" w14:paraId="000002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controle iterativo, estrutura de repetição, laço de repetição ou simplesmente laço é uma estrutura de controle de fluxo formada por um conjunto de instruções que são executadas um determinado número de vezes ou enquanto uma determinada condição for verdadeira.</w:t>
      </w:r>
    </w:p>
    <w:p w:rsidR="00000000" w:rsidDel="00000000" w:rsidP="00000000" w:rsidRDefault="00000000" w:rsidRPr="00000000" w14:paraId="000002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w:t>
      </w:r>
    </w:p>
    <w:p w:rsidR="00000000" w:rsidDel="00000000" w:rsidP="00000000" w:rsidRDefault="00000000" w:rsidRPr="00000000" w14:paraId="000002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repetição, também chamada de loop ou laço, tem o objetivo de repetir comandos. Seu funcionamento depende de uma condição ou expressão lógica. Os comandos são repetidos enquanto a condição for verdadeira. Quando a condição for falsa a repetição termina e o programa segue. Figura 7.2.</w:t>
      </w:r>
    </w:p>
    <w:p w:rsidR="00000000" w:rsidDel="00000000" w:rsidP="00000000" w:rsidRDefault="00000000" w:rsidRPr="00000000" w14:paraId="000002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permite executar diversas vezes um bloco de instruções, sempre verificando antes se a &lt;condição&gt; é verdadeira. A condição é uma expressão booleana, semelhante às expressões que usamos nas estruturas de seleção.</w:t>
      </w:r>
    </w:p>
    <w:p w:rsidR="00000000" w:rsidDel="00000000" w:rsidP="00000000" w:rsidRDefault="00000000" w:rsidRPr="00000000" w14:paraId="000002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&lt;condição&gt; é primeiro avaliada. Enquanto a &lt;condição&gt; for verdadeira, o &lt;bloco verdade&gt; é executado. Quando a &lt;condição&gt; for falsa, a iteração termina e a execução continua com a instrução após o laço.</w:t>
      </w:r>
    </w:p>
    <w:p w:rsidR="00000000" w:rsidDel="00000000" w:rsidP="00000000" w:rsidRDefault="00000000" w:rsidRPr="00000000" w14:paraId="000002C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1263" cy="1551951"/>
            <wp:effectExtent b="0" l="0" r="0" t="0"/>
            <wp:docPr id="7" name="image6.png"/>
            <a:graphic>
              <a:graphicData uri="http://schemas.openxmlformats.org/drawingml/2006/picture">
                <pic:pic>
                  <pic:nvPicPr>
                    <pic:cNvPr id="0" name="image6.png"/>
                    <pic:cNvPicPr preferRelativeResize="0"/>
                  </pic:nvPicPr>
                  <pic:blipFill>
                    <a:blip r:embed="rId102"/>
                    <a:srcRect b="0" l="0" r="0" t="0"/>
                    <a:stretch>
                      <a:fillRect/>
                    </a:stretch>
                  </pic:blipFill>
                  <pic:spPr>
                    <a:xfrm>
                      <a:off x="0" y="0"/>
                      <a:ext cx="2481263" cy="155195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relação a forma como o laço é montado temos duas possibilidades:</w:t>
      </w:r>
    </w:p>
    <w:p w:rsidR="00000000" w:rsidDel="00000000" w:rsidP="00000000" w:rsidRDefault="00000000" w:rsidRPr="00000000" w14:paraId="000002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D">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Indefinida: Quando não sabemos quantas vezes serão repetidos os comandos.</w:t>
      </w:r>
    </w:p>
    <w:p w:rsidR="00000000" w:rsidDel="00000000" w:rsidP="00000000" w:rsidRDefault="00000000" w:rsidRPr="00000000" w14:paraId="000002CE">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Definida: Quando sabemos quantas vezes serão repetidos os comandos.</w:t>
      </w:r>
    </w:p>
    <w:p w:rsidR="00000000" w:rsidDel="00000000" w:rsidP="00000000" w:rsidRDefault="00000000" w:rsidRPr="00000000" w14:paraId="000002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Indefinida</w:t>
      </w:r>
    </w:p>
    <w:p w:rsidR="00000000" w:rsidDel="00000000" w:rsidP="00000000" w:rsidRDefault="00000000" w:rsidRPr="00000000" w14:paraId="000002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Indefinida ocorre quando não sabemos quantas vezes serão repetidos os comandos. No dia-a-dia temos inúmeros exemplos desse tipo de necessidade. Quando vamos a um caixa eletrônico, por exemplo, a princípio não sabemos exatamente quantas operações vamos fazer. Chegamos no caixa eletrônico, fazemos a nossa operação e ao final nos é perguntado se queremos fazer uma nova operação. Se respondermos que sim, o processo recomeça e efetuamos a nova operação e assim sucessivamente até que resolvemos parar e respondemos não à pergunta sobre a nova operação e o processo finaliza.</w:t>
      </w:r>
    </w:p>
    <w:p w:rsidR="00000000" w:rsidDel="00000000" w:rsidP="00000000" w:rsidRDefault="00000000" w:rsidRPr="00000000" w14:paraId="000002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 exemplo da Figura 7.3 abaixo. Nesse exemplo utilizamos uma variável opc que nos ajuda a controlar o laço. Inicialmente foi armazenado um valor nessa variável “s” de maneira que o teste resulta em verdadeiro. Assim, o bloco verdade é executado (a exibição da palavra “Hello”) e ao final dele o usuário digita um novo valor para essa variável. Caso ele digite “s”, ao retornar ao teste novamente ele resultará em Verdadeiro o que fará executar o bloco verdade novamente. Caso seja digitado qualquer valor diferente de “s” o teste resultará em falso e o laço se encerra. </w:t>
      </w:r>
    </w:p>
    <w:p w:rsidR="00000000" w:rsidDel="00000000" w:rsidP="00000000" w:rsidRDefault="00000000" w:rsidRPr="00000000" w14:paraId="000002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exemplo não sabemos quantas vezes o laço será executado. Isso vai depender totalmente do que o usuário digitar na entrada dentro do loop. Devido a esse fato essa montagem é chamada de Laço Indefinido.</w:t>
      </w:r>
    </w:p>
    <w:p w:rsidR="00000000" w:rsidDel="00000000" w:rsidP="00000000" w:rsidRDefault="00000000" w:rsidRPr="00000000" w14:paraId="000002D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77731" cy="3776663"/>
            <wp:effectExtent b="0" l="0" r="0" t="0"/>
            <wp:docPr id="12" name="image15.png"/>
            <a:graphic>
              <a:graphicData uri="http://schemas.openxmlformats.org/drawingml/2006/picture">
                <pic:pic>
                  <pic:nvPicPr>
                    <pic:cNvPr id="0" name="image15.png"/>
                    <pic:cNvPicPr preferRelativeResize="0"/>
                  </pic:nvPicPr>
                  <pic:blipFill>
                    <a:blip r:embed="rId103"/>
                    <a:srcRect b="0" l="0" r="0" t="0"/>
                    <a:stretch>
                      <a:fillRect/>
                    </a:stretch>
                  </pic:blipFill>
                  <pic:spPr>
                    <a:xfrm>
                      <a:off x="0" y="0"/>
                      <a:ext cx="2777731"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Definida</w:t>
      </w:r>
    </w:p>
    <w:p w:rsidR="00000000" w:rsidDel="00000000" w:rsidP="00000000" w:rsidRDefault="00000000" w:rsidRPr="00000000" w14:paraId="000002D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Definida ocorre quando sabemos quantas vezes serão repetidos os comandos. Portanto usamos essa construção de laço sempre que sabemos de antemão o número de repetições. Na exibição da tabuada do 5 sabemos que temos que repetir 5 x 1 = 5 e assim sucessivamente por 10 vezes. Quando precisamos coletar as notas dos alunos de uma sala de 60 alunos, também sabemos a quantidade de vezes que precisamos repetir.</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Considere o programa que exibe os números inteiros de 1 a 3.</w:t>
      </w:r>
    </w:p>
    <w:p w:rsidR="00000000" w:rsidDel="00000000" w:rsidP="00000000" w:rsidRDefault="00000000" w:rsidRPr="00000000" w14:paraId="000002D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0438" cy="2286362"/>
            <wp:effectExtent b="0" l="0" r="0" t="0"/>
            <wp:docPr id="20" name="image5.png"/>
            <a:graphic>
              <a:graphicData uri="http://schemas.openxmlformats.org/drawingml/2006/picture">
                <pic:pic>
                  <pic:nvPicPr>
                    <pic:cNvPr id="0" name="image5.png"/>
                    <pic:cNvPicPr preferRelativeResize="0"/>
                  </pic:nvPicPr>
                  <pic:blipFill>
                    <a:blip r:embed="rId104"/>
                    <a:srcRect b="0" l="0" r="0" t="0"/>
                    <a:stretch>
                      <a:fillRect/>
                    </a:stretch>
                  </pic:blipFill>
                  <pic:spPr>
                    <a:xfrm>
                      <a:off x="0" y="0"/>
                      <a:ext cx="3500438" cy="228636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7.4, a variável x é inicializada com o valor igual a 1 e a condição é avaliada pela primeira vez. Como a condição x &lt;= 3 é verdadeira, a instrução dentro do laço é executada, exibindo o valor de x e atualizando o valor de x para 2. O controle de execução retorna para o topo do laço na avaliação da condição novamente. Como 2 é menor ou igual a 3, o bloco dentro do laço é executado, exibindo o valor de x e atualizando x para 3. Retoma-se ao topo da estrutura com o teste da condição, como é verdade, o bloco de instruções é executado novamente pela terceira vez. Nesse ponto, a variável x assumiu o valor 4 e a condição x &lt;= 3 resulta em falso (False), terminando assim a repetição do bloco.</w:t>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observar que, no caso acima descrito, as instruções do laço são executadas 3 vezes, enquanto a condição é avaliada 4 vezes. Isto acontece pois toda vez que a condição é avaliada, o bloco de instruções ou bloco verdade é executado e retorna-se à verificação da condição, até que a condição seja avaliada para Falso.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Contadora</w:t>
      </w:r>
    </w:p>
    <w:p w:rsidR="00000000" w:rsidDel="00000000" w:rsidP="00000000" w:rsidRDefault="00000000" w:rsidRPr="00000000" w14:paraId="000002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contadora é uma variável utilizada para contagem do número de vezes que ocorre um determinado evento.</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Recebe um valor inicial (geralmente 0) e é incrementada em algum ponto do algoritmo de um valor constante (geralmente 1). Incrementar uma variável é o mesmo que somar um valor constante a essa variável.</w:t>
      </w:r>
    </w:p>
    <w:p w:rsidR="00000000" w:rsidDel="00000000" w:rsidP="00000000" w:rsidRDefault="00000000" w:rsidRPr="00000000" w14:paraId="000002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o objetivo de entendermos melhor essa variável contadora, vamos considerar a seguinte questão:  Desenhar um fluxograma que recebe diversas idades até que seja digitada uma idade negativa. Contar e exibir a quantidade de idades maiores que 65 foram digitadas.</w:t>
      </w:r>
    </w:p>
    <w:p w:rsidR="00000000" w:rsidDel="00000000" w:rsidP="00000000" w:rsidRDefault="00000000" w:rsidRPr="00000000" w14:paraId="000002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52900" cy="5667375"/>
            <wp:effectExtent b="0" l="0" r="0" t="0"/>
            <wp:docPr id="88" name="image88.png"/>
            <a:graphic>
              <a:graphicData uri="http://schemas.openxmlformats.org/drawingml/2006/picture">
                <pic:pic>
                  <pic:nvPicPr>
                    <pic:cNvPr id="0" name="image88.png"/>
                    <pic:cNvPicPr preferRelativeResize="0"/>
                  </pic:nvPicPr>
                  <pic:blipFill>
                    <a:blip r:embed="rId105"/>
                    <a:srcRect b="0" l="0" r="0" t="0"/>
                    <a:stretch>
                      <a:fillRect/>
                    </a:stretch>
                  </pic:blipFill>
                  <pic:spPr>
                    <a:xfrm>
                      <a:off x="0" y="0"/>
                      <a:ext cx="41529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a variável que controla nosso laço é a idade. Veja que nesse caso, ao invés de colocarmos um valor inicial para a variável de maneira a entrar no laço, executamos o comando de entrada. Assim, caso o usuário digite um valor de idade negativo o teste lógico resulta em Falso e nem chegamos a entrar no laço. Caso a idade digitada seja maior ou igual a zero, o fluxo segue no caminho do verdadeiro entrando no laço. Dentro do laço é verificada a idade novamente. Agora para ver se consideramos essa idade na contagem das idades maiores que 65. Caso o teste seja verdadeiro (idade&gt;65) efetuamos a contagem (c65=c65+1). Esse comando incrementa de 1 a variável c65 efetuando a contagem. O laço finaliza coletando mais uma idade do usuário e voltando ao teste (idade&gt;=0).</w:t>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o usuário digitar uma idade negativa o teste do laço resulta em Falso, saímos do laço e executamos o comando seguinte (após o laço) de exibição da quantidade de idades maiores que 65 (variável c65).</w:t>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efetuar várias contagens dentro de um laço, basta que para isso sejam inseridas estruturas de seleção com os testes adequados e que seja criada uma variável contadora para cada evento que desejarmos contar.</w:t>
      </w:r>
    </w:p>
    <w:p w:rsidR="00000000" w:rsidDel="00000000" w:rsidP="00000000" w:rsidRDefault="00000000" w:rsidRPr="00000000" w14:paraId="000002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Validação de Dados de Entrada</w:t>
      </w:r>
    </w:p>
    <w:p w:rsidR="00000000" w:rsidDel="00000000" w:rsidP="00000000" w:rsidRDefault="00000000" w:rsidRPr="00000000" w14:paraId="000002E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Consiste em verificar se o valor informado pelo usuário está correto ou não. Anteriormente usamos a estrutura condicional para checar informações de entrada e, em caso de erro, encerramos o programa.</w:t>
      </w:r>
    </w:p>
    <w:p w:rsidR="00000000" w:rsidDel="00000000" w:rsidP="00000000" w:rsidRDefault="00000000" w:rsidRPr="00000000" w14:paraId="000002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Usando uma estrutura de repetição podemos permitir que o usuário digite o dado enquanto o esteja informando de forma incorreta.</w:t>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Se o usuário precisar digitar um número no intervalo 1 ≥ n ≤ 50, podemos usar a estrutura de repetição que recebe o número e, enquanto este número estiver fora do intervalo permitido, pede novamente que o número seja digitado. Confira na Tabela 7.6.</w:t>
      </w:r>
    </w:p>
    <w:p w:rsidR="00000000" w:rsidDel="00000000" w:rsidP="00000000" w:rsidRDefault="00000000" w:rsidRPr="00000000" w14:paraId="000002F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91063" cy="1120011"/>
            <wp:effectExtent b="0" l="0" r="0" t="0"/>
            <wp:docPr id="82" name="image76.png"/>
            <a:graphic>
              <a:graphicData uri="http://schemas.openxmlformats.org/drawingml/2006/picture">
                <pic:pic>
                  <pic:nvPicPr>
                    <pic:cNvPr id="0" name="image76.png"/>
                    <pic:cNvPicPr preferRelativeResize="0"/>
                  </pic:nvPicPr>
                  <pic:blipFill>
                    <a:blip r:embed="rId106"/>
                    <a:srcRect b="0" l="0" r="0" t="0"/>
                    <a:stretch>
                      <a:fillRect/>
                    </a:stretch>
                  </pic:blipFill>
                  <pic:spPr>
                    <a:xfrm>
                      <a:off x="0" y="0"/>
                      <a:ext cx="4691063" cy="1120011"/>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17569" cy="4700588"/>
            <wp:effectExtent b="0" l="0" r="0" t="0"/>
            <wp:docPr id="90" name="image95.png"/>
            <a:graphic>
              <a:graphicData uri="http://schemas.openxmlformats.org/drawingml/2006/picture">
                <pic:pic>
                  <pic:nvPicPr>
                    <pic:cNvPr id="0" name="image95.png"/>
                    <pic:cNvPicPr preferRelativeResize="0"/>
                  </pic:nvPicPr>
                  <pic:blipFill>
                    <a:blip r:embed="rId107"/>
                    <a:srcRect b="0" l="0" r="0" t="0"/>
                    <a:stretch>
                      <a:fillRect/>
                    </a:stretch>
                  </pic:blipFill>
                  <pic:spPr>
                    <a:xfrm>
                      <a:off x="0" y="0"/>
                      <a:ext cx="4117569"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 Desenhe um fluxograma que leia e valide a entrada de um número inteiro e positivo. Usando uma estrutura de repetição podemos permitir que o usuário digite o dado enquanto estiver informando de forma incorreta.</w:t>
      </w:r>
    </w:p>
    <w:p w:rsidR="00000000" w:rsidDel="00000000" w:rsidP="00000000" w:rsidRDefault="00000000" w:rsidRPr="00000000" w14:paraId="000002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28938" cy="2986509"/>
            <wp:effectExtent b="0" l="0" r="0" t="0"/>
            <wp:docPr id="21" name="image22.png"/>
            <a:graphic>
              <a:graphicData uri="http://schemas.openxmlformats.org/drawingml/2006/picture">
                <pic:pic>
                  <pic:nvPicPr>
                    <pic:cNvPr id="0" name="image22.png"/>
                    <pic:cNvPicPr preferRelativeResize="0"/>
                  </pic:nvPicPr>
                  <pic:blipFill>
                    <a:blip r:embed="rId108"/>
                    <a:srcRect b="0" l="0" r="0" t="0"/>
                    <a:stretch>
                      <a:fillRect/>
                    </a:stretch>
                  </pic:blipFill>
                  <pic:spPr>
                    <a:xfrm>
                      <a:off x="0" y="0"/>
                      <a:ext cx="2928938" cy="2986509"/>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nos dois exemplos acima a única forma de finalização do loop ocorre se o usuário digitar um valor válido. O teste é feito de maneira a caso o valor digitado seja incorreto o teste resulta em verdadeiro e assim o fluxo permanece no laço.</w:t>
      </w:r>
    </w:p>
    <w:p w:rsidR="00000000" w:rsidDel="00000000" w:rsidP="00000000" w:rsidRDefault="00000000" w:rsidRPr="00000000" w14:paraId="000002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Interrupção do laço. Flag booleana</w:t>
      </w:r>
    </w:p>
    <w:p w:rsidR="00000000" w:rsidDel="00000000" w:rsidP="00000000" w:rsidRDefault="00000000" w:rsidRPr="00000000" w14:paraId="000002F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controle do laço pode ser feito por meio do laço infinito de uma única variável booleana, chamada de flag booleana. Dentro do laço verificamos se uma ou mais condições são atendidas através de uma estrutura de seleção e alteramos o valor da flag para que o laço seja encerrado. </w:t>
      </w:r>
    </w:p>
    <w:p w:rsidR="00000000" w:rsidDel="00000000" w:rsidP="00000000" w:rsidRDefault="00000000" w:rsidRPr="00000000" w14:paraId="000002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Reescrevendo o exemplo anterior, da entrada de um número inteiro e positivo, com o uso de uma flag booleana, chegamos ao seguinte fluxograma:</w:t>
      </w:r>
    </w:p>
    <w:p w:rsidR="00000000" w:rsidDel="00000000" w:rsidP="00000000" w:rsidRDefault="00000000" w:rsidRPr="00000000" w14:paraId="000002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18158" cy="3243263"/>
            <wp:effectExtent b="0" l="0" r="0" t="0"/>
            <wp:docPr id="15"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1918158"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o nome da flag e o valor inicial que lhe é atribuído devem ser coerentes com a situação do problema modelado, isto é, iniciar uma flag cujo nome seja VÁLIDO com um valor True não faz sentido, pois teríamos que alterá-la para False justamente no momento em que o número fosse validado. Isso significaria que a flag guardaria o valor True enquanto o número ainda não foi validado (ou seja, é INVÁLIDO) e guardaria o valor False quando o número finalmente fosse VÁLIDO.</w:t>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Acumuladora</w:t>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acumuladora é uma variável utilizada para controlar a contagem, que recebe um valor inicial (geralmente 0) e é incrementada em algum ponto do algoritmo de um valor variável. Exemplo: Calcular a soma de 5 números digitados pelo usuário.</w:t>
      </w:r>
    </w:p>
    <w:p w:rsidR="00000000" w:rsidDel="00000000" w:rsidP="00000000" w:rsidRDefault="00000000" w:rsidRPr="00000000" w14:paraId="0000030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02038" cy="3701539"/>
            <wp:effectExtent b="0" l="0" r="0" t="0"/>
            <wp:docPr id="18" name="image4.png"/>
            <a:graphic>
              <a:graphicData uri="http://schemas.openxmlformats.org/drawingml/2006/picture">
                <pic:pic>
                  <pic:nvPicPr>
                    <pic:cNvPr id="0" name="image4.png"/>
                    <pic:cNvPicPr preferRelativeResize="0"/>
                  </pic:nvPicPr>
                  <pic:blipFill>
                    <a:blip r:embed="rId110"/>
                    <a:srcRect b="0" l="0" r="0" t="0"/>
                    <a:stretch>
                      <a:fillRect/>
                    </a:stretch>
                  </pic:blipFill>
                  <pic:spPr>
                    <a:xfrm>
                      <a:off x="0" y="0"/>
                      <a:ext cx="4902038" cy="3701539"/>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tanto para as variáveis acumuladoras quanto para as contadoras precisamos iniciá-las com zero. No exemplo acima a variável cont é a variável de controle do nosso laço que executa 5 vezes. Para cada execução do laço o usuário digita um valor (num) que é acumulado na nossa variável acumuladora soma. Para acumularmos valores, executamos o comando variável = variável + valor a ser acumulado. No nosso exemplo soma=soma + num. Veja que num é a variável que recebe os diversos valores digitados pelo usuário. Observe no teste de mesa que a variável soma acumula a cada execução do comando soma = soma + num o valor da variável num. Ao final, a variável soma possui a soma de todos os valores digitados pelo usuário 22.</w:t>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3 - Desenhar um fluxograma que recebe 30 temperaturas de uma cidade do mês de setembro. Exibir a soma  dessas temperaturas. Usar uma função para obter a soma.</w:t>
      </w:r>
    </w:p>
    <w:p w:rsidR="00000000" w:rsidDel="00000000" w:rsidP="00000000" w:rsidRDefault="00000000" w:rsidRPr="00000000" w14:paraId="0000030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29013" cy="3628890"/>
            <wp:effectExtent b="0" l="0" r="0" t="0"/>
            <wp:docPr id="51" name="image49.png"/>
            <a:graphic>
              <a:graphicData uri="http://schemas.openxmlformats.org/drawingml/2006/picture">
                <pic:pic>
                  <pic:nvPicPr>
                    <pic:cNvPr id="0" name="image49.png"/>
                    <pic:cNvPicPr preferRelativeResize="0"/>
                  </pic:nvPicPr>
                  <pic:blipFill>
                    <a:blip r:embed="rId111"/>
                    <a:srcRect b="0" l="0" r="0" t="0"/>
                    <a:stretch>
                      <a:fillRect/>
                    </a:stretch>
                  </pic:blipFill>
                  <pic:spPr>
                    <a:xfrm>
                      <a:off x="0" y="0"/>
                      <a:ext cx="3529013" cy="362889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esse exemplo vamos usar uma função chamada somatemp. O objetivo da nossa função será coletar as temperaturas e calcular a soma. Perceba que a exibição do resultado não está na função. Para usarmos essa função vamos criar um fluxograma que invoca (ou chama) a função, obtém o resultado da função através da variável S e após isso exibe a mensagem com o resultado, Observemos que na função No exemplo acima a variável cont é a variável de controle do nosso laço que executa 30 vezes (uma para cada dia do mês) pois o valor dessa variável inicia com 1 no teste, temos cont &lt;= 30 (ou seja quando atingir 31 para o laço), e a cada execução essa variável é incrementada de 1 (cont = cont + 1) - o chamado passo. Portanto esse loop vai ser executado 30 vezes. Colocamos dentro do laço uma entrada de dados na variável temp (temperatura).  Finalizando criamos a variável soma. Essa é nossa variável acumuladora das temperaturas. Para cada execução do laço o usuário digita um valor (temp) que é acumulado na nossa variável acumuladora soma. Usando o comando soma = soma + temp. Veja que temp é a variável que recebe as 30 temperaturas do mês de setembro (uma em cada execução do loop), valores esses digitados pelo usuário. Ao final, a variável soma possui a soma de todas as temperaturas digitadas pelo usuário.Vamos usar o conteúdo dessa variável como retorno da função comando return soma. </w:t>
      </w:r>
    </w:p>
    <w:p w:rsidR="00000000" w:rsidDel="00000000" w:rsidP="00000000" w:rsidRDefault="00000000" w:rsidRPr="00000000" w14:paraId="000003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que invoca a nossa função (lado esquerdo da Figura 7.11) possui dois comandos. O primeiro comando invoca a função e obtém o resultado da função (devido ao retorno da função). Como a nossa função retorna da soma das temperaturas, a variável S do nosso fluxograma receberá esse valor. Por fim, é usado  o comando de exibição para mostrar a mensagem com o valor da soma das temperaturas.</w:t>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Laço Infinito</w:t>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Laço ou loop infinito é uma estrutura de controle iterativo que nunca termina (ou eventualmente termina com um erro de sistema). </w:t>
      </w:r>
    </w:p>
    <w:p w:rsidR="00000000" w:rsidDel="00000000" w:rsidP="00000000" w:rsidRDefault="00000000" w:rsidRPr="00000000" w14:paraId="000003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Calcular e exibir a soma de 5 números digitados pelo usuário.</w:t>
      </w:r>
    </w:p>
    <w:p w:rsidR="00000000" w:rsidDel="00000000" w:rsidP="00000000" w:rsidRDefault="00000000" w:rsidRPr="00000000" w14:paraId="000003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no fluxograma abaixo (Figura 7.12) o teste lógico sempre resultará em Verdadeiro porque a variável de controle cont recebe inicialmente o valor 1 e esse valor não é alterado dentro do laço (não existe o comando do passo cont = cont + 1). Dessa forma o teste que será feito cont &lt;= 5 será sempre 1 &lt;= 5:Verdadeiro (o valor da variável cont será sempre 1). Sendo assim esse laço nunca termina, resultando em um loop infinito.</w:t>
      </w:r>
    </w:p>
    <w:p w:rsidR="00000000" w:rsidDel="00000000" w:rsidP="00000000" w:rsidRDefault="00000000" w:rsidRPr="00000000" w14:paraId="0000031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606380" cy="2419220"/>
            <wp:effectExtent b="0" l="0" r="0" t="0"/>
            <wp:docPr id="91" name="image87.png"/>
            <a:graphic>
              <a:graphicData uri="http://schemas.openxmlformats.org/drawingml/2006/picture">
                <pic:pic>
                  <pic:nvPicPr>
                    <pic:cNvPr id="0" name="image87.png"/>
                    <pic:cNvPicPr preferRelativeResize="0"/>
                  </pic:nvPicPr>
                  <pic:blipFill>
                    <a:blip r:embed="rId112"/>
                    <a:srcRect b="0" l="0" r="0" t="0"/>
                    <a:stretch>
                      <a:fillRect/>
                    </a:stretch>
                  </pic:blipFill>
                  <pic:spPr>
                    <a:xfrm>
                      <a:off x="0" y="0"/>
                      <a:ext cx="2606380" cy="241922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uso de flag. </w:t>
      </w:r>
      <w:hyperlink r:id="rId113">
        <w:r w:rsidDel="00000000" w:rsidR="00000000" w:rsidRPr="00000000">
          <w:rPr>
            <w:color w:val="0000ee"/>
            <w:u w:val="single"/>
            <w:shd w:fill="auto" w:val="clear"/>
            <w:rtl w:val="0"/>
          </w:rPr>
          <w:t xml:space="preserve">Aula 8   repetição parte 3   uso de flag</w:t>
        </w:r>
      </w:hyperlink>
      <w:r w:rsidDel="00000000" w:rsidR="00000000" w:rsidRPr="00000000">
        <w:rPr>
          <w:rtl w:val="0"/>
        </w:rPr>
      </w:r>
    </w:p>
    <w:p w:rsidR="00000000" w:rsidDel="00000000" w:rsidP="00000000" w:rsidRDefault="00000000" w:rsidRPr="00000000" w14:paraId="000003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Enquanto_faça - Utilizando FLAG </w:t>
      </w:r>
      <w:hyperlink r:id="rId114">
        <w:r w:rsidDel="00000000" w:rsidR="00000000" w:rsidRPr="00000000">
          <w:rPr>
            <w:color w:val="0000ee"/>
            <w:u w:val="single"/>
            <w:shd w:fill="auto" w:val="clear"/>
            <w:rtl w:val="0"/>
          </w:rPr>
          <w:t xml:space="preserve">Vídeo Aula (Exercício 3 comando enquanto ... faça utilizando FLAG)</w:t>
        </w:r>
      </w:hyperlink>
      <w:r w:rsidDel="00000000" w:rsidR="00000000" w:rsidRPr="00000000">
        <w:rPr>
          <w:rtl w:val="0"/>
        </w:rPr>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 Fluxograma. </w:t>
      </w:r>
      <w:hyperlink r:id="rId115">
        <w:r w:rsidDel="00000000" w:rsidR="00000000" w:rsidRPr="00000000">
          <w:rPr>
            <w:color w:val="0000ee"/>
            <w:u w:val="single"/>
            <w:shd w:fill="auto" w:val="clear"/>
            <w:rtl w:val="0"/>
          </w:rPr>
          <w:t xml:space="preserve">Aula 10 repetição Fluxograma</w:t>
        </w:r>
      </w:hyperlink>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8 - </w:t>
      </w:r>
      <w:hyperlink r:id="rId116">
        <w:r w:rsidDel="00000000" w:rsidR="00000000" w:rsidRPr="00000000">
          <w:rPr>
            <w:rFonts w:ascii="Century Gothic" w:cs="Century Gothic" w:eastAsia="Century Gothic" w:hAnsi="Century Gothic"/>
            <w:b w:val="1"/>
            <w:color w:val="1155cc"/>
            <w:sz w:val="18"/>
            <w:szCs w:val="18"/>
            <w:u w:val="single"/>
            <w:rtl w:val="0"/>
          </w:rPr>
          <w:t xml:space="preserve">Vetores</w:t>
        </w:r>
      </w:hyperlink>
      <w:r w:rsidDel="00000000" w:rsidR="00000000" w:rsidRPr="00000000">
        <w:rPr>
          <w:rFonts w:ascii="Century Gothic" w:cs="Century Gothic" w:eastAsia="Century Gothic" w:hAnsi="Century Gothic"/>
          <w:b w:val="1"/>
          <w:sz w:val="18"/>
          <w:szCs w:val="18"/>
          <w:rtl w:val="0"/>
        </w:rPr>
        <w:t xml:space="preserve"> - </w:t>
      </w:r>
      <w:hyperlink r:id="rId1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3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Usamos vetores no nosso dia-a-dia. Talvez o nome não seja bem esse. Conhecemos mais como listas. Neste texto é discutido o conceito de vetores, seus componentes e a sua forma de utilização. A grande vantagem dos vetores reside justamente na sua capacidade de armazenar uma grande quantidade de informação na memória. É esse justamente o seu objetivo como ferramenta: sempre que tivermos a necessidade de armazenar uma grande quantidade de informação vamos usar esse recurso. Como exemplificação mostra-se uma implementação de um exemplo usando fluxogramas e um segundo exemplo usando fluxogramas juntamente com uma simulação mostrando como percorrer um vetor. Ao final é mostrada a conversão de um fluxograma usando vetores e funções para Python.</w:t>
      </w:r>
    </w:p>
    <w:p w:rsidR="00000000" w:rsidDel="00000000" w:rsidP="00000000" w:rsidRDefault="00000000" w:rsidRPr="00000000" w14:paraId="000003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QUE É UM  VETOR?</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vetor é uma estrutura de dados linear que mantém a posição dos seus elementos em uma ordem linear. Ou seja, tem o primeiro elemento, o segundo elemento e assim por diante.</w:t>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na Figura 8.1 nós temos um exemplo de uma lista de compras. Note que o primeiro elemento da lista é o Cereal, o segundo é o Leite, o terceiro é a Banana etc.</w:t>
      </w:r>
    </w:p>
    <w:p w:rsidR="00000000" w:rsidDel="00000000" w:rsidP="00000000" w:rsidRDefault="00000000" w:rsidRPr="00000000" w14:paraId="0000032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13966" cy="1153297"/>
            <wp:effectExtent b="0" l="0" r="0" t="0"/>
            <wp:docPr id="41"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2013966" cy="1153297"/>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em que os elementos aparecem na lista pode ser a ordem em que o autor planeja pegar os itens no mercado, ou pode ser simplesmente a ordem em que ele anotou os itens à medida que foi se lembrando.</w:t>
      </w:r>
    </w:p>
    <w:p w:rsidR="00000000" w:rsidDel="00000000" w:rsidP="00000000" w:rsidRDefault="00000000" w:rsidRPr="00000000" w14:paraId="0000032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2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VETORES EM PROGRAMAÇÃO</w:t>
      </w:r>
    </w:p>
    <w:p w:rsidR="00000000" w:rsidDel="00000000" w:rsidP="00000000" w:rsidRDefault="00000000" w:rsidRPr="00000000" w14:paraId="000003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Vetores são variáveis com capacidade de armazenar várias informações. Cada informação é acessada ou armazenada através de sua posição.</w:t>
      </w:r>
    </w:p>
    <w:p w:rsidR="00000000" w:rsidDel="00000000" w:rsidP="00000000" w:rsidRDefault="00000000" w:rsidRPr="00000000" w14:paraId="000003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57613" cy="599221"/>
            <wp:effectExtent b="0" l="0" r="0" t="0"/>
            <wp:docPr id="95" name="image98.png"/>
            <a:graphic>
              <a:graphicData uri="http://schemas.openxmlformats.org/drawingml/2006/picture">
                <pic:pic>
                  <pic:nvPicPr>
                    <pic:cNvPr id="0" name="image98.png"/>
                    <pic:cNvPicPr preferRelativeResize="0"/>
                  </pic:nvPicPr>
                  <pic:blipFill>
                    <a:blip r:embed="rId119"/>
                    <a:srcRect b="0" l="0" r="0" t="0"/>
                    <a:stretch>
                      <a:fillRect/>
                    </a:stretch>
                  </pic:blipFill>
                  <pic:spPr>
                    <a:xfrm>
                      <a:off x="0" y="0"/>
                      <a:ext cx="3757613" cy="599221"/>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temos que o nome da variável (do tipo vetor) é notas. Esse vetor possui 7 posições. As posições começam de 0 até 6. Os elementos do vetor são os valores que o vetor armazena. Assim:</w:t>
      </w:r>
    </w:p>
    <w:p w:rsidR="00000000" w:rsidDel="00000000" w:rsidP="00000000" w:rsidRDefault="00000000" w:rsidRPr="00000000" w14:paraId="00000330">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valor do vetor notas na posição 0 (zero) é 9.</w:t>
      </w:r>
    </w:p>
    <w:p w:rsidR="00000000" w:rsidDel="00000000" w:rsidP="00000000" w:rsidRDefault="00000000" w:rsidRPr="00000000" w14:paraId="00000331">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valor do vetor notas na posição 3 (três) é 10.</w:t>
      </w:r>
    </w:p>
    <w:p w:rsidR="00000000" w:rsidDel="00000000" w:rsidP="00000000" w:rsidRDefault="00000000" w:rsidRPr="00000000" w14:paraId="000003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Criando um vetor</w:t>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Embora a criação de vetores não seja definida para fluxogramas, vamos usar como padrão a criação de listas em Python 3. Podemos criar um vetor usando um dos comandos a seguir:</w:t>
      </w:r>
    </w:p>
    <w:p w:rsidR="00000000" w:rsidDel="00000000" w:rsidP="00000000" w:rsidRDefault="00000000" w:rsidRPr="00000000" w14:paraId="000003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 = 7 * [0]</w:t>
      </w:r>
    </w:p>
    <w:p w:rsidR="00000000" w:rsidDel="00000000" w:rsidP="00000000" w:rsidRDefault="00000000" w:rsidRPr="00000000" w14:paraId="0000033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3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 = [0, 0, 0, 0, 0, 0, 0]</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Isso cria a variável notas e atribui a ela um vetor de 7 posições, todas com o conteúdo 0 (zero) (Figura 8.3). </w:t>
      </w:r>
    </w:p>
    <w:p w:rsidR="00000000" w:rsidDel="00000000" w:rsidP="00000000" w:rsidRDefault="00000000" w:rsidRPr="00000000" w14:paraId="0000033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57513" cy="909470"/>
            <wp:effectExtent b="0" l="0" r="0" t="0"/>
            <wp:docPr id="34" name="image32.png"/>
            <a:graphic>
              <a:graphicData uri="http://schemas.openxmlformats.org/drawingml/2006/picture">
                <pic:pic>
                  <pic:nvPicPr>
                    <pic:cNvPr id="0" name="image32.png"/>
                    <pic:cNvPicPr preferRelativeResize="0"/>
                  </pic:nvPicPr>
                  <pic:blipFill>
                    <a:blip r:embed="rId120"/>
                    <a:srcRect b="0" l="0" r="0" t="0"/>
                    <a:stretch>
                      <a:fillRect/>
                    </a:stretch>
                  </pic:blipFill>
                  <pic:spPr>
                    <a:xfrm>
                      <a:off x="0" y="0"/>
                      <a:ext cx="2957513" cy="90947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Atualizando o conteúdo de uma posição do vetor</w:t>
      </w:r>
    </w:p>
    <w:p w:rsidR="00000000" w:rsidDel="00000000" w:rsidP="00000000" w:rsidRDefault="00000000" w:rsidRPr="00000000" w14:paraId="000003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alterar o conteúdo de uma posição do vetor iremos usar o operador de atribuição “=”, indicando a posição que receberá o novo valor dentro de colchetes “[” e “]”:</w:t>
      </w:r>
    </w:p>
    <w:p w:rsidR="00000000" w:rsidDel="00000000" w:rsidP="00000000" w:rsidRDefault="00000000" w:rsidRPr="00000000" w14:paraId="000003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notas[0] = 5</w:t>
      </w:r>
    </w:p>
    <w:p w:rsidR="00000000" w:rsidDel="00000000" w:rsidP="00000000" w:rsidRDefault="00000000" w:rsidRPr="00000000" w14:paraId="000003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9913" cy="826686"/>
            <wp:effectExtent b="0" l="0" r="0" t="0"/>
            <wp:docPr id="47" name="image47.png"/>
            <a:graphic>
              <a:graphicData uri="http://schemas.openxmlformats.org/drawingml/2006/picture">
                <pic:pic>
                  <pic:nvPicPr>
                    <pic:cNvPr id="0" name="image47.png"/>
                    <pic:cNvPicPr preferRelativeResize="0"/>
                  </pic:nvPicPr>
                  <pic:blipFill>
                    <a:blip r:embed="rId121"/>
                    <a:srcRect b="0" l="0" r="0" t="0"/>
                    <a:stretch>
                      <a:fillRect/>
                    </a:stretch>
                  </pic:blipFill>
                  <pic:spPr>
                    <a:xfrm>
                      <a:off x="0" y="0"/>
                      <a:ext cx="3109913" cy="826686"/>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também executar operações com o conteúdo do vetor em expressões:</w:t>
      </w:r>
    </w:p>
    <w:p w:rsidR="00000000" w:rsidDel="00000000" w:rsidP="00000000" w:rsidRDefault="00000000" w:rsidRPr="00000000" w14:paraId="000003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notas[1] - notas[0] + 3</w:t>
      </w:r>
    </w:p>
    <w:p w:rsidR="00000000" w:rsidDel="00000000" w:rsidP="00000000" w:rsidRDefault="00000000" w:rsidRPr="00000000" w14:paraId="000003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8     -     5    + 3</w:t>
      </w:r>
    </w:p>
    <w:p w:rsidR="00000000" w:rsidDel="00000000" w:rsidP="00000000" w:rsidRDefault="00000000" w:rsidRPr="00000000" w14:paraId="000003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notas[2] = 6</w:t>
      </w:r>
    </w:p>
    <w:p w:rsidR="00000000" w:rsidDel="00000000" w:rsidP="00000000" w:rsidRDefault="00000000" w:rsidRPr="00000000" w14:paraId="000003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586038" cy="818695"/>
            <wp:effectExtent b="0" l="0" r="0" t="0"/>
            <wp:docPr id="94" name="image90.png"/>
            <a:graphic>
              <a:graphicData uri="http://schemas.openxmlformats.org/drawingml/2006/picture">
                <pic:pic>
                  <pic:nvPicPr>
                    <pic:cNvPr id="0" name="image90.png"/>
                    <pic:cNvPicPr preferRelativeResize="0"/>
                  </pic:nvPicPr>
                  <pic:blipFill>
                    <a:blip r:embed="rId122"/>
                    <a:srcRect b="0" l="0" r="0" t="0"/>
                    <a:stretch>
                      <a:fillRect/>
                    </a:stretch>
                  </pic:blipFill>
                  <pic:spPr>
                    <a:xfrm>
                      <a:off x="0" y="0"/>
                      <a:ext cx="2586038" cy="81869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posição 2 do vetor notas recebe o valor 6. Pois notas[1] vale 8 e notas[0] vale 5.</w:t>
      </w:r>
    </w:p>
    <w:p w:rsidR="00000000" w:rsidDel="00000000" w:rsidP="00000000" w:rsidRDefault="00000000" w:rsidRPr="00000000" w14:paraId="00000345">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3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Exibindo valores de um vetor</w:t>
      </w:r>
    </w:p>
    <w:p w:rsidR="00000000" w:rsidDel="00000000" w:rsidP="00000000" w:rsidRDefault="00000000" w:rsidRPr="00000000" w14:paraId="0000034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3113" cy="748942"/>
            <wp:effectExtent b="0" l="0" r="0" t="0"/>
            <wp:docPr id="92" name="image92.png"/>
            <a:graphic>
              <a:graphicData uri="http://schemas.openxmlformats.org/drawingml/2006/picture">
                <pic:pic>
                  <pic:nvPicPr>
                    <pic:cNvPr id="0" name="image92.png"/>
                    <pic:cNvPicPr preferRelativeResize="0"/>
                  </pic:nvPicPr>
                  <pic:blipFill>
                    <a:blip r:embed="rId123"/>
                    <a:srcRect b="0" l="0" r="0" t="0"/>
                    <a:stretch>
                      <a:fillRect/>
                    </a:stretch>
                  </pic:blipFill>
                  <pic:spPr>
                    <a:xfrm>
                      <a:off x="0" y="0"/>
                      <a:ext cx="2043113" cy="74894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exibir um elemento de um vetor indicando a posição a ser exibida (Figura 8.7)</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Utilizando o vetor acima o resultado desse comando apresentará na tela: </w:t>
      </w:r>
      <w:r w:rsidDel="00000000" w:rsidR="00000000" w:rsidRPr="00000000">
        <w:rPr>
          <w:rFonts w:ascii="Century Gothic" w:cs="Century Gothic" w:eastAsia="Century Gothic" w:hAnsi="Century Gothic"/>
          <w:b w:val="1"/>
          <w:sz w:val="18"/>
          <w:szCs w:val="18"/>
          <w:rtl w:val="0"/>
        </w:rPr>
        <w:t xml:space="preserve">valor da nota é 8</w:t>
      </w:r>
    </w:p>
    <w:p w:rsidR="00000000" w:rsidDel="00000000" w:rsidP="00000000" w:rsidRDefault="00000000" w:rsidRPr="00000000" w14:paraId="000003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Atualizando o vetor com dados digitados pelo usuário</w:t>
      </w:r>
    </w:p>
    <w:p w:rsidR="00000000" w:rsidDel="00000000" w:rsidP="00000000" w:rsidRDefault="00000000" w:rsidRPr="00000000" w14:paraId="000003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executar uma entrada de dados diretamente no vetor, bastando para isso indicar a posição do vetor onde o dado será armazenado:</w:t>
      </w:r>
    </w:p>
    <w:p w:rsidR="00000000" w:rsidDel="00000000" w:rsidP="00000000" w:rsidRDefault="00000000" w:rsidRPr="00000000" w14:paraId="000003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67113" cy="758456"/>
            <wp:effectExtent b="0" l="0" r="0" t="0"/>
            <wp:docPr id="27" name="image28.png"/>
            <a:graphic>
              <a:graphicData uri="http://schemas.openxmlformats.org/drawingml/2006/picture">
                <pic:pic>
                  <pic:nvPicPr>
                    <pic:cNvPr id="0" name="image28.png"/>
                    <pic:cNvPicPr preferRelativeResize="0"/>
                  </pic:nvPicPr>
                  <pic:blipFill>
                    <a:blip r:embed="rId124"/>
                    <a:srcRect b="0" l="0" r="0" t="0"/>
                    <a:stretch>
                      <a:fillRect/>
                    </a:stretch>
                  </pic:blipFill>
                  <pic:spPr>
                    <a:xfrm>
                      <a:off x="0" y="0"/>
                      <a:ext cx="3567113" cy="758456"/>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Utilizando o vetor acima, caso o usuário digite o valor 10,  o resultado desse comando deixará o nosso vetor como abaixo:</w:t>
      </w:r>
    </w:p>
    <w:p w:rsidR="00000000" w:rsidDel="00000000" w:rsidP="00000000" w:rsidRDefault="00000000" w:rsidRPr="00000000" w14:paraId="000003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95613" cy="747432"/>
            <wp:effectExtent b="0" l="0" r="0" t="0"/>
            <wp:docPr id="52" name="image51.png"/>
            <a:graphic>
              <a:graphicData uri="http://schemas.openxmlformats.org/drawingml/2006/picture">
                <pic:pic>
                  <pic:nvPicPr>
                    <pic:cNvPr id="0" name="image51.png"/>
                    <pic:cNvPicPr preferRelativeResize="0"/>
                  </pic:nvPicPr>
                  <pic:blipFill>
                    <a:blip r:embed="rId125"/>
                    <a:srcRect b="0" l="0" r="0" t="0"/>
                    <a:stretch>
                      <a:fillRect/>
                    </a:stretch>
                  </pic:blipFill>
                  <pic:spPr>
                    <a:xfrm>
                      <a:off x="0" y="0"/>
                      <a:ext cx="2995613" cy="747432"/>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 seja, o valor da posição 2 que era 6 foi substituído por 10 (valor digitado pelo usuário)</w:t>
      </w:r>
    </w:p>
    <w:p w:rsidR="00000000" w:rsidDel="00000000" w:rsidP="00000000" w:rsidRDefault="00000000" w:rsidRPr="00000000" w14:paraId="000003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 Nesse exemplo mostramos a simulação de um trecho de fluxograma. A medida em que os comandos são executados as alterações nas posições do vetor notas, na variável aux e na tela são usadas para preencher a tabela abaixo:</w:t>
      </w:r>
    </w:p>
    <w:p w:rsidR="00000000" w:rsidDel="00000000" w:rsidP="00000000" w:rsidRDefault="00000000" w:rsidRPr="00000000" w14:paraId="000003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45681" cy="3595688"/>
            <wp:effectExtent b="0" l="0" r="0" t="0"/>
            <wp:docPr id="1" name="image10.png"/>
            <a:graphic>
              <a:graphicData uri="http://schemas.openxmlformats.org/drawingml/2006/picture">
                <pic:pic>
                  <pic:nvPicPr>
                    <pic:cNvPr id="0" name="image10.png"/>
                    <pic:cNvPicPr preferRelativeResize="0"/>
                  </pic:nvPicPr>
                  <pic:blipFill>
                    <a:blip r:embed="rId126"/>
                    <a:srcRect b="0" l="0" r="0" t="0"/>
                    <a:stretch>
                      <a:fillRect/>
                    </a:stretch>
                  </pic:blipFill>
                  <pic:spPr>
                    <a:xfrm>
                      <a:off x="0" y="0"/>
                      <a:ext cx="334568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Executando operações em vetores</w:t>
      </w:r>
    </w:p>
    <w:p w:rsidR="00000000" w:rsidDel="00000000" w:rsidP="00000000" w:rsidRDefault="00000000" w:rsidRPr="00000000" w14:paraId="000003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Alteração: Para alterarmos um vetor temos que alterar cada um dos valores em cada posição. Não é possível alterar todos os valores de uma vez. Cada posição do vetor funciona como se fosse uma variável independente e dizemos que vamos percorrer o vetor.</w:t>
      </w:r>
    </w:p>
    <w:p w:rsidR="00000000" w:rsidDel="00000000" w:rsidP="00000000" w:rsidRDefault="00000000" w:rsidRPr="00000000" w14:paraId="000003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Percorrer os elementos de um vetor é acessar os elementos um a um, começando pelo primeiro e terminando no último elemento do vetor, posição a posição.</w:t>
      </w:r>
    </w:p>
    <w:p w:rsidR="00000000" w:rsidDel="00000000" w:rsidP="00000000" w:rsidRDefault="00000000" w:rsidRPr="00000000" w14:paraId="000003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 percurso pelos elementos de uma sequência pode ser feito através de um laço de repetição.</w:t>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Exibição: Veja abaixo um exemplo para a exibição dos valores de um vetor:</w:t>
      </w:r>
    </w:p>
    <w:p w:rsidR="00000000" w:rsidDel="00000000" w:rsidP="00000000" w:rsidRDefault="00000000" w:rsidRPr="00000000" w14:paraId="0000035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86113" cy="2203363"/>
            <wp:effectExtent b="0" l="0" r="0" t="0"/>
            <wp:docPr id="42" name="image40.png"/>
            <a:graphic>
              <a:graphicData uri="http://schemas.openxmlformats.org/drawingml/2006/picture">
                <pic:pic>
                  <pic:nvPicPr>
                    <pic:cNvPr id="0" name="image40.png"/>
                    <pic:cNvPicPr preferRelativeResize="0"/>
                  </pic:nvPicPr>
                  <pic:blipFill>
                    <a:blip r:embed="rId127"/>
                    <a:srcRect b="0" l="0" r="0" t="0"/>
                    <a:stretch>
                      <a:fillRect/>
                    </a:stretch>
                  </pic:blipFill>
                  <pic:spPr>
                    <a:xfrm>
                      <a:off x="0" y="0"/>
                      <a:ext cx="3186113" cy="2203363"/>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execução deste bloco irá fazer com que a variável pos (que é a variável de controle do laço) assuma o valor da primeira posição do vetor (no caso 0 - zero) e, a cada execução do bloco de instruções do laço, assuma o valor da posição seguinte até que todas as posições sejam percorridas. Ao final, pos irá assumir o valor 7 e o laço será encerrado, pois o vetor não possui uma posição 7.</w:t>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de exibição na tela será repetido 7 vezes e para cada execução o valor da variável pos será diferente, começando em 0 e terminando em 6, e será impresso na tela o valor correspondente a cada posição. Dessa forma, quando pos vale 0 (zero) o valor exibido será aquele correspondente à primeira posição (posição zero) do vetor idades, e assim sucessivamente até a última posição.</w:t>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Atribuição: Veja abaixo um exemplo para a atribuição de valores a um vetor a partir da leitura de tais valores do teclado:</w:t>
      </w:r>
    </w:p>
    <w:p w:rsidR="00000000" w:rsidDel="00000000" w:rsidP="00000000" w:rsidRDefault="00000000" w:rsidRPr="00000000" w14:paraId="000003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supor que o usuário digite os seguintes valores: 3, 6, 23, 99, 1, 25, 81</w:t>
      </w:r>
    </w:p>
    <w:p w:rsidR="00000000" w:rsidDel="00000000" w:rsidP="00000000" w:rsidRDefault="00000000" w:rsidRPr="00000000" w14:paraId="000003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62328" cy="2553793"/>
            <wp:effectExtent b="0" l="0" r="0" t="0"/>
            <wp:docPr id="33" name="image35.png"/>
            <a:graphic>
              <a:graphicData uri="http://schemas.openxmlformats.org/drawingml/2006/picture">
                <pic:pic>
                  <pic:nvPicPr>
                    <pic:cNvPr id="0" name="image35.png"/>
                    <pic:cNvPicPr preferRelativeResize="0"/>
                  </pic:nvPicPr>
                  <pic:blipFill>
                    <a:blip r:embed="rId128"/>
                    <a:srcRect b="0" l="0" r="0" t="0"/>
                    <a:stretch>
                      <a:fillRect/>
                    </a:stretch>
                  </pic:blipFill>
                  <pic:spPr>
                    <a:xfrm>
                      <a:off x="0" y="0"/>
                      <a:ext cx="3962328" cy="2553793"/>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análoga a exibição, a execução deste bloco irá fazer com que a variável pos (que é a variável de controle do laço) assuma, a cada execução do bloco de instruções do laço, o valor da posição seguinte até que todas as posições sejam percorridas.</w:t>
      </w:r>
    </w:p>
    <w:p w:rsidR="00000000" w:rsidDel="00000000" w:rsidP="00000000" w:rsidRDefault="00000000" w:rsidRPr="00000000" w14:paraId="000003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será repetido 7 vezes e, para cada execução, o valor da variável pos será diferente, começando em 0 e terminando em 6. Dessa forma quando pos vale 0 o valor digitado será armazenado na posição 0 do vetor idade e assim sucessivamente até a posição 6, pois ao receber o valor 7, o laço é encerrado pois não é possível acessar a posição 7 do vetor (ela não existe).</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Desenhar um fluxograma de uma função que recebe como parâmetro um vetor e um valor. A função deve retornar a quantidade de vezes que o valor aparece no vetor. Desenhar também um fluxograma que crie o vetor v=[23,4,21,3,23] , solicite um valor para o usuário e chame a função e exiba o valor retornado pela função.</w:t>
      </w:r>
    </w:p>
    <w:p w:rsidR="00000000" w:rsidDel="00000000" w:rsidP="00000000" w:rsidRDefault="00000000" w:rsidRPr="00000000" w14:paraId="000003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trabalhamos com funções é importante deixar bem claro qual parte do código fica na função e qual não fica. Nesse caso, vamos criar uma função que tem o objetivo de contar quantas vezes um determinado valor aparece em um vetor. Vamos passar por parâmetro o vetor V e o valor n. A grande vantagem de se fazer isso é que essa mesma função pode ser usada para outros valores e outros valores. Basta para isso passarmos essas informações como parâmetros da função. A reusabilidade é uma característica importante quando criamos uma função. O fato da função poder ser reutilizada em várias outras situações é um predicado importante para as funções. Pensando nisso vamos utilizar mais um parâmetro tam. Ele será usado para passarmos para a função a informação da quantidade de posições do vetor que estamos considerando para a nossa procura. Apesar de um vetor ter 100 posições, por exemplo, não precisamos utilizar todas as suas posições, podemos utilizar apenas 10 posições das 100 disponíveis. </w:t>
      </w:r>
    </w:p>
    <w:p w:rsidR="00000000" w:rsidDel="00000000" w:rsidP="00000000" w:rsidRDefault="00000000" w:rsidRPr="00000000" w14:paraId="000003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primeiramente entender o funcionamento da nossa função conta. Nessa função vamos usar uma variável contadora cont para armazenar a quantidade de valores n encontrados no vetor V. Como todas as variáveis contadoras fazemos inicialmente sua inicialização em 0  (cont=0). Em seguida implementamos um loop utilizando uma variável de controle i de maneira que inicie valendo 0 - que é a primeira posição do vetor,  até n-1 (usando i&lt;tam) - que é a última posição do vetor. </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Dentro desse loop usamos uma estrutura de seleção simples que tem a função de verificar se o valor da posição do vetor é igual ao valor procurado V[i]==n para cada uma das posições do vetor. Temos que lembrar que i é uma variável que na primeira iteração (passo) do loop vale 0 depois 1 e assim sucessivamente até atingir seu valor máximo (tam). Dessa forma, na primeira iteração fazemos o teste V[0]==n, pois i vale 0, depois V[1]==n e assim por diante. Assim, em cada iteração do loop testamos uma posição diferente. Caso o teste seja verdadeiro, incrementamos a variável cont através do comando cont=cont+1 indicando e contabilizando que encontramos o valor na posição i. Assim ao final do loop a variável cont armazenará a quantidade de vezes que o valor foi encontrado no vetor. Por fim, o comando return cont devolve o valor cont ao comando que invocou a função no programa. </w:t>
      </w:r>
    </w:p>
    <w:p w:rsidR="00000000" w:rsidDel="00000000" w:rsidP="00000000" w:rsidRDefault="00000000" w:rsidRPr="00000000" w14:paraId="0000036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na função não criamos o vetor e nem pedimos nenhuma informação ao usuário. Veja que isso é feito no programa. Observe que no fluxograma do programa criamos o vetor a=[23,4,21,3,23] (que será usado na função) e solicitamos a digitação do valor a ser encontrado num. Em seguida a função conta é invocada e são passados por parâmetro o vetor, o valor a ser procurado e o tamanho do vetor contn=conta(a,num,5). Perceba que nessa instrução a variável contn recebe o valor retornado pela função conta (a frequência de vezes que o valor foi encontrado no vetor). Finalmente a variável contn é exibida juntamente com uma mensagem.</w:t>
      </w:r>
    </w:p>
    <w:p w:rsidR="00000000" w:rsidDel="00000000" w:rsidP="00000000" w:rsidRDefault="00000000" w:rsidRPr="00000000" w14:paraId="0000037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99460" cy="2553212"/>
            <wp:effectExtent b="0" l="0" r="0" t="0"/>
            <wp:docPr id="8" name="image11.png"/>
            <a:graphic>
              <a:graphicData uri="http://schemas.openxmlformats.org/drawingml/2006/picture">
                <pic:pic>
                  <pic:nvPicPr>
                    <pic:cNvPr id="0" name="image11.png"/>
                    <pic:cNvPicPr preferRelativeResize="0"/>
                  </pic:nvPicPr>
                  <pic:blipFill>
                    <a:blip r:embed="rId129"/>
                    <a:srcRect b="0" l="0" r="0" t="0"/>
                    <a:stretch>
                      <a:fillRect/>
                    </a:stretch>
                  </pic:blipFill>
                  <pic:spPr>
                    <a:xfrm>
                      <a:off x="0" y="0"/>
                      <a:ext cx="2499460" cy="2553212"/>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de Fluxograma para Python</w:t>
      </w:r>
    </w:p>
    <w:p w:rsidR="00000000" w:rsidDel="00000000" w:rsidP="00000000" w:rsidRDefault="00000000" w:rsidRPr="00000000" w14:paraId="000003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ver o exemplo 2 acima implementado em Python:</w:t>
      </w:r>
    </w:p>
    <w:p w:rsidR="00000000" w:rsidDel="00000000" w:rsidP="00000000" w:rsidRDefault="00000000" w:rsidRPr="00000000" w14:paraId="0000037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51401" cy="4243388"/>
            <wp:effectExtent b="0" l="0" r="0" t="0"/>
            <wp:docPr id="10" name="image24.png"/>
            <a:graphic>
              <a:graphicData uri="http://schemas.openxmlformats.org/drawingml/2006/picture">
                <pic:pic>
                  <pic:nvPicPr>
                    <pic:cNvPr id="0" name="image24.png"/>
                    <pic:cNvPicPr preferRelativeResize="0"/>
                  </pic:nvPicPr>
                  <pic:blipFill>
                    <a:blip r:embed="rId130"/>
                    <a:srcRect b="0" l="0" r="0" t="0"/>
                    <a:stretch>
                      <a:fillRect/>
                    </a:stretch>
                  </pic:blipFill>
                  <pic:spPr>
                    <a:xfrm>
                      <a:off x="0" y="0"/>
                      <a:ext cx="4351401"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Vetores - Definição. Disponível em: </w:t>
      </w:r>
      <w:hyperlink r:id="rId131">
        <w:r w:rsidDel="00000000" w:rsidR="00000000" w:rsidRPr="00000000">
          <w:rPr>
            <w:rFonts w:ascii="Century Gothic" w:cs="Century Gothic" w:eastAsia="Century Gothic" w:hAnsi="Century Gothic"/>
            <w:color w:val="1155cc"/>
            <w:sz w:val="18"/>
            <w:szCs w:val="18"/>
            <w:u w:val="single"/>
            <w:rtl w:val="0"/>
          </w:rPr>
          <w:t xml:space="preserve">https://youtu.be/0ZNWX9ho69c?si=allFq2Bqlk-tVrQY</w:t>
        </w:r>
      </w:hyperlink>
      <w:r w:rsidDel="00000000" w:rsidR="00000000" w:rsidRPr="00000000">
        <w:rPr>
          <w:rtl w:val="0"/>
        </w:rPr>
      </w:r>
    </w:p>
    <w:p w:rsidR="00000000" w:rsidDel="00000000" w:rsidP="00000000" w:rsidRDefault="00000000" w:rsidRPr="00000000" w14:paraId="000003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82">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v5N9-8Sfpa0" TargetMode="External"/><Relationship Id="rId42" Type="http://schemas.openxmlformats.org/officeDocument/2006/relationships/image" Target="media/image31.png"/><Relationship Id="rId41" Type="http://schemas.openxmlformats.org/officeDocument/2006/relationships/image" Target="media/image21.png"/><Relationship Id="rId44" Type="http://schemas.openxmlformats.org/officeDocument/2006/relationships/image" Target="media/image89.png"/><Relationship Id="rId43" Type="http://schemas.openxmlformats.org/officeDocument/2006/relationships/image" Target="media/image55.png"/><Relationship Id="rId46" Type="http://schemas.openxmlformats.org/officeDocument/2006/relationships/image" Target="media/image71.png"/><Relationship Id="rId45" Type="http://schemas.openxmlformats.org/officeDocument/2006/relationships/image" Target="media/image81.png"/><Relationship Id="rId107" Type="http://schemas.openxmlformats.org/officeDocument/2006/relationships/image" Target="media/image95.png"/><Relationship Id="rId106" Type="http://schemas.openxmlformats.org/officeDocument/2006/relationships/image" Target="media/image76.png"/><Relationship Id="rId105" Type="http://schemas.openxmlformats.org/officeDocument/2006/relationships/image" Target="media/image88.png"/><Relationship Id="rId104" Type="http://schemas.openxmlformats.org/officeDocument/2006/relationships/image" Target="media/image5.png"/><Relationship Id="rId109" Type="http://schemas.openxmlformats.org/officeDocument/2006/relationships/image" Target="media/image7.png"/><Relationship Id="rId108" Type="http://schemas.openxmlformats.org/officeDocument/2006/relationships/image" Target="media/image22.png"/><Relationship Id="rId48" Type="http://schemas.openxmlformats.org/officeDocument/2006/relationships/hyperlink" Target="https://sites.google.com/faculdadeimpacta.com.br/lo-p4?pli=1&amp;authuser=1" TargetMode="External"/><Relationship Id="rId47" Type="http://schemas.openxmlformats.org/officeDocument/2006/relationships/hyperlink" Target="https://youtu.be/Atcfaafvs4M" TargetMode="External"/><Relationship Id="rId49" Type="http://schemas.openxmlformats.org/officeDocument/2006/relationships/hyperlink" Target="https://www.youtubeeducation.com/watch?v=OlG_JnEP1pk" TargetMode="External"/><Relationship Id="rId103" Type="http://schemas.openxmlformats.org/officeDocument/2006/relationships/image" Target="media/image15.png"/><Relationship Id="rId102" Type="http://schemas.openxmlformats.org/officeDocument/2006/relationships/image" Target="media/image6.png"/><Relationship Id="rId101" Type="http://schemas.openxmlformats.org/officeDocument/2006/relationships/image" Target="media/image72.png"/><Relationship Id="rId100" Type="http://schemas.openxmlformats.org/officeDocument/2006/relationships/hyperlink" Target="https://www.youtubeeducation.com/watch?v=Uuj2XXWCwb8" TargetMode="External"/><Relationship Id="rId31" Type="http://schemas.openxmlformats.org/officeDocument/2006/relationships/image" Target="media/image60.png"/><Relationship Id="rId30" Type="http://schemas.openxmlformats.org/officeDocument/2006/relationships/image" Target="media/image56.png"/><Relationship Id="rId33" Type="http://schemas.openxmlformats.org/officeDocument/2006/relationships/image" Target="media/image38.png"/><Relationship Id="rId32" Type="http://schemas.openxmlformats.org/officeDocument/2006/relationships/image" Target="media/image2.png"/><Relationship Id="rId35" Type="http://schemas.openxmlformats.org/officeDocument/2006/relationships/image" Target="media/image25.png"/><Relationship Id="rId34" Type="http://schemas.openxmlformats.org/officeDocument/2006/relationships/image" Target="media/image78.png"/><Relationship Id="rId37" Type="http://schemas.openxmlformats.org/officeDocument/2006/relationships/image" Target="media/image68.png"/><Relationship Id="rId36" Type="http://schemas.openxmlformats.org/officeDocument/2006/relationships/image" Target="media/image50.png"/><Relationship Id="rId39" Type="http://schemas.openxmlformats.org/officeDocument/2006/relationships/hyperlink" Target="https://sites.google.com/faculdadeimpacta.com.br/lo-p3?pli=1&amp;authuser=2" TargetMode="External"/><Relationship Id="rId38" Type="http://schemas.openxmlformats.org/officeDocument/2006/relationships/image" Target="media/image12.png"/><Relationship Id="rId20" Type="http://schemas.openxmlformats.org/officeDocument/2006/relationships/hyperlink" Target="https://www.youtubeeducation.com/watch?v=cr0xtsc85PI" TargetMode="External"/><Relationship Id="rId22" Type="http://schemas.openxmlformats.org/officeDocument/2006/relationships/image" Target="media/image18.png"/><Relationship Id="rId21" Type="http://schemas.openxmlformats.org/officeDocument/2006/relationships/image" Target="media/image30.png"/><Relationship Id="rId24" Type="http://schemas.openxmlformats.org/officeDocument/2006/relationships/image" Target="media/image44.png"/><Relationship Id="rId23" Type="http://schemas.openxmlformats.org/officeDocument/2006/relationships/image" Target="media/image59.png"/><Relationship Id="rId129" Type="http://schemas.openxmlformats.org/officeDocument/2006/relationships/image" Target="media/image11.png"/><Relationship Id="rId128" Type="http://schemas.openxmlformats.org/officeDocument/2006/relationships/image" Target="media/image35.png"/><Relationship Id="rId127" Type="http://schemas.openxmlformats.org/officeDocument/2006/relationships/image" Target="media/image40.png"/><Relationship Id="rId126" Type="http://schemas.openxmlformats.org/officeDocument/2006/relationships/image" Target="media/image10.png"/><Relationship Id="rId26" Type="http://schemas.openxmlformats.org/officeDocument/2006/relationships/image" Target="media/image52.png"/><Relationship Id="rId121" Type="http://schemas.openxmlformats.org/officeDocument/2006/relationships/image" Target="media/image47.png"/><Relationship Id="rId25" Type="http://schemas.openxmlformats.org/officeDocument/2006/relationships/image" Target="media/image73.png"/><Relationship Id="rId120" Type="http://schemas.openxmlformats.org/officeDocument/2006/relationships/image" Target="media/image32.png"/><Relationship Id="rId28" Type="http://schemas.openxmlformats.org/officeDocument/2006/relationships/image" Target="media/image96.png"/><Relationship Id="rId27" Type="http://schemas.openxmlformats.org/officeDocument/2006/relationships/image" Target="media/image33.png"/><Relationship Id="rId125" Type="http://schemas.openxmlformats.org/officeDocument/2006/relationships/image" Target="media/image51.png"/><Relationship Id="rId29" Type="http://schemas.openxmlformats.org/officeDocument/2006/relationships/image" Target="media/image42.png"/><Relationship Id="rId124" Type="http://schemas.openxmlformats.org/officeDocument/2006/relationships/image" Target="media/image28.png"/><Relationship Id="rId123" Type="http://schemas.openxmlformats.org/officeDocument/2006/relationships/image" Target="media/image92.png"/><Relationship Id="rId122" Type="http://schemas.openxmlformats.org/officeDocument/2006/relationships/image" Target="media/image90.png"/><Relationship Id="rId95" Type="http://schemas.openxmlformats.org/officeDocument/2006/relationships/image" Target="media/image9.png"/><Relationship Id="rId94" Type="http://schemas.openxmlformats.org/officeDocument/2006/relationships/image" Target="media/image36.png"/><Relationship Id="rId97" Type="http://schemas.openxmlformats.org/officeDocument/2006/relationships/hyperlink" Target="https://youtu.be/CvfSxeWcqQA" TargetMode="External"/><Relationship Id="rId96" Type="http://schemas.openxmlformats.org/officeDocument/2006/relationships/image" Target="media/image53.png"/><Relationship Id="rId11" Type="http://schemas.openxmlformats.org/officeDocument/2006/relationships/image" Target="media/image3.png"/><Relationship Id="rId99" Type="http://schemas.openxmlformats.org/officeDocument/2006/relationships/hyperlink" Target="https://www.youtubeeducation.com/watch?v=DffXiS0Cx7g" TargetMode="External"/><Relationship Id="rId10" Type="http://schemas.openxmlformats.org/officeDocument/2006/relationships/image" Target="media/image43.png"/><Relationship Id="rId98" Type="http://schemas.openxmlformats.org/officeDocument/2006/relationships/hyperlink" Target="https://sites.google.com/faculdadeimpacta.com.br/lo-p7?pli=1&amp;authuser=1" TargetMode="External"/><Relationship Id="rId13" Type="http://schemas.openxmlformats.org/officeDocument/2006/relationships/image" Target="media/image62.png"/><Relationship Id="rId12" Type="http://schemas.openxmlformats.org/officeDocument/2006/relationships/image" Target="media/image64.png"/><Relationship Id="rId91" Type="http://schemas.openxmlformats.org/officeDocument/2006/relationships/image" Target="media/image41.png"/><Relationship Id="rId90" Type="http://schemas.openxmlformats.org/officeDocument/2006/relationships/image" Target="media/image63.png"/><Relationship Id="rId93" Type="http://schemas.openxmlformats.org/officeDocument/2006/relationships/image" Target="media/image23.png"/><Relationship Id="rId92" Type="http://schemas.openxmlformats.org/officeDocument/2006/relationships/image" Target="media/image93.png"/><Relationship Id="rId118" Type="http://schemas.openxmlformats.org/officeDocument/2006/relationships/image" Target="media/image39.png"/><Relationship Id="rId117" Type="http://schemas.openxmlformats.org/officeDocument/2006/relationships/hyperlink" Target="https://youtu.be/J7gaPoTUr8s" TargetMode="External"/><Relationship Id="rId116" Type="http://schemas.openxmlformats.org/officeDocument/2006/relationships/hyperlink" Target="https://sites.google.com/faculdadeimpacta.com.br/lo-p8?pli=1&amp;authuser=1" TargetMode="External"/><Relationship Id="rId115" Type="http://schemas.openxmlformats.org/officeDocument/2006/relationships/hyperlink" Target="https://youtu.be/zOOv-G5L-us" TargetMode="External"/><Relationship Id="rId119" Type="http://schemas.openxmlformats.org/officeDocument/2006/relationships/image" Target="media/image98.png"/><Relationship Id="rId15" Type="http://schemas.openxmlformats.org/officeDocument/2006/relationships/image" Target="media/image17.png"/><Relationship Id="rId110" Type="http://schemas.openxmlformats.org/officeDocument/2006/relationships/image" Target="media/image4.png"/><Relationship Id="rId14" Type="http://schemas.openxmlformats.org/officeDocument/2006/relationships/image" Target="media/image48.png"/><Relationship Id="rId17" Type="http://schemas.openxmlformats.org/officeDocument/2006/relationships/hyperlink" Target="https://www.drawio.com/" TargetMode="External"/><Relationship Id="rId16" Type="http://schemas.openxmlformats.org/officeDocument/2006/relationships/image" Target="media/image94.png"/><Relationship Id="rId19" Type="http://schemas.openxmlformats.org/officeDocument/2006/relationships/hyperlink" Target="https://sites.google.com/faculdadeimpacta.com.br/lo-p2?pli=1&amp;authuser=2" TargetMode="External"/><Relationship Id="rId114" Type="http://schemas.openxmlformats.org/officeDocument/2006/relationships/hyperlink" Target="https://youtu.be/_b8jM1Xiuxc" TargetMode="External"/><Relationship Id="rId18" Type="http://schemas.openxmlformats.org/officeDocument/2006/relationships/image" Target="media/image58.png"/><Relationship Id="rId113" Type="http://schemas.openxmlformats.org/officeDocument/2006/relationships/hyperlink" Target="https://youtu.be/d5g3HryWRtM" TargetMode="External"/><Relationship Id="rId112" Type="http://schemas.openxmlformats.org/officeDocument/2006/relationships/image" Target="media/image87.png"/><Relationship Id="rId111" Type="http://schemas.openxmlformats.org/officeDocument/2006/relationships/image" Target="media/image49.png"/><Relationship Id="rId84" Type="http://schemas.openxmlformats.org/officeDocument/2006/relationships/image" Target="media/image97.png"/><Relationship Id="rId83" Type="http://schemas.openxmlformats.org/officeDocument/2006/relationships/image" Target="media/image70.png"/><Relationship Id="rId86" Type="http://schemas.openxmlformats.org/officeDocument/2006/relationships/image" Target="media/image54.png"/><Relationship Id="rId85" Type="http://schemas.openxmlformats.org/officeDocument/2006/relationships/image" Target="media/image19.png"/><Relationship Id="rId88" Type="http://schemas.openxmlformats.org/officeDocument/2006/relationships/image" Target="media/image82.png"/><Relationship Id="rId87" Type="http://schemas.openxmlformats.org/officeDocument/2006/relationships/image" Target="media/image29.png"/><Relationship Id="rId89" Type="http://schemas.openxmlformats.org/officeDocument/2006/relationships/image" Target="media/image46.png"/><Relationship Id="rId80" Type="http://schemas.openxmlformats.org/officeDocument/2006/relationships/hyperlink" Target="https://youtu.be/0k8vpmECZDo" TargetMode="External"/><Relationship Id="rId82" Type="http://schemas.openxmlformats.org/officeDocument/2006/relationships/hyperlink" Target="https://www.youtubeeducation.com/watch?v=468pCN5Yk0I" TargetMode="External"/><Relationship Id="rId81" Type="http://schemas.openxmlformats.org/officeDocument/2006/relationships/hyperlink" Target="https://sites.google.com/faculdadeimpacta.com.br/lo-p6?pli=1&amp;authuser=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hyperlink" Target="https://www.youtubeeducation.com/watch?v=L5l2bjfRi4g" TargetMode="External"/><Relationship Id="rId7" Type="http://schemas.openxmlformats.org/officeDocument/2006/relationships/hyperlink" Target="https://sites.google.com/faculdadeimpacta.com.br/lo-p1?pli=1&amp;authuser=2" TargetMode="External"/><Relationship Id="rId8" Type="http://schemas.openxmlformats.org/officeDocument/2006/relationships/hyperlink" Target="https://www.youtubeeducation.com/watch?v=KWTQJxJ_ZPU" TargetMode="External"/><Relationship Id="rId73" Type="http://schemas.openxmlformats.org/officeDocument/2006/relationships/image" Target="media/image14.png"/><Relationship Id="rId72" Type="http://schemas.openxmlformats.org/officeDocument/2006/relationships/image" Target="media/image79.png"/><Relationship Id="rId75" Type="http://schemas.openxmlformats.org/officeDocument/2006/relationships/image" Target="media/image80.png"/><Relationship Id="rId74" Type="http://schemas.openxmlformats.org/officeDocument/2006/relationships/image" Target="media/image74.png"/><Relationship Id="rId77" Type="http://schemas.openxmlformats.org/officeDocument/2006/relationships/image" Target="media/image84.png"/><Relationship Id="rId76" Type="http://schemas.openxmlformats.org/officeDocument/2006/relationships/image" Target="media/image86.png"/><Relationship Id="rId79" Type="http://schemas.openxmlformats.org/officeDocument/2006/relationships/image" Target="media/image67.png"/><Relationship Id="rId78" Type="http://schemas.openxmlformats.org/officeDocument/2006/relationships/image" Target="media/image20.png"/><Relationship Id="rId71" Type="http://schemas.openxmlformats.org/officeDocument/2006/relationships/image" Target="media/image69.png"/><Relationship Id="rId70" Type="http://schemas.openxmlformats.org/officeDocument/2006/relationships/hyperlink" Target="https://www.youtubeeducation.com/watch?v=vTWk4RYEy3k" TargetMode="External"/><Relationship Id="rId131" Type="http://schemas.openxmlformats.org/officeDocument/2006/relationships/hyperlink" Target="https://youtu.be/0ZNWX9ho69c?si=allFq2Bqlk-tVrQY" TargetMode="External"/><Relationship Id="rId130" Type="http://schemas.openxmlformats.org/officeDocument/2006/relationships/image" Target="media/image24.png"/><Relationship Id="rId62" Type="http://schemas.openxmlformats.org/officeDocument/2006/relationships/image" Target="media/image1.png"/><Relationship Id="rId61" Type="http://schemas.openxmlformats.org/officeDocument/2006/relationships/image" Target="media/image16.png"/><Relationship Id="rId64" Type="http://schemas.openxmlformats.org/officeDocument/2006/relationships/image" Target="media/image83.png"/><Relationship Id="rId63" Type="http://schemas.openxmlformats.org/officeDocument/2006/relationships/image" Target="media/image65.png"/><Relationship Id="rId66" Type="http://schemas.openxmlformats.org/officeDocument/2006/relationships/image" Target="media/image57.png"/><Relationship Id="rId65" Type="http://schemas.openxmlformats.org/officeDocument/2006/relationships/image" Target="media/image66.png"/><Relationship Id="rId68" Type="http://schemas.openxmlformats.org/officeDocument/2006/relationships/hyperlink" Target="https://youtu.be/PBFeqj1_2tA?si=L3_-vrw1X695TJ1j" TargetMode="External"/><Relationship Id="rId67" Type="http://schemas.openxmlformats.org/officeDocument/2006/relationships/hyperlink" Target="https://youtu.be/kN8Kk1BNrp0" TargetMode="External"/><Relationship Id="rId60" Type="http://schemas.openxmlformats.org/officeDocument/2006/relationships/image" Target="media/image75.png"/><Relationship Id="rId69" Type="http://schemas.openxmlformats.org/officeDocument/2006/relationships/hyperlink" Target="https://sites.google.com/faculdadeimpacta.com.br/lo-p5?pli=1&amp;authuser=1" TargetMode="External"/><Relationship Id="rId51" Type="http://schemas.openxmlformats.org/officeDocument/2006/relationships/image" Target="media/image8.png"/><Relationship Id="rId50" Type="http://schemas.openxmlformats.org/officeDocument/2006/relationships/image" Target="media/image77.png"/><Relationship Id="rId53" Type="http://schemas.openxmlformats.org/officeDocument/2006/relationships/image" Target="media/image45.png"/><Relationship Id="rId52" Type="http://schemas.openxmlformats.org/officeDocument/2006/relationships/image" Target="media/image26.png"/><Relationship Id="rId55" Type="http://schemas.openxmlformats.org/officeDocument/2006/relationships/image" Target="media/image27.png"/><Relationship Id="rId54" Type="http://schemas.openxmlformats.org/officeDocument/2006/relationships/image" Target="media/image34.png"/><Relationship Id="rId57" Type="http://schemas.openxmlformats.org/officeDocument/2006/relationships/image" Target="media/image37.png"/><Relationship Id="rId56" Type="http://schemas.openxmlformats.org/officeDocument/2006/relationships/image" Target="media/image85.png"/><Relationship Id="rId59" Type="http://schemas.openxmlformats.org/officeDocument/2006/relationships/image" Target="media/image13.png"/><Relationship Id="rId58" Type="http://schemas.openxmlformats.org/officeDocument/2006/relationships/image" Target="media/image91.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