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B7747D" w:rsidRPr="005F7B38" w:rsidTr="00A90334">
        <w:tc>
          <w:tcPr>
            <w:tcW w:w="3544" w:type="dxa"/>
            <w:tcBorders>
              <w:top w:val="nil"/>
              <w:left w:val="nil"/>
              <w:right w:val="nil"/>
            </w:tcBorders>
            <w:shd w:val="clear" w:color="auto" w:fill="auto"/>
            <w:vAlign w:val="bottom"/>
            <w:hideMark/>
          </w:tcPr>
          <w:p w:rsidR="00B7747D" w:rsidRPr="005F7B38" w:rsidRDefault="00B7747D" w:rsidP="00A90334">
            <w:pPr>
              <w:spacing w:line="276" w:lineRule="auto"/>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B7747D" w:rsidRPr="005F7B38" w:rsidRDefault="00B7747D" w:rsidP="00A90334">
            <w:pPr>
              <w:spacing w:line="276" w:lineRule="auto"/>
              <w:jc w:val="center"/>
              <w:textAlignment w:val="baseline"/>
              <w:rPr>
                <w:rFonts w:eastAsia="Times New Roman"/>
                <w:b/>
                <w:color w:val="333333"/>
                <w:szCs w:val="28"/>
              </w:rPr>
            </w:pPr>
          </w:p>
        </w:tc>
      </w:tr>
      <w:tr w:rsidR="00B7747D" w:rsidRPr="005F7B38" w:rsidTr="00A90334">
        <w:tc>
          <w:tcPr>
            <w:tcW w:w="3544" w:type="dxa"/>
            <w:shd w:val="clear" w:color="auto" w:fill="auto"/>
            <w:vAlign w:val="center"/>
          </w:tcPr>
          <w:p w:rsidR="00B7747D" w:rsidRPr="005F7B38" w:rsidRDefault="00B7747D" w:rsidP="00A90334">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B7747D" w:rsidRPr="005447B8" w:rsidRDefault="00B7747D" w:rsidP="00A90334">
            <w:pPr>
              <w:spacing w:line="276" w:lineRule="auto"/>
              <w:jc w:val="center"/>
              <w:textAlignment w:val="baseline"/>
              <w:rPr>
                <w:rFonts w:eastAsia="Times New Roman"/>
                <w:color w:val="333333"/>
                <w:szCs w:val="28"/>
                <w:lang w:val="en-US"/>
              </w:rPr>
            </w:pPr>
            <w:r>
              <w:rPr>
                <w:rFonts w:eastAsia="Times New Roman"/>
                <w:color w:val="333333"/>
                <w:szCs w:val="28"/>
              </w:rPr>
              <w:t>Số:................/</w:t>
            </w:r>
            <w:r>
              <w:rPr>
                <w:rFonts w:eastAsia="Times New Roman"/>
                <w:color w:val="333333"/>
                <w:szCs w:val="28"/>
                <w:lang w:val="en-US"/>
              </w:rPr>
              <w:t>QĐ/CT</w:t>
            </w:r>
          </w:p>
        </w:tc>
        <w:tc>
          <w:tcPr>
            <w:tcW w:w="6379" w:type="dxa"/>
            <w:shd w:val="clear" w:color="auto" w:fill="auto"/>
            <w:vAlign w:val="bottom"/>
          </w:tcPr>
          <w:p w:rsidR="00B7747D" w:rsidRPr="005F7B38" w:rsidRDefault="00B7747D" w:rsidP="00A90334">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B7747D" w:rsidRPr="005F7B38" w:rsidRDefault="00B7747D" w:rsidP="00A90334">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B7747D" w:rsidRPr="005F7B38" w:rsidRDefault="00B7747D" w:rsidP="00A90334">
            <w:pPr>
              <w:spacing w:line="276" w:lineRule="auto"/>
              <w:jc w:val="center"/>
              <w:textAlignment w:val="baseline"/>
              <w:rPr>
                <w:rFonts w:eastAsia="Times New Roman"/>
                <w:b/>
                <w:color w:val="333333"/>
                <w:szCs w:val="28"/>
                <w:u w:val="single"/>
              </w:rPr>
            </w:pPr>
          </w:p>
        </w:tc>
      </w:tr>
    </w:tbl>
    <w:p w:rsidR="00B7747D" w:rsidRDefault="00B7747D" w:rsidP="00B7747D">
      <w:pPr>
        <w:shd w:val="clear" w:color="auto" w:fill="FFFFFF"/>
        <w:spacing w:line="276" w:lineRule="auto"/>
        <w:jc w:val="center"/>
        <w:textAlignment w:val="baseline"/>
        <w:outlineLvl w:val="1"/>
        <w:rPr>
          <w:rFonts w:eastAsia="Times New Roman"/>
          <w:b/>
          <w:bCs/>
          <w:color w:val="333333"/>
          <w:sz w:val="32"/>
          <w:szCs w:val="32"/>
          <w:bdr w:val="none" w:sz="0" w:space="0" w:color="auto" w:frame="1"/>
          <w:lang w:val="en-US"/>
        </w:rPr>
      </w:pPr>
    </w:p>
    <w:p w:rsidR="00B7747D" w:rsidRPr="00B943E0" w:rsidRDefault="00B7747D" w:rsidP="00B7747D">
      <w:pPr>
        <w:shd w:val="clear" w:color="auto" w:fill="FFFFFF"/>
        <w:spacing w:line="276" w:lineRule="auto"/>
        <w:jc w:val="center"/>
        <w:textAlignment w:val="baseline"/>
        <w:outlineLvl w:val="1"/>
        <w:rPr>
          <w:rFonts w:eastAsia="Times New Roman"/>
          <w:b/>
          <w:bCs/>
          <w:color w:val="333333"/>
          <w:sz w:val="32"/>
          <w:szCs w:val="32"/>
          <w:bdr w:val="none" w:sz="0" w:space="0" w:color="auto" w:frame="1"/>
          <w:lang w:val="en-US"/>
        </w:rPr>
      </w:pPr>
      <w:r>
        <w:rPr>
          <w:rFonts w:eastAsia="Times New Roman"/>
          <w:b/>
          <w:bCs/>
          <w:color w:val="333333"/>
          <w:sz w:val="32"/>
          <w:szCs w:val="32"/>
          <w:bdr w:val="none" w:sz="0" w:space="0" w:color="auto" w:frame="1"/>
          <w:lang w:val="en-US"/>
        </w:rPr>
        <w:t xml:space="preserve">BIÊN BẢN THÔNG BÁO QUYẾT TOÁN ĐẠI LÝ </w:t>
      </w:r>
      <w:r>
        <w:rPr>
          <w:rFonts w:eastAsia="Times New Roman"/>
          <w:b/>
          <w:bCs/>
          <w:color w:val="333333"/>
          <w:sz w:val="32"/>
          <w:szCs w:val="32"/>
          <w:bdr w:val="none" w:sz="0" w:space="0" w:color="auto" w:frame="1"/>
          <w:lang w:val="en-US"/>
        </w:rPr>
        <w:br/>
      </w:r>
      <w:r w:rsidRPr="005F7B38">
        <w:rPr>
          <w:rFonts w:eastAsia="Times New Roman"/>
          <w:color w:val="333333"/>
          <w:szCs w:val="28"/>
        </w:rPr>
        <w:t xml:space="preserve">                          </w:t>
      </w:r>
    </w:p>
    <w:p w:rsidR="00B7747D" w:rsidRPr="00B943E0" w:rsidRDefault="00B7747D" w:rsidP="00B7747D">
      <w:pPr>
        <w:spacing w:line="360" w:lineRule="auto"/>
        <w:textAlignment w:val="baseline"/>
        <w:outlineLvl w:val="2"/>
        <w:rPr>
          <w:rFonts w:eastAsia="Times New Roman"/>
          <w:i/>
          <w:color w:val="333333"/>
          <w:szCs w:val="28"/>
          <w:lang w:val="en-US"/>
        </w:rPr>
      </w:pPr>
      <w:r w:rsidRPr="00B943E0">
        <w:rPr>
          <w:rFonts w:eastAsia="Times New Roman"/>
          <w:i/>
          <w:color w:val="333333"/>
          <w:szCs w:val="28"/>
          <w:lang w:val="en-US"/>
        </w:rPr>
        <w:t>Hôm nay, ngày……. tháng ….. năm ……    Chúng tôi gồm</w:t>
      </w:r>
      <w:r w:rsidR="000D1022">
        <w:rPr>
          <w:rFonts w:eastAsia="Times New Roman"/>
          <w:i/>
          <w:color w:val="333333"/>
          <w:szCs w:val="28"/>
          <w:lang w:val="en-US"/>
        </w:rPr>
        <w:t xml:space="preserve"> có</w:t>
      </w:r>
      <w:r w:rsidRPr="00B943E0">
        <w:rPr>
          <w:rFonts w:eastAsia="Times New Roman"/>
          <w:i/>
          <w:color w:val="333333"/>
          <w:szCs w:val="28"/>
          <w:lang w:val="en-US"/>
        </w:rPr>
        <w:t>:</w:t>
      </w:r>
    </w:p>
    <w:p w:rsidR="00B7747D" w:rsidRPr="00B7747D" w:rsidRDefault="00B7747D" w:rsidP="00B7747D">
      <w:pPr>
        <w:numPr>
          <w:ilvl w:val="0"/>
          <w:numId w:val="1"/>
        </w:numPr>
        <w:spacing w:line="360" w:lineRule="auto"/>
        <w:textAlignment w:val="baseline"/>
        <w:outlineLvl w:val="2"/>
        <w:rPr>
          <w:rFonts w:eastAsia="Times New Roman"/>
          <w:b/>
          <w:color w:val="333333"/>
          <w:szCs w:val="28"/>
          <w:lang w:val="en-US"/>
        </w:rPr>
      </w:pPr>
      <w:r>
        <w:rPr>
          <w:rFonts w:eastAsia="Times New Roman"/>
          <w:b/>
          <w:color w:val="333333"/>
          <w:szCs w:val="28"/>
          <w:lang w:val="en-US"/>
        </w:rPr>
        <w:t xml:space="preserve">Bên A: </w:t>
      </w:r>
      <w:r w:rsidRPr="00B7747D">
        <w:rPr>
          <w:rFonts w:eastAsia="Times New Roman"/>
          <w:b/>
          <w:color w:val="333333"/>
          <w:szCs w:val="28"/>
          <w:lang w:val="en-US"/>
        </w:rPr>
        <w:t>Công ty Cổ phần Đầu tư và Phát triển Nanomilk.</w:t>
      </w:r>
    </w:p>
    <w:tbl>
      <w:tblPr>
        <w:tblW w:w="9356" w:type="dxa"/>
        <w:tblInd w:w="-284" w:type="dxa"/>
        <w:shd w:val="clear" w:color="auto" w:fill="FFFFFF"/>
        <w:tblCellMar>
          <w:left w:w="0" w:type="dxa"/>
          <w:right w:w="0" w:type="dxa"/>
        </w:tblCellMar>
        <w:tblLook w:val="04A0" w:firstRow="1" w:lastRow="0" w:firstColumn="1" w:lastColumn="0" w:noHBand="0" w:noVBand="1"/>
      </w:tblPr>
      <w:tblGrid>
        <w:gridCol w:w="9356"/>
      </w:tblGrid>
      <w:tr w:rsidR="00B7747D" w:rsidTr="000B03EF">
        <w:trPr>
          <w:trHeight w:val="382"/>
        </w:trPr>
        <w:tc>
          <w:tcPr>
            <w:tcW w:w="9356" w:type="dxa"/>
            <w:shd w:val="clear" w:color="auto" w:fill="auto"/>
            <w:vAlign w:val="bottom"/>
            <w:hideMark/>
          </w:tcPr>
          <w:p w:rsidR="00B7747D" w:rsidRPr="000D1022" w:rsidRDefault="00B7747D" w:rsidP="000D1022">
            <w:pPr>
              <w:tabs>
                <w:tab w:val="left" w:pos="6297"/>
              </w:tabs>
              <w:spacing w:line="384" w:lineRule="atLeast"/>
              <w:ind w:firstLine="0"/>
              <w:textAlignment w:val="baseline"/>
              <w:rPr>
                <w:rFonts w:eastAsia="Times New Roman"/>
                <w:color w:val="333333"/>
                <w:sz w:val="28"/>
                <w:szCs w:val="28"/>
                <w:lang w:val="en-US"/>
              </w:rPr>
            </w:pPr>
            <w:r>
              <w:rPr>
                <w:rFonts w:eastAsia="Times New Roman"/>
                <w:color w:val="333333"/>
                <w:szCs w:val="28"/>
              </w:rPr>
              <w:t>Đại diện là :</w:t>
            </w:r>
            <w:r w:rsidR="000D1022">
              <w:rPr>
                <w:rFonts w:eastAsia="Times New Roman"/>
                <w:color w:val="333333"/>
                <w:szCs w:val="28"/>
                <w:lang w:val="en-US"/>
              </w:rPr>
              <w:t>……………………………………Chức vụ:…………………………………</w:t>
            </w:r>
            <w:r>
              <w:rPr>
                <w:rFonts w:eastAsia="Times New Roman"/>
                <w:color w:val="333333"/>
                <w:szCs w:val="28"/>
              </w:rPr>
              <w:t xml:space="preserve"> </w:t>
            </w:r>
            <w:r w:rsidR="000D1022">
              <w:rPr>
                <w:rFonts w:eastAsia="Times New Roman"/>
                <w:color w:val="333333"/>
                <w:szCs w:val="28"/>
                <w:lang w:val="en-US"/>
              </w:rPr>
              <w:t xml:space="preserve">               </w:t>
            </w:r>
          </w:p>
          <w:p w:rsidR="00B7747D" w:rsidRDefault="00B7747D" w:rsidP="00B7747D">
            <w:pPr>
              <w:spacing w:line="384" w:lineRule="atLeast"/>
              <w:ind w:left="2268" w:hanging="2268"/>
              <w:textAlignment w:val="baseline"/>
              <w:rPr>
                <w:rFonts w:eastAsia="Times New Roman"/>
                <w:bCs/>
                <w:color w:val="333333"/>
                <w:szCs w:val="28"/>
              </w:rPr>
            </w:pPr>
            <w:r>
              <w:rPr>
                <w:rFonts w:eastAsia="Times New Roman"/>
                <w:color w:val="333333"/>
                <w:szCs w:val="28"/>
              </w:rPr>
              <w:t>Địa chỉ trụ sở chính : số 10 ngõ 165/53 Đường C</w:t>
            </w:r>
            <w:r>
              <w:rPr>
                <w:rFonts w:eastAsia="Times New Roman"/>
                <w:color w:val="333333"/>
                <w:szCs w:val="28"/>
              </w:rPr>
              <w:t>ầu Giấy, P Dịch Vọng</w:t>
            </w:r>
            <w:r>
              <w:rPr>
                <w:rFonts w:eastAsia="Times New Roman"/>
                <w:color w:val="333333"/>
                <w:szCs w:val="28"/>
              </w:rPr>
              <w:t>, TP Hà Nội.</w:t>
            </w:r>
          </w:p>
          <w:p w:rsidR="00B7747D" w:rsidRDefault="00B7747D" w:rsidP="00B7747D">
            <w:pPr>
              <w:spacing w:line="384" w:lineRule="atLeast"/>
              <w:ind w:firstLine="0"/>
              <w:textAlignment w:val="baseline"/>
              <w:rPr>
                <w:rFonts w:eastAsia="Times New Roman"/>
                <w:color w:val="333333"/>
                <w:sz w:val="28"/>
                <w:szCs w:val="28"/>
              </w:rPr>
            </w:pPr>
            <w:r>
              <w:rPr>
                <w:rFonts w:eastAsia="Times New Roman"/>
                <w:bCs/>
                <w:color w:val="333333"/>
                <w:szCs w:val="28"/>
              </w:rPr>
              <w:t>Văn phòng giao dịch: Toà 18T1 KĐT  Nam An Khánh  -  Hà Nội.</w:t>
            </w:r>
          </w:p>
        </w:tc>
      </w:tr>
      <w:tr w:rsidR="00B7747D" w:rsidTr="000B03EF">
        <w:trPr>
          <w:trHeight w:val="382"/>
        </w:trPr>
        <w:tc>
          <w:tcPr>
            <w:tcW w:w="9356" w:type="dxa"/>
            <w:shd w:val="clear" w:color="auto" w:fill="auto"/>
            <w:vAlign w:val="bottom"/>
            <w:hideMark/>
          </w:tcPr>
          <w:p w:rsidR="00B7747D" w:rsidRDefault="00B7747D" w:rsidP="00B7747D">
            <w:pPr>
              <w:spacing w:line="384" w:lineRule="atLeast"/>
              <w:ind w:firstLine="0"/>
              <w:textAlignment w:val="baseline"/>
              <w:rPr>
                <w:rFonts w:eastAsia="Times New Roman"/>
                <w:color w:val="333333"/>
                <w:sz w:val="28"/>
                <w:szCs w:val="28"/>
              </w:rPr>
            </w:pPr>
            <w:r>
              <w:rPr>
                <w:rFonts w:eastAsia="Times New Roman"/>
                <w:color w:val="333333"/>
                <w:szCs w:val="28"/>
              </w:rPr>
              <w:t>Điện thoại  : 02422167676- 0987.62.82.62– Gmail : suanano.vn@gmail.com</w:t>
            </w:r>
          </w:p>
          <w:p w:rsidR="00B7747D" w:rsidRDefault="00B7747D" w:rsidP="00B7747D">
            <w:pPr>
              <w:spacing w:line="384" w:lineRule="atLeast"/>
              <w:ind w:firstLine="0"/>
              <w:textAlignment w:val="baseline"/>
              <w:rPr>
                <w:rFonts w:eastAsia="Calibri"/>
                <w:color w:val="333333"/>
                <w:szCs w:val="28"/>
                <w:lang w:val="en-SG"/>
              </w:rPr>
            </w:pPr>
            <w:r>
              <w:rPr>
                <w:rFonts w:eastAsia="Times New Roman"/>
                <w:color w:val="333333"/>
                <w:szCs w:val="28"/>
              </w:rPr>
              <w:t>Tài khoản số : 21710004668889  Ngân hàng BIDV chi nhánh Từ Liêm – Hà Nội.</w:t>
            </w:r>
            <w:r>
              <w:rPr>
                <w:color w:val="333333"/>
                <w:szCs w:val="28"/>
                <w:lang w:val="en-SG"/>
              </w:rPr>
              <w:t xml:space="preserve"> </w:t>
            </w:r>
          </w:p>
          <w:p w:rsidR="00B7747D" w:rsidRDefault="00B7747D" w:rsidP="00B7747D">
            <w:pPr>
              <w:spacing w:line="384" w:lineRule="atLeast"/>
              <w:ind w:firstLine="0"/>
              <w:textAlignment w:val="baseline"/>
              <w:rPr>
                <w:rFonts w:eastAsia="Times New Roman"/>
                <w:color w:val="333333"/>
                <w:sz w:val="28"/>
                <w:szCs w:val="28"/>
              </w:rPr>
            </w:pPr>
            <w:r>
              <w:rPr>
                <w:color w:val="333333"/>
                <w:szCs w:val="28"/>
                <w:lang w:val="en-SG"/>
              </w:rPr>
              <w:t>MST : 0108806878</w:t>
            </w:r>
          </w:p>
        </w:tc>
      </w:tr>
    </w:tbl>
    <w:p w:rsidR="00B7747D" w:rsidRPr="00B943E0" w:rsidRDefault="00B7747D" w:rsidP="00B7747D">
      <w:pPr>
        <w:numPr>
          <w:ilvl w:val="0"/>
          <w:numId w:val="1"/>
        </w:numPr>
        <w:spacing w:line="360" w:lineRule="auto"/>
        <w:textAlignment w:val="baseline"/>
        <w:outlineLvl w:val="2"/>
        <w:rPr>
          <w:rFonts w:eastAsia="Times New Roman"/>
          <w:b/>
          <w:color w:val="333333"/>
          <w:szCs w:val="28"/>
          <w:lang w:val="en-US"/>
        </w:rPr>
      </w:pPr>
      <w:r>
        <w:rPr>
          <w:rFonts w:eastAsia="Times New Roman"/>
          <w:b/>
          <w:color w:val="333333"/>
          <w:szCs w:val="28"/>
          <w:lang w:val="en-US"/>
        </w:rPr>
        <w:t>Bên B: Đại Lý</w:t>
      </w:r>
      <w:r w:rsidRPr="00B7747D">
        <w:rPr>
          <w:rFonts w:eastAsia="Times New Roman"/>
          <w:color w:val="333333"/>
          <w:szCs w:val="28"/>
          <w:lang w:val="en-US"/>
        </w:rPr>
        <w:t xml:space="preserve"> </w:t>
      </w:r>
      <w:r w:rsidRPr="00B7747D">
        <w:rPr>
          <w:rFonts w:eastAsia="Times New Roman"/>
          <w:color w:val="333333"/>
          <w:szCs w:val="28"/>
        </w:rPr>
        <w:t>…………………………………………………...………</w:t>
      </w:r>
      <w:r w:rsidR="000B03EF">
        <w:rPr>
          <w:rFonts w:eastAsia="Times New Roman"/>
          <w:color w:val="333333"/>
          <w:szCs w:val="28"/>
          <w:lang w:val="en-US"/>
        </w:rPr>
        <w:t>…</w:t>
      </w:r>
      <w:r w:rsidRPr="00B7747D">
        <w:rPr>
          <w:rFonts w:eastAsia="Times New Roman"/>
          <w:color w:val="333333"/>
          <w:szCs w:val="28"/>
        </w:rPr>
        <w:t>…</w:t>
      </w:r>
      <w:r w:rsidRPr="00B7747D">
        <w:rPr>
          <w:rFonts w:eastAsia="Times New Roman"/>
          <w:color w:val="333333"/>
          <w:szCs w:val="28"/>
          <w:lang w:val="en-US"/>
        </w:rPr>
        <w:t>.</w:t>
      </w:r>
    </w:p>
    <w:p w:rsidR="00B7747D" w:rsidRPr="00B7747D" w:rsidRDefault="00B7747D" w:rsidP="000B03EF">
      <w:pPr>
        <w:spacing w:line="384" w:lineRule="atLeast"/>
        <w:ind w:left="-284" w:firstLine="0"/>
        <w:jc w:val="both"/>
        <w:textAlignment w:val="baseline"/>
        <w:rPr>
          <w:rFonts w:eastAsia="Times New Roman"/>
          <w:color w:val="333333"/>
          <w:szCs w:val="28"/>
        </w:rPr>
      </w:pPr>
      <w:r w:rsidRPr="00B7747D">
        <w:rPr>
          <w:rFonts w:eastAsia="Times New Roman"/>
          <w:color w:val="333333"/>
          <w:szCs w:val="28"/>
        </w:rPr>
        <w:t>Người  đại diện: ..........................</w:t>
      </w:r>
      <w:r w:rsidRPr="00B7747D">
        <w:rPr>
          <w:rFonts w:eastAsia="Times New Roman"/>
          <w:color w:val="333333"/>
          <w:szCs w:val="28"/>
          <w:lang w:val="en-US"/>
        </w:rPr>
        <w:t>.</w:t>
      </w:r>
      <w:r w:rsidRPr="00B7747D">
        <w:rPr>
          <w:rFonts w:eastAsia="Times New Roman"/>
          <w:color w:val="333333"/>
          <w:szCs w:val="28"/>
        </w:rPr>
        <w:t>...............................................................</w:t>
      </w:r>
      <w:r>
        <w:rPr>
          <w:rFonts w:eastAsia="Times New Roman"/>
          <w:color w:val="333333"/>
          <w:szCs w:val="28"/>
          <w:lang w:val="en-US"/>
        </w:rPr>
        <w:t>...............</w:t>
      </w:r>
      <w:r w:rsidRPr="00B7747D">
        <w:rPr>
          <w:rFonts w:eastAsia="Times New Roman"/>
          <w:color w:val="333333"/>
          <w:szCs w:val="28"/>
        </w:rPr>
        <w:t>........</w:t>
      </w:r>
      <w:r w:rsidR="000B03EF">
        <w:rPr>
          <w:rFonts w:eastAsia="Times New Roman"/>
          <w:color w:val="333333"/>
          <w:szCs w:val="28"/>
          <w:lang w:val="en-US"/>
        </w:rPr>
        <w:t>....</w:t>
      </w:r>
      <w:r w:rsidRPr="00B7747D">
        <w:rPr>
          <w:rFonts w:eastAsia="Times New Roman"/>
          <w:color w:val="333333"/>
          <w:szCs w:val="28"/>
        </w:rPr>
        <w:t>...</w:t>
      </w:r>
    </w:p>
    <w:p w:rsidR="00B7747D" w:rsidRPr="00B7747D" w:rsidRDefault="00B7747D" w:rsidP="000B03EF">
      <w:pPr>
        <w:spacing w:line="384" w:lineRule="atLeast"/>
        <w:ind w:left="-284" w:firstLine="0"/>
        <w:jc w:val="both"/>
        <w:textAlignment w:val="baseline"/>
        <w:rPr>
          <w:rFonts w:eastAsia="Times New Roman"/>
          <w:color w:val="333333"/>
          <w:szCs w:val="28"/>
        </w:rPr>
      </w:pPr>
      <w:r w:rsidRPr="00B7747D">
        <w:rPr>
          <w:rFonts w:eastAsia="Times New Roman"/>
          <w:color w:val="333333"/>
          <w:szCs w:val="28"/>
        </w:rPr>
        <w:t>Địa chỉ: .....................................................................................................</w:t>
      </w:r>
      <w:r w:rsidRPr="000B03EF">
        <w:rPr>
          <w:rFonts w:eastAsia="Times New Roman"/>
          <w:color w:val="333333"/>
          <w:szCs w:val="28"/>
        </w:rPr>
        <w:t>................</w:t>
      </w:r>
      <w:r w:rsidRPr="00B7747D">
        <w:rPr>
          <w:rFonts w:eastAsia="Times New Roman"/>
          <w:color w:val="333333"/>
          <w:szCs w:val="28"/>
        </w:rPr>
        <w:t>....</w:t>
      </w:r>
      <w:r w:rsidR="000B03EF">
        <w:rPr>
          <w:rFonts w:eastAsia="Times New Roman"/>
          <w:color w:val="333333"/>
          <w:szCs w:val="28"/>
          <w:lang w:val="en-US"/>
        </w:rPr>
        <w:t>....</w:t>
      </w:r>
      <w:r w:rsidRPr="00B7747D">
        <w:rPr>
          <w:rFonts w:eastAsia="Times New Roman"/>
          <w:color w:val="333333"/>
          <w:szCs w:val="28"/>
        </w:rPr>
        <w:t>.........</w:t>
      </w:r>
    </w:p>
    <w:p w:rsidR="00B7747D" w:rsidRPr="00B7747D" w:rsidRDefault="00B7747D" w:rsidP="000B03EF">
      <w:pPr>
        <w:spacing w:line="384" w:lineRule="atLeast"/>
        <w:ind w:left="-284" w:firstLine="0"/>
        <w:jc w:val="both"/>
        <w:textAlignment w:val="baseline"/>
        <w:rPr>
          <w:rFonts w:eastAsia="Times New Roman"/>
          <w:color w:val="333333"/>
          <w:szCs w:val="28"/>
        </w:rPr>
      </w:pPr>
      <w:r w:rsidRPr="00B7747D">
        <w:rPr>
          <w:rFonts w:eastAsia="Times New Roman"/>
          <w:color w:val="333333"/>
          <w:szCs w:val="28"/>
        </w:rPr>
        <w:t>CMND: .......</w:t>
      </w:r>
      <w:r>
        <w:rPr>
          <w:rFonts w:eastAsia="Times New Roman"/>
          <w:color w:val="333333"/>
          <w:szCs w:val="28"/>
        </w:rPr>
        <w:t>.............</w:t>
      </w:r>
      <w:r w:rsidRPr="00B7747D">
        <w:rPr>
          <w:rFonts w:eastAsia="Times New Roman"/>
          <w:color w:val="333333"/>
          <w:szCs w:val="28"/>
        </w:rPr>
        <w:t>........</w:t>
      </w:r>
      <w:r w:rsidRPr="000B03EF">
        <w:rPr>
          <w:rFonts w:eastAsia="Times New Roman"/>
          <w:color w:val="333333"/>
          <w:szCs w:val="28"/>
        </w:rPr>
        <w:t>....</w:t>
      </w:r>
      <w:r w:rsidRPr="00B7747D">
        <w:rPr>
          <w:rFonts w:eastAsia="Times New Roman"/>
          <w:color w:val="333333"/>
          <w:szCs w:val="28"/>
        </w:rPr>
        <w:t>..........cấp ngày:......</w:t>
      </w:r>
      <w:r w:rsidRPr="000B03EF">
        <w:rPr>
          <w:rFonts w:eastAsia="Times New Roman"/>
          <w:color w:val="333333"/>
          <w:szCs w:val="28"/>
        </w:rPr>
        <w:t>....</w:t>
      </w:r>
      <w:r w:rsidRPr="00B7747D">
        <w:rPr>
          <w:rFonts w:eastAsia="Times New Roman"/>
          <w:color w:val="333333"/>
          <w:szCs w:val="28"/>
        </w:rPr>
        <w:t>............................ tại : ....</w:t>
      </w:r>
      <w:r w:rsidRPr="000B03EF">
        <w:rPr>
          <w:rFonts w:eastAsia="Times New Roman"/>
          <w:color w:val="333333"/>
          <w:szCs w:val="28"/>
        </w:rPr>
        <w:t>.......</w:t>
      </w:r>
      <w:r w:rsidRPr="00B7747D">
        <w:rPr>
          <w:rFonts w:eastAsia="Times New Roman"/>
          <w:color w:val="333333"/>
          <w:szCs w:val="28"/>
        </w:rPr>
        <w:t>......</w:t>
      </w:r>
      <w:r w:rsidR="000B03EF">
        <w:rPr>
          <w:rFonts w:eastAsia="Times New Roman"/>
          <w:color w:val="333333"/>
          <w:szCs w:val="28"/>
          <w:lang w:val="en-US"/>
        </w:rPr>
        <w:t>.</w:t>
      </w:r>
      <w:r w:rsidRPr="00B7747D">
        <w:rPr>
          <w:rFonts w:eastAsia="Times New Roman"/>
          <w:color w:val="333333"/>
          <w:szCs w:val="28"/>
        </w:rPr>
        <w:t>....</w:t>
      </w:r>
      <w:r w:rsidR="000B03EF">
        <w:rPr>
          <w:rFonts w:eastAsia="Times New Roman"/>
          <w:color w:val="333333"/>
          <w:szCs w:val="28"/>
          <w:lang w:val="en-US"/>
        </w:rPr>
        <w:t>...</w:t>
      </w:r>
      <w:r w:rsidRPr="00B7747D">
        <w:rPr>
          <w:rFonts w:eastAsia="Times New Roman"/>
          <w:color w:val="333333"/>
          <w:szCs w:val="28"/>
        </w:rPr>
        <w:t>.....</w:t>
      </w:r>
    </w:p>
    <w:p w:rsidR="00B7747D" w:rsidRPr="00B7747D" w:rsidRDefault="00B7747D" w:rsidP="000B03EF">
      <w:pPr>
        <w:spacing w:line="384" w:lineRule="atLeast"/>
        <w:ind w:left="-284" w:firstLine="0"/>
        <w:jc w:val="both"/>
        <w:textAlignment w:val="baseline"/>
        <w:rPr>
          <w:rFonts w:eastAsia="Times New Roman"/>
          <w:color w:val="333333"/>
          <w:szCs w:val="28"/>
        </w:rPr>
      </w:pPr>
      <w:r w:rsidRPr="00B7747D">
        <w:rPr>
          <w:rFonts w:eastAsia="Times New Roman"/>
          <w:color w:val="333333"/>
          <w:szCs w:val="28"/>
        </w:rPr>
        <w:t>Điện thoại :.................</w:t>
      </w:r>
      <w:r>
        <w:rPr>
          <w:rFonts w:eastAsia="Times New Roman"/>
          <w:color w:val="333333"/>
          <w:szCs w:val="28"/>
        </w:rPr>
        <w:t>.......................</w:t>
      </w:r>
      <w:r w:rsidRPr="00B7747D">
        <w:rPr>
          <w:rFonts w:eastAsia="Times New Roman"/>
          <w:color w:val="333333"/>
          <w:szCs w:val="28"/>
        </w:rPr>
        <w:t>............</w:t>
      </w:r>
      <w:r w:rsidRPr="000B03EF">
        <w:rPr>
          <w:rFonts w:eastAsia="Times New Roman"/>
          <w:color w:val="333333"/>
          <w:szCs w:val="28"/>
        </w:rPr>
        <w:t>...............</w:t>
      </w:r>
      <w:r w:rsidRPr="00B7747D">
        <w:rPr>
          <w:rFonts w:eastAsia="Times New Roman"/>
          <w:color w:val="333333"/>
          <w:szCs w:val="28"/>
        </w:rPr>
        <w:t>....................................................</w:t>
      </w:r>
      <w:r w:rsidR="000B03EF">
        <w:rPr>
          <w:rFonts w:eastAsia="Times New Roman"/>
          <w:color w:val="333333"/>
          <w:szCs w:val="28"/>
          <w:lang w:val="en-US"/>
        </w:rPr>
        <w:t>....</w:t>
      </w:r>
      <w:r w:rsidRPr="00B7747D">
        <w:rPr>
          <w:rFonts w:eastAsia="Times New Roman"/>
          <w:color w:val="333333"/>
          <w:szCs w:val="28"/>
        </w:rPr>
        <w:t>......</w:t>
      </w:r>
    </w:p>
    <w:p w:rsidR="00B7747D" w:rsidRDefault="000D1022" w:rsidP="000B03EF">
      <w:pPr>
        <w:tabs>
          <w:tab w:val="left" w:pos="6379"/>
        </w:tabs>
        <w:spacing w:line="360" w:lineRule="auto"/>
        <w:ind w:left="-284"/>
        <w:jc w:val="both"/>
        <w:textAlignment w:val="baseline"/>
        <w:outlineLvl w:val="2"/>
        <w:rPr>
          <w:rFonts w:eastAsia="Times New Roman"/>
          <w:color w:val="333333"/>
          <w:szCs w:val="28"/>
          <w:lang w:val="en-US"/>
        </w:rPr>
      </w:pPr>
      <w:r w:rsidRPr="000B03EF">
        <w:rPr>
          <w:rFonts w:eastAsia="Times New Roman"/>
          <w:color w:val="333333"/>
          <w:szCs w:val="28"/>
        </w:rPr>
        <w:t>Sau khi hai bên tiến hành đối chiếu sổ sách, chứng từ có liên quan (Hợp đồng, hóa đơn), bên B xác nhận tính đến thời điểm ngày … tháng … năm 2020, bên B còn nợ bên A số tiền là</w:t>
      </w:r>
      <w:r w:rsidR="00B7747D" w:rsidRPr="000B03EF">
        <w:rPr>
          <w:rFonts w:eastAsia="Times New Roman"/>
          <w:color w:val="333333"/>
          <w:szCs w:val="28"/>
        </w:rPr>
        <w:t>:</w:t>
      </w:r>
      <w:r w:rsidRPr="000B03EF">
        <w:rPr>
          <w:rFonts w:eastAsia="Times New Roman"/>
          <w:color w:val="333333"/>
          <w:szCs w:val="28"/>
        </w:rPr>
        <w:t xml:space="preserve"> …………</w:t>
      </w:r>
      <w:r w:rsidR="000B03EF">
        <w:rPr>
          <w:rFonts w:eastAsia="Times New Roman"/>
          <w:color w:val="333333"/>
          <w:szCs w:val="28"/>
          <w:lang w:val="en-US"/>
        </w:rPr>
        <w:t>………….</w:t>
      </w:r>
      <w:r w:rsidRPr="000B03EF">
        <w:rPr>
          <w:rFonts w:eastAsia="Times New Roman"/>
          <w:color w:val="333333"/>
          <w:szCs w:val="28"/>
        </w:rPr>
        <w:t>……..</w:t>
      </w:r>
      <w:r>
        <w:rPr>
          <w:rFonts w:eastAsia="Times New Roman"/>
          <w:color w:val="333333"/>
          <w:szCs w:val="28"/>
          <w:lang w:val="en-US"/>
        </w:rPr>
        <w:t xml:space="preserve">nghìn đồng. Cụ thể là: </w:t>
      </w:r>
    </w:p>
    <w:tbl>
      <w:tblPr>
        <w:tblStyle w:val="TableGrid"/>
        <w:tblW w:w="10950" w:type="dxa"/>
        <w:tblInd w:w="-459" w:type="dxa"/>
        <w:tblLayout w:type="fixed"/>
        <w:tblLook w:val="04A0" w:firstRow="1" w:lastRow="0" w:firstColumn="1" w:lastColumn="0" w:noHBand="0" w:noVBand="1"/>
      </w:tblPr>
      <w:tblGrid>
        <w:gridCol w:w="1560"/>
        <w:gridCol w:w="1134"/>
        <w:gridCol w:w="2019"/>
        <w:gridCol w:w="1701"/>
        <w:gridCol w:w="1701"/>
        <w:gridCol w:w="1843"/>
        <w:gridCol w:w="992"/>
      </w:tblGrid>
      <w:tr w:rsidR="000B03EF" w:rsidTr="002A49EA">
        <w:tc>
          <w:tcPr>
            <w:tcW w:w="1560" w:type="dxa"/>
            <w:vAlign w:val="center"/>
          </w:tcPr>
          <w:p w:rsidR="000B03EF" w:rsidRPr="000B03EF" w:rsidRDefault="000B03EF" w:rsidP="002A49EA">
            <w:pPr>
              <w:tabs>
                <w:tab w:val="left" w:pos="6379"/>
              </w:tabs>
              <w:spacing w:line="360" w:lineRule="auto"/>
              <w:ind w:firstLine="0"/>
              <w:jc w:val="center"/>
              <w:textAlignment w:val="baseline"/>
              <w:outlineLvl w:val="2"/>
              <w:rPr>
                <w:rFonts w:eastAsia="Times New Roman"/>
                <w:b/>
                <w:color w:val="333333"/>
                <w:szCs w:val="28"/>
                <w:lang w:val="en-US"/>
              </w:rPr>
            </w:pPr>
            <w:r w:rsidRPr="000B03EF">
              <w:rPr>
                <w:rFonts w:eastAsia="Times New Roman"/>
                <w:b/>
                <w:color w:val="333333"/>
                <w:szCs w:val="28"/>
                <w:lang w:val="en-US"/>
              </w:rPr>
              <w:t>Ngày tháng</w:t>
            </w:r>
          </w:p>
        </w:tc>
        <w:tc>
          <w:tcPr>
            <w:tcW w:w="1134" w:type="dxa"/>
            <w:vAlign w:val="center"/>
          </w:tcPr>
          <w:p w:rsidR="000B03EF" w:rsidRPr="000B03EF" w:rsidRDefault="000B03EF" w:rsidP="002A49EA">
            <w:pPr>
              <w:tabs>
                <w:tab w:val="left" w:pos="6379"/>
              </w:tabs>
              <w:spacing w:line="360" w:lineRule="auto"/>
              <w:ind w:firstLine="0"/>
              <w:jc w:val="center"/>
              <w:textAlignment w:val="baseline"/>
              <w:outlineLvl w:val="2"/>
              <w:rPr>
                <w:rFonts w:eastAsia="Times New Roman"/>
                <w:b/>
                <w:color w:val="333333"/>
                <w:szCs w:val="28"/>
                <w:lang w:val="en-US"/>
              </w:rPr>
            </w:pPr>
            <w:r w:rsidRPr="000B03EF">
              <w:rPr>
                <w:rFonts w:eastAsia="Times New Roman"/>
                <w:b/>
                <w:color w:val="333333"/>
                <w:szCs w:val="28"/>
                <w:lang w:val="en-US"/>
              </w:rPr>
              <w:t>Số HĐ</w:t>
            </w:r>
          </w:p>
        </w:tc>
        <w:tc>
          <w:tcPr>
            <w:tcW w:w="2019" w:type="dxa"/>
            <w:vAlign w:val="center"/>
          </w:tcPr>
          <w:p w:rsidR="000B03EF" w:rsidRPr="000B03EF" w:rsidRDefault="000B03EF" w:rsidP="002A49EA">
            <w:pPr>
              <w:tabs>
                <w:tab w:val="left" w:pos="6379"/>
              </w:tabs>
              <w:spacing w:line="360" w:lineRule="auto"/>
              <w:ind w:firstLine="0"/>
              <w:jc w:val="center"/>
              <w:textAlignment w:val="baseline"/>
              <w:outlineLvl w:val="2"/>
              <w:rPr>
                <w:rFonts w:eastAsia="Times New Roman"/>
                <w:b/>
                <w:color w:val="333333"/>
                <w:szCs w:val="28"/>
                <w:lang w:val="en-US"/>
              </w:rPr>
            </w:pPr>
            <w:r w:rsidRPr="000B03EF">
              <w:rPr>
                <w:rFonts w:eastAsia="Times New Roman"/>
                <w:b/>
                <w:color w:val="333333"/>
                <w:szCs w:val="28"/>
                <w:lang w:val="en-US"/>
              </w:rPr>
              <w:t>Nội dung</w:t>
            </w:r>
          </w:p>
        </w:tc>
        <w:tc>
          <w:tcPr>
            <w:tcW w:w="1701" w:type="dxa"/>
            <w:vAlign w:val="center"/>
          </w:tcPr>
          <w:p w:rsidR="000B03EF" w:rsidRPr="000B03EF" w:rsidRDefault="000B03EF" w:rsidP="002A49EA">
            <w:pPr>
              <w:tabs>
                <w:tab w:val="left" w:pos="6379"/>
              </w:tabs>
              <w:spacing w:line="360" w:lineRule="auto"/>
              <w:ind w:firstLine="0"/>
              <w:jc w:val="center"/>
              <w:textAlignment w:val="baseline"/>
              <w:outlineLvl w:val="2"/>
              <w:rPr>
                <w:rFonts w:eastAsia="Times New Roman"/>
                <w:b/>
                <w:color w:val="333333"/>
                <w:szCs w:val="28"/>
                <w:lang w:val="en-US"/>
              </w:rPr>
            </w:pPr>
            <w:r w:rsidRPr="000B03EF">
              <w:rPr>
                <w:rFonts w:eastAsia="Times New Roman"/>
                <w:b/>
                <w:color w:val="333333"/>
                <w:szCs w:val="28"/>
                <w:lang w:val="en-US"/>
              </w:rPr>
              <w:t>Thành tiền</w:t>
            </w:r>
          </w:p>
        </w:tc>
        <w:tc>
          <w:tcPr>
            <w:tcW w:w="1701" w:type="dxa"/>
            <w:vAlign w:val="center"/>
          </w:tcPr>
          <w:p w:rsidR="000B03EF" w:rsidRPr="000B03EF" w:rsidRDefault="000B03EF" w:rsidP="002A49EA">
            <w:pPr>
              <w:tabs>
                <w:tab w:val="left" w:pos="6379"/>
              </w:tabs>
              <w:spacing w:line="360" w:lineRule="auto"/>
              <w:ind w:firstLine="0"/>
              <w:jc w:val="center"/>
              <w:textAlignment w:val="baseline"/>
              <w:outlineLvl w:val="2"/>
              <w:rPr>
                <w:rFonts w:eastAsia="Times New Roman"/>
                <w:b/>
                <w:color w:val="333333"/>
                <w:szCs w:val="28"/>
                <w:lang w:val="en-US"/>
              </w:rPr>
            </w:pPr>
            <w:r w:rsidRPr="000B03EF">
              <w:rPr>
                <w:rFonts w:eastAsia="Times New Roman"/>
                <w:b/>
                <w:color w:val="333333"/>
                <w:szCs w:val="28"/>
                <w:lang w:val="en-US"/>
              </w:rPr>
              <w:t>Đã thanh toán</w:t>
            </w:r>
          </w:p>
        </w:tc>
        <w:tc>
          <w:tcPr>
            <w:tcW w:w="1843" w:type="dxa"/>
            <w:vAlign w:val="center"/>
          </w:tcPr>
          <w:p w:rsidR="000B03EF" w:rsidRPr="000B03EF" w:rsidRDefault="000B03EF" w:rsidP="002A49EA">
            <w:pPr>
              <w:tabs>
                <w:tab w:val="left" w:pos="6379"/>
              </w:tabs>
              <w:spacing w:line="360" w:lineRule="auto"/>
              <w:ind w:firstLine="0"/>
              <w:jc w:val="center"/>
              <w:textAlignment w:val="baseline"/>
              <w:outlineLvl w:val="2"/>
              <w:rPr>
                <w:rFonts w:eastAsia="Times New Roman"/>
                <w:b/>
                <w:color w:val="333333"/>
                <w:szCs w:val="28"/>
                <w:lang w:val="en-US"/>
              </w:rPr>
            </w:pPr>
            <w:r w:rsidRPr="000B03EF">
              <w:rPr>
                <w:rFonts w:eastAsia="Times New Roman"/>
                <w:b/>
                <w:color w:val="333333"/>
                <w:szCs w:val="28"/>
                <w:lang w:val="en-US"/>
              </w:rPr>
              <w:t>Còn nợ</w:t>
            </w:r>
          </w:p>
        </w:tc>
        <w:tc>
          <w:tcPr>
            <w:tcW w:w="992" w:type="dxa"/>
            <w:vAlign w:val="center"/>
          </w:tcPr>
          <w:p w:rsidR="000B03EF" w:rsidRPr="000B03EF" w:rsidRDefault="000B03EF" w:rsidP="002A49EA">
            <w:pPr>
              <w:tabs>
                <w:tab w:val="left" w:pos="6379"/>
              </w:tabs>
              <w:spacing w:line="360" w:lineRule="auto"/>
              <w:ind w:firstLine="0"/>
              <w:jc w:val="center"/>
              <w:textAlignment w:val="baseline"/>
              <w:outlineLvl w:val="2"/>
              <w:rPr>
                <w:rFonts w:eastAsia="Times New Roman"/>
                <w:b/>
                <w:color w:val="333333"/>
                <w:szCs w:val="28"/>
                <w:lang w:val="en-US"/>
              </w:rPr>
            </w:pPr>
            <w:r w:rsidRPr="000B03EF">
              <w:rPr>
                <w:rFonts w:eastAsia="Times New Roman"/>
                <w:b/>
                <w:color w:val="333333"/>
                <w:szCs w:val="28"/>
                <w:lang w:val="en-US"/>
              </w:rPr>
              <w:t>Ghi chú</w:t>
            </w:r>
          </w:p>
        </w:tc>
      </w:tr>
      <w:tr w:rsidR="000B03EF" w:rsidTr="000B03EF">
        <w:tc>
          <w:tcPr>
            <w:tcW w:w="1560"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134"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2019"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843"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992"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r>
      <w:tr w:rsidR="000B03EF" w:rsidTr="000B03EF">
        <w:tc>
          <w:tcPr>
            <w:tcW w:w="1560"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134"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2019"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843"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992"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r>
      <w:tr w:rsidR="000B03EF" w:rsidTr="000B03EF">
        <w:tc>
          <w:tcPr>
            <w:tcW w:w="1560"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134"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2019"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843"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992"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r>
      <w:tr w:rsidR="000B03EF" w:rsidTr="000B03EF">
        <w:tc>
          <w:tcPr>
            <w:tcW w:w="1560"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134"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2019"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843"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992"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r>
      <w:tr w:rsidR="000B03EF" w:rsidTr="000B03EF">
        <w:tc>
          <w:tcPr>
            <w:tcW w:w="1560"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134"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2019"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843"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992"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r>
      <w:tr w:rsidR="000B03EF" w:rsidTr="000B03EF">
        <w:tc>
          <w:tcPr>
            <w:tcW w:w="1560"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134"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2019"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843"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992"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r>
      <w:tr w:rsidR="000B03EF" w:rsidTr="00F93DCD">
        <w:tc>
          <w:tcPr>
            <w:tcW w:w="4713" w:type="dxa"/>
            <w:gridSpan w:val="3"/>
          </w:tcPr>
          <w:p w:rsidR="000B03EF" w:rsidRPr="000B03EF" w:rsidRDefault="000B03EF" w:rsidP="000B03EF">
            <w:pPr>
              <w:tabs>
                <w:tab w:val="left" w:pos="6379"/>
              </w:tabs>
              <w:spacing w:line="360" w:lineRule="auto"/>
              <w:ind w:firstLine="0"/>
              <w:jc w:val="center"/>
              <w:textAlignment w:val="baseline"/>
              <w:outlineLvl w:val="2"/>
              <w:rPr>
                <w:rFonts w:eastAsia="Times New Roman"/>
                <w:b/>
                <w:color w:val="333333"/>
                <w:szCs w:val="28"/>
                <w:lang w:val="en-US"/>
              </w:rPr>
            </w:pPr>
            <w:r w:rsidRPr="000B03EF">
              <w:rPr>
                <w:rFonts w:eastAsia="Times New Roman"/>
                <w:b/>
                <w:color w:val="333333"/>
                <w:szCs w:val="28"/>
                <w:lang w:val="en-US"/>
              </w:rPr>
              <w:t>TỔNG CỘNG</w:t>
            </w: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701"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1843"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c>
          <w:tcPr>
            <w:tcW w:w="992" w:type="dxa"/>
          </w:tcPr>
          <w:p w:rsidR="000B03EF" w:rsidRDefault="000B03EF" w:rsidP="00B7747D">
            <w:pPr>
              <w:tabs>
                <w:tab w:val="left" w:pos="6379"/>
              </w:tabs>
              <w:spacing w:line="360" w:lineRule="auto"/>
              <w:ind w:firstLine="0"/>
              <w:textAlignment w:val="baseline"/>
              <w:outlineLvl w:val="2"/>
              <w:rPr>
                <w:rFonts w:eastAsia="Times New Roman"/>
                <w:color w:val="333333"/>
                <w:szCs w:val="28"/>
                <w:lang w:val="en-US"/>
              </w:rPr>
            </w:pPr>
          </w:p>
        </w:tc>
      </w:tr>
    </w:tbl>
    <w:p w:rsidR="000D1022" w:rsidRDefault="000D1022" w:rsidP="000B03EF">
      <w:pPr>
        <w:tabs>
          <w:tab w:val="left" w:pos="6379"/>
        </w:tabs>
        <w:spacing w:line="360" w:lineRule="auto"/>
        <w:jc w:val="both"/>
        <w:textAlignment w:val="baseline"/>
        <w:outlineLvl w:val="2"/>
        <w:rPr>
          <w:rFonts w:eastAsia="Times New Roman"/>
          <w:color w:val="333333"/>
          <w:szCs w:val="28"/>
          <w:lang w:val="en-US"/>
        </w:rPr>
      </w:pPr>
      <w:r>
        <w:rPr>
          <w:rFonts w:eastAsia="Times New Roman"/>
          <w:color w:val="333333"/>
          <w:szCs w:val="28"/>
          <w:lang w:val="en-US"/>
        </w:rPr>
        <w:lastRenderedPageBreak/>
        <w:t>Hai bên đã cùng đọc lại tất cả các nội dung đã ghi trên biên bản, xác nhận các nội dung đã ghi trên biên bản này là đúng. Biên bản này được lập thành 2 bản, có nội dung và giá trị pháp lý như nhau, mỗi bên giữ 1 bản làm cơ sở thực hiện và giải quyết tranh chấp về sau (nếu có).</w:t>
      </w:r>
    </w:p>
    <w:p w:rsidR="000D1022" w:rsidRDefault="000D1022" w:rsidP="00B7747D">
      <w:pPr>
        <w:tabs>
          <w:tab w:val="left" w:pos="6379"/>
        </w:tabs>
        <w:spacing w:line="360" w:lineRule="auto"/>
        <w:textAlignment w:val="baseline"/>
        <w:outlineLvl w:val="2"/>
        <w:rPr>
          <w:rFonts w:eastAsia="Times New Roman"/>
          <w:color w:val="333333"/>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D1022" w:rsidRPr="000D1022" w:rsidTr="000D1022">
        <w:trPr>
          <w:jc w:val="center"/>
        </w:trPr>
        <w:tc>
          <w:tcPr>
            <w:tcW w:w="4788" w:type="dxa"/>
          </w:tcPr>
          <w:p w:rsidR="000D1022" w:rsidRPr="000D1022" w:rsidRDefault="000D1022" w:rsidP="000D1022">
            <w:pPr>
              <w:tabs>
                <w:tab w:val="left" w:pos="6379"/>
              </w:tabs>
              <w:spacing w:line="360" w:lineRule="auto"/>
              <w:ind w:firstLine="0"/>
              <w:jc w:val="center"/>
              <w:textAlignment w:val="baseline"/>
              <w:outlineLvl w:val="2"/>
              <w:rPr>
                <w:rFonts w:eastAsia="Times New Roman"/>
                <w:b/>
                <w:color w:val="333333"/>
                <w:szCs w:val="28"/>
                <w:lang w:val="en-US"/>
              </w:rPr>
            </w:pPr>
            <w:r w:rsidRPr="000D1022">
              <w:rPr>
                <w:rFonts w:eastAsia="Times New Roman"/>
                <w:b/>
                <w:color w:val="333333"/>
                <w:szCs w:val="28"/>
                <w:lang w:val="en-US"/>
              </w:rPr>
              <w:t>ĐẠI DIỆN BÊN A</w:t>
            </w:r>
          </w:p>
        </w:tc>
        <w:tc>
          <w:tcPr>
            <w:tcW w:w="4788" w:type="dxa"/>
          </w:tcPr>
          <w:p w:rsidR="000D1022" w:rsidRPr="000D1022" w:rsidRDefault="000D1022" w:rsidP="000D1022">
            <w:pPr>
              <w:tabs>
                <w:tab w:val="left" w:pos="6379"/>
              </w:tabs>
              <w:spacing w:line="360" w:lineRule="auto"/>
              <w:ind w:firstLine="0"/>
              <w:jc w:val="center"/>
              <w:textAlignment w:val="baseline"/>
              <w:outlineLvl w:val="2"/>
              <w:rPr>
                <w:rFonts w:eastAsia="Times New Roman"/>
                <w:b/>
                <w:color w:val="333333"/>
                <w:szCs w:val="28"/>
                <w:lang w:val="en-US"/>
              </w:rPr>
            </w:pPr>
            <w:r w:rsidRPr="000D1022">
              <w:rPr>
                <w:rFonts w:eastAsia="Times New Roman"/>
                <w:b/>
                <w:color w:val="333333"/>
                <w:szCs w:val="28"/>
                <w:lang w:val="en-US"/>
              </w:rPr>
              <w:t>ĐẠI DIỆN BÊN B</w:t>
            </w:r>
          </w:p>
        </w:tc>
      </w:tr>
    </w:tbl>
    <w:p w:rsidR="000D1022" w:rsidRPr="00B943E0" w:rsidRDefault="000D1022" w:rsidP="00B7747D">
      <w:pPr>
        <w:tabs>
          <w:tab w:val="left" w:pos="6379"/>
        </w:tabs>
        <w:spacing w:line="360" w:lineRule="auto"/>
        <w:textAlignment w:val="baseline"/>
        <w:outlineLvl w:val="2"/>
        <w:rPr>
          <w:rFonts w:eastAsia="Times New Roman"/>
          <w:color w:val="333333"/>
          <w:szCs w:val="28"/>
          <w:lang w:val="en-US"/>
        </w:rPr>
      </w:pPr>
    </w:p>
    <w:p w:rsidR="00420B3C" w:rsidRDefault="00420B3C">
      <w:bookmarkStart w:id="0" w:name="_GoBack"/>
      <w:bookmarkEnd w:id="0"/>
    </w:p>
    <w:sectPr w:rsidR="00420B3C" w:rsidSect="000B03EF">
      <w:pgSz w:w="12240" w:h="15840"/>
      <w:pgMar w:top="144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46E68"/>
    <w:multiLevelType w:val="hybridMultilevel"/>
    <w:tmpl w:val="A10CB186"/>
    <w:lvl w:ilvl="0" w:tplc="1D9065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7D"/>
    <w:rsid w:val="000B03EF"/>
    <w:rsid w:val="000D1022"/>
    <w:rsid w:val="000E1B16"/>
    <w:rsid w:val="002A49EA"/>
    <w:rsid w:val="00420B3C"/>
    <w:rsid w:val="00720EBF"/>
    <w:rsid w:val="007E5782"/>
    <w:rsid w:val="0084010D"/>
    <w:rsid w:val="00B7747D"/>
    <w:rsid w:val="00F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7D"/>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7D"/>
    <w:pPr>
      <w:ind w:left="720"/>
      <w:contextualSpacing/>
    </w:pPr>
  </w:style>
  <w:style w:type="table" w:styleId="TableGrid">
    <w:name w:val="Table Grid"/>
    <w:basedOn w:val="TableNormal"/>
    <w:uiPriority w:val="39"/>
    <w:rsid w:val="000D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7D"/>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7D"/>
    <w:pPr>
      <w:ind w:left="720"/>
      <w:contextualSpacing/>
    </w:pPr>
  </w:style>
  <w:style w:type="table" w:styleId="TableGrid">
    <w:name w:val="Table Grid"/>
    <w:basedOn w:val="TableNormal"/>
    <w:uiPriority w:val="39"/>
    <w:rsid w:val="000D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5737">
      <w:bodyDiv w:val="1"/>
      <w:marLeft w:val="0"/>
      <w:marRight w:val="0"/>
      <w:marTop w:val="0"/>
      <w:marBottom w:val="0"/>
      <w:divBdr>
        <w:top w:val="none" w:sz="0" w:space="0" w:color="auto"/>
        <w:left w:val="none" w:sz="0" w:space="0" w:color="auto"/>
        <w:bottom w:val="none" w:sz="0" w:space="0" w:color="auto"/>
        <w:right w:val="none" w:sz="0" w:space="0" w:color="auto"/>
      </w:divBdr>
    </w:div>
    <w:div w:id="6880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Thái</dc:creator>
  <cp:lastModifiedBy>Hằng Thái</cp:lastModifiedBy>
  <cp:revision>2</cp:revision>
  <dcterms:created xsi:type="dcterms:W3CDTF">2020-04-16T08:39:00Z</dcterms:created>
  <dcterms:modified xsi:type="dcterms:W3CDTF">2020-04-16T09:10:00Z</dcterms:modified>
</cp:coreProperties>
</file>