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B463E8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9A6683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1609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="003E7F94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HL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9A6683">
        <w:rPr>
          <w:i/>
          <w:color w:val="0D0D0D" w:themeColor="text1" w:themeTint="F2"/>
          <w:sz w:val="28"/>
          <w:lang w:val="en-US"/>
        </w:rPr>
        <w:t>16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9A6683">
        <w:rPr>
          <w:i/>
          <w:color w:val="0D0D0D" w:themeColor="text1" w:themeTint="F2"/>
          <w:sz w:val="28"/>
          <w:lang w:val="en-US"/>
        </w:rPr>
        <w:t>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đại lý </w:t>
      </w:r>
      <w:r w:rsidR="004678FF">
        <w:rPr>
          <w:b/>
          <w:i/>
          <w:color w:val="0D0D0D" w:themeColor="text1" w:themeTint="F2"/>
          <w:sz w:val="32"/>
          <w:lang w:val="en-US"/>
        </w:rPr>
        <w:t>Hà Linh – Thanh Hóa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A91B5F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Đại Lý </w:t>
      </w:r>
      <w:r w:rsidR="004678FF">
        <w:rPr>
          <w:b/>
          <w:sz w:val="32"/>
          <w:szCs w:val="32"/>
          <w:lang w:val="en-US"/>
        </w:rPr>
        <w:t>Hà Linh – Thanh Hóa</w:t>
      </w:r>
    </w:p>
    <w:p w:rsidR="00A7325F" w:rsidRPr="006D46DE" w:rsidRDefault="00A7325F" w:rsidP="00A91B5F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A91B5F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>ông ty xin thông báo về công nợ của Đại Lý như sau:</w:t>
      </w:r>
    </w:p>
    <w:p w:rsidR="00A24F7D" w:rsidRDefault="00A24F7D" w:rsidP="00A91B5F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Đại lý ký Hợp đồng </w:t>
      </w:r>
      <w:r w:rsidR="004678FF">
        <w:rPr>
          <w:color w:val="0D0D0D" w:themeColor="text1" w:themeTint="F2"/>
          <w:sz w:val="32"/>
          <w:lang w:val="en-US"/>
        </w:rPr>
        <w:t>200</w:t>
      </w:r>
      <w:r>
        <w:rPr>
          <w:color w:val="0D0D0D" w:themeColor="text1" w:themeTint="F2"/>
          <w:sz w:val="32"/>
          <w:lang w:val="en-US"/>
        </w:rPr>
        <w:t xml:space="preserve"> triệu đồng, thưởng 38%</w:t>
      </w:r>
      <w:r w:rsidR="004678FF">
        <w:rPr>
          <w:color w:val="0D0D0D" w:themeColor="text1" w:themeTint="F2"/>
          <w:sz w:val="32"/>
          <w:lang w:val="en-US"/>
        </w:rPr>
        <w:t>.</w:t>
      </w:r>
    </w:p>
    <w:p w:rsidR="00B463E8" w:rsidRDefault="00B463E8" w:rsidP="00A91B5F">
      <w:pPr>
        <w:spacing w:line="276" w:lineRule="auto"/>
        <w:jc w:val="both"/>
        <w:rPr>
          <w:b/>
          <w:color w:val="0D0D0D" w:themeColor="text1" w:themeTint="F2"/>
          <w:sz w:val="32"/>
          <w:lang w:val="en-US"/>
        </w:rPr>
      </w:pPr>
      <w:r w:rsidRPr="00B463E8">
        <w:rPr>
          <w:b/>
          <w:color w:val="0D0D0D" w:themeColor="text1" w:themeTint="F2"/>
          <w:sz w:val="32"/>
          <w:lang w:val="en-US"/>
        </w:rPr>
        <w:t>Tình trạng nhập hàng: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5740"/>
        <w:gridCol w:w="1760"/>
      </w:tblGrid>
      <w:tr w:rsidR="00AD2138" w:rsidRPr="00AD2138" w:rsidTr="00AD2138">
        <w:trPr>
          <w:trHeight w:val="630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(I) Số hàng đại lý nhập hàng theo hợp đồng                                       200.000.000 + 200.000.000*38%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276.000.000   </w:t>
            </w:r>
          </w:p>
        </w:tc>
      </w:tr>
      <w:tr w:rsidR="00AD2138" w:rsidRPr="00AD2138" w:rsidTr="00AD2138">
        <w:trPr>
          <w:trHeight w:val="315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(II) Hà Linh trả hàng 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42.030.000   </w:t>
            </w:r>
          </w:p>
        </w:tc>
      </w:tr>
      <w:tr w:rsidR="00AD2138" w:rsidRPr="00AD2138" w:rsidTr="00AD2138">
        <w:trPr>
          <w:trHeight w:val="315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(III) Số hàng đã chuyển cho đại lý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279.945.000   </w:t>
            </w:r>
          </w:p>
        </w:tc>
      </w:tr>
      <w:tr w:rsidR="00AD2138" w:rsidRPr="00AD2138" w:rsidTr="00AD2138">
        <w:trPr>
          <w:trHeight w:val="315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Công ty cần chuyển cho đại lý số hàng (I)+(II)-(III)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38.085.000   </w:t>
            </w:r>
          </w:p>
        </w:tc>
      </w:tr>
    </w:tbl>
    <w:p w:rsidR="009A6683" w:rsidRDefault="009A6683" w:rsidP="009A6683">
      <w:pPr>
        <w:spacing w:line="360" w:lineRule="auto"/>
        <w:jc w:val="both"/>
        <w:rPr>
          <w:b/>
          <w:sz w:val="32"/>
          <w:szCs w:val="28"/>
          <w:lang w:val="en-US"/>
        </w:rPr>
      </w:pPr>
    </w:p>
    <w:p w:rsidR="009A6683" w:rsidRDefault="009A6683" w:rsidP="009A6683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Và Công ty còn nhập hộ đại lý một số sữa bỉm khác: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1674"/>
        <w:gridCol w:w="4416"/>
        <w:gridCol w:w="3119"/>
      </w:tblGrid>
      <w:tr w:rsidR="009A6683" w:rsidRPr="00B463E8" w:rsidTr="009A6683">
        <w:trPr>
          <w:trHeight w:val="37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Ngày</w:t>
            </w:r>
          </w:p>
        </w:tc>
        <w:tc>
          <w:tcPr>
            <w:tcW w:w="4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Nội dung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Giá tiền</w:t>
            </w:r>
          </w:p>
        </w:tc>
      </w:tr>
      <w:tr w:rsidR="009A6683" w:rsidRPr="00B463E8" w:rsidTr="009A6683">
        <w:trPr>
          <w:trHeight w:val="338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02/08/2020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5.525.000</w:t>
            </w:r>
          </w:p>
        </w:tc>
      </w:tr>
      <w:tr w:rsidR="009A6683" w:rsidRPr="00B463E8" w:rsidTr="009A6683">
        <w:trPr>
          <w:trHeight w:val="375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03/08/2020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Anh Lâm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21.600.000</w:t>
            </w:r>
          </w:p>
        </w:tc>
      </w:tr>
      <w:tr w:rsidR="009A6683" w:rsidRPr="00B463E8" w:rsidTr="009A6683">
        <w:trPr>
          <w:trHeight w:val="375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05/08/2020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2.934.500</w:t>
            </w:r>
          </w:p>
        </w:tc>
      </w:tr>
      <w:tr w:rsidR="009A6683" w:rsidRPr="00B463E8" w:rsidTr="009A6683">
        <w:trPr>
          <w:trHeight w:val="37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08/08/2020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6.208.000</w:t>
            </w:r>
          </w:p>
        </w:tc>
      </w:tr>
      <w:tr w:rsidR="009A6683" w:rsidRPr="00B463E8" w:rsidTr="009A6683">
        <w:trPr>
          <w:trHeight w:val="37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32"/>
                <w:szCs w:val="24"/>
                <w:lang w:val="en-US"/>
              </w:rPr>
              <w:t>02/09/2020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A6683" w:rsidRPr="00B463E8" w:rsidRDefault="009A6683" w:rsidP="009A6683">
            <w:pPr>
              <w:spacing w:line="360" w:lineRule="auto"/>
              <w:ind w:firstLine="0"/>
              <w:rPr>
                <w:rFonts w:eastAsia="Times New Roman"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32"/>
                <w:szCs w:val="24"/>
                <w:lang w:val="en-US"/>
              </w:rPr>
              <w:t>Thanh Hà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24"/>
                <w:lang w:val="en-US"/>
              </w:rPr>
              <w:t>6.960.000</w:t>
            </w:r>
          </w:p>
        </w:tc>
      </w:tr>
      <w:tr w:rsidR="009A6683" w:rsidRPr="00B463E8" w:rsidTr="009A6683">
        <w:trPr>
          <w:trHeight w:val="375"/>
        </w:trPr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B463E8"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  <w:t>Tổng cộng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683" w:rsidRPr="00B463E8" w:rsidRDefault="009A6683" w:rsidP="009A6683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  <w:lang w:val="en-US"/>
              </w:rPr>
            </w:pPr>
            <w:r w:rsidRPr="009A6683">
              <w:rPr>
                <w:rFonts w:eastAsia="Times New Roman"/>
                <w:b/>
                <w:bCs/>
                <w:color w:val="000000"/>
                <w:sz w:val="32"/>
                <w:szCs w:val="24"/>
                <w:highlight w:val="yellow"/>
                <w:lang w:val="en-US"/>
              </w:rPr>
              <w:t>43.227.500</w:t>
            </w:r>
          </w:p>
        </w:tc>
      </w:tr>
    </w:tbl>
    <w:p w:rsidR="009A6683" w:rsidRDefault="00AD2138" w:rsidP="00A7325F">
      <w:pPr>
        <w:spacing w:line="360" w:lineRule="auto"/>
        <w:jc w:val="both"/>
        <w:rPr>
          <w:b/>
          <w:color w:val="0D0D0D" w:themeColor="text1" w:themeTint="F2"/>
          <w:sz w:val="32"/>
          <w:lang w:val="en-US"/>
        </w:rPr>
      </w:pPr>
      <w:r>
        <w:rPr>
          <w:b/>
          <w:color w:val="0D0D0D" w:themeColor="text1" w:themeTint="F2"/>
          <w:sz w:val="32"/>
          <w:lang w:val="en-US"/>
        </w:rPr>
        <w:t>Ngày 18/11/2020 trả hàng sữa ngoại: 19h alpha Lipid: 3.040.000</w:t>
      </w:r>
    </w:p>
    <w:p w:rsidR="00AD2138" w:rsidRDefault="00AD2138">
      <w:pPr>
        <w:spacing w:after="160" w:line="259" w:lineRule="auto"/>
        <w:ind w:firstLine="0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br w:type="page"/>
      </w:r>
    </w:p>
    <w:p w:rsidR="00B463E8" w:rsidRDefault="00B463E8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lastRenderedPageBreak/>
        <w:t>Tình trạng thanh toán: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2830"/>
        <w:gridCol w:w="2977"/>
        <w:gridCol w:w="1297"/>
        <w:gridCol w:w="286"/>
        <w:gridCol w:w="553"/>
        <w:gridCol w:w="2410"/>
      </w:tblGrid>
      <w:tr w:rsidR="00AD2138" w:rsidRPr="00AD2138" w:rsidTr="00AD2138">
        <w:trPr>
          <w:trHeight w:val="315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Cần phải thanh toán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>Sữa Nanomilk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 xml:space="preserve">   200.000.000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250.187.500 </w:t>
            </w: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>Chi phí trần nhà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 xml:space="preserve">       6.800.000 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>Chi phí sữa ngoại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 xml:space="preserve">     40.187.500 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945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>1 đồng hồ (Ngoài đã tặng đại lý 2 đồng hồ + 1 đồng hồ tri ân)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 xml:space="preserve">          130.000 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615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>1 Mũ BH (Đã tặng 2 mũ và 1 mũ tri ân)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 xml:space="preserve">          130.000 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>Standy + khung sắt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 xml:space="preserve">          260.000 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>giấy gấp sản phẩm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 xml:space="preserve">       1.300.000 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>5 bộ nồi chảo chống dính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lang w:val="en-US"/>
              </w:rPr>
              <w:t xml:space="preserve">       1.380.000 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Tình trạng thanh toán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28/07/2020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5.000.000 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   95.000.000 </w:t>
            </w: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28/07/2020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10.000.000 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06/08/2020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30.000.000 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11/08/2020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20.000.000 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17/08/2020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8.000.000 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25/08/2020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10.000.000 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02/09/2020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2.000.000 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11/09/2020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3.000.000 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>02/11/2020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       7.000.000 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</w:pPr>
          </w:p>
        </w:tc>
      </w:tr>
      <w:tr w:rsidR="00AD2138" w:rsidRPr="00AD2138" w:rsidTr="00AD2138">
        <w:trPr>
          <w:trHeight w:val="31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>Còn nợ công ty</w:t>
            </w:r>
          </w:p>
        </w:tc>
        <w:tc>
          <w:tcPr>
            <w:tcW w:w="4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4"/>
                <w:lang w:val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2138" w:rsidRPr="00AD2138" w:rsidRDefault="00AD2138" w:rsidP="00AD2138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FF0000"/>
                <w:sz w:val="32"/>
                <w:szCs w:val="24"/>
                <w:lang w:val="en-US"/>
              </w:rPr>
            </w:pPr>
            <w:r w:rsidRPr="00AD2138">
              <w:rPr>
                <w:rFonts w:eastAsia="Times New Roman"/>
                <w:b/>
                <w:bCs/>
                <w:i/>
                <w:iCs/>
                <w:color w:val="FF0000"/>
                <w:sz w:val="32"/>
                <w:szCs w:val="24"/>
                <w:lang w:val="en-US"/>
              </w:rPr>
              <w:t xml:space="preserve">       155.187.500 </w:t>
            </w:r>
          </w:p>
        </w:tc>
      </w:tr>
    </w:tbl>
    <w:p w:rsidR="00AD2138" w:rsidRDefault="00AD2138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</w:p>
    <w:p w:rsidR="00B463E8" w:rsidRDefault="00815D01" w:rsidP="00A91B5F">
      <w:pPr>
        <w:shd w:val="clear" w:color="auto" w:fill="F7CAAC" w:themeFill="accent2" w:themeFillTint="66"/>
        <w:spacing w:line="276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Ngày 31/05/2020 Công ty Vay Anh Nguyễn Văn Linh (ĐL Hà Linh): 50.000.000 đồng</w:t>
      </w:r>
    </w:p>
    <w:p w:rsidR="0047546E" w:rsidRDefault="0047546E" w:rsidP="00A91B5F">
      <w:pPr>
        <w:shd w:val="clear" w:color="auto" w:fill="BDD6EE" w:themeFill="accent1" w:themeFillTint="66"/>
        <w:spacing w:line="276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Công ty đã trả: 10.000.000 đồng</w:t>
      </w:r>
    </w:p>
    <w:p w:rsidR="00B463E8" w:rsidRPr="000D6A93" w:rsidRDefault="00B463E8" w:rsidP="00A24F7D">
      <w:pPr>
        <w:spacing w:line="360" w:lineRule="auto"/>
        <w:ind w:firstLine="284"/>
        <w:jc w:val="both"/>
        <w:rPr>
          <w:b/>
          <w:color w:val="FF0000"/>
          <w:sz w:val="32"/>
          <w:szCs w:val="28"/>
          <w:lang w:val="en-US"/>
        </w:rPr>
      </w:pPr>
      <w:r w:rsidRPr="000D6A93">
        <w:rPr>
          <w:b/>
          <w:color w:val="FF0000"/>
          <w:sz w:val="32"/>
          <w:szCs w:val="28"/>
          <w:lang w:val="en-US"/>
        </w:rPr>
        <w:t>Kết luận:</w:t>
      </w:r>
    </w:p>
    <w:p w:rsidR="00B463E8" w:rsidRPr="000D6A93" w:rsidRDefault="000D6A93" w:rsidP="00A91B5F">
      <w:pPr>
        <w:pStyle w:val="ListParagraph"/>
        <w:numPr>
          <w:ilvl w:val="0"/>
          <w:numId w:val="2"/>
        </w:numPr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 xml:space="preserve">Số hàng Nanomilk mà công ty còn nợ đại lý là: </w:t>
      </w:r>
      <w:r w:rsidR="00AD2138">
        <w:rPr>
          <w:b/>
          <w:color w:val="FF0000"/>
          <w:sz w:val="32"/>
          <w:szCs w:val="28"/>
        </w:rPr>
        <w:t>38.085.000</w:t>
      </w:r>
      <w:r w:rsidRPr="000D6A93">
        <w:rPr>
          <w:b/>
          <w:color w:val="FF0000"/>
          <w:sz w:val="32"/>
          <w:szCs w:val="28"/>
        </w:rPr>
        <w:t xml:space="preserve"> đồng.</w:t>
      </w:r>
    </w:p>
    <w:p w:rsidR="000D6A93" w:rsidRPr="000D6A93" w:rsidRDefault="000D6A93" w:rsidP="00A91B5F">
      <w:pPr>
        <w:pStyle w:val="ListParagraph"/>
        <w:numPr>
          <w:ilvl w:val="0"/>
          <w:numId w:val="2"/>
        </w:numPr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>Số Tiền đại lý còn phải thanh toán cho công ty là:</w:t>
      </w:r>
    </w:p>
    <w:p w:rsidR="000D6A93" w:rsidRDefault="009A6683" w:rsidP="00A91B5F">
      <w:pPr>
        <w:pStyle w:val="ListParagraph"/>
        <w:ind w:left="644"/>
        <w:jc w:val="both"/>
        <w:rPr>
          <w:b/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1</w:t>
      </w:r>
      <w:r w:rsidR="001F19EF">
        <w:rPr>
          <w:b/>
          <w:color w:val="FF0000"/>
          <w:sz w:val="32"/>
          <w:szCs w:val="28"/>
        </w:rPr>
        <w:t>5</w:t>
      </w:r>
      <w:r>
        <w:rPr>
          <w:b/>
          <w:color w:val="FF0000"/>
          <w:sz w:val="32"/>
          <w:szCs w:val="28"/>
        </w:rPr>
        <w:t>5.</w:t>
      </w:r>
      <w:r w:rsidR="001F19EF">
        <w:rPr>
          <w:b/>
          <w:color w:val="FF0000"/>
          <w:sz w:val="32"/>
          <w:szCs w:val="28"/>
        </w:rPr>
        <w:t>187</w:t>
      </w:r>
      <w:r>
        <w:rPr>
          <w:b/>
          <w:color w:val="FF0000"/>
          <w:sz w:val="32"/>
          <w:szCs w:val="28"/>
        </w:rPr>
        <w:t>.500</w:t>
      </w:r>
      <w:r w:rsidR="00815D01">
        <w:rPr>
          <w:b/>
          <w:color w:val="FF0000"/>
          <w:sz w:val="32"/>
          <w:szCs w:val="28"/>
        </w:rPr>
        <w:t xml:space="preserve"> – 50.000.000 </w:t>
      </w:r>
      <w:r w:rsidR="0047546E">
        <w:rPr>
          <w:b/>
          <w:color w:val="FF0000"/>
          <w:sz w:val="32"/>
          <w:szCs w:val="28"/>
        </w:rPr>
        <w:t>+ 10.000.000 =</w:t>
      </w:r>
      <w:r w:rsidR="001F19EF">
        <w:rPr>
          <w:b/>
          <w:color w:val="FF0000"/>
          <w:sz w:val="32"/>
          <w:szCs w:val="28"/>
        </w:rPr>
        <w:t>115.187</w:t>
      </w:r>
      <w:r w:rsidR="00815D01">
        <w:rPr>
          <w:b/>
          <w:color w:val="FF0000"/>
          <w:sz w:val="32"/>
          <w:szCs w:val="28"/>
        </w:rPr>
        <w:t>.500</w:t>
      </w:r>
      <w:r>
        <w:rPr>
          <w:b/>
          <w:color w:val="FF0000"/>
          <w:sz w:val="32"/>
          <w:szCs w:val="28"/>
        </w:rPr>
        <w:t xml:space="preserve"> </w:t>
      </w:r>
      <w:r w:rsidR="000D6A93" w:rsidRPr="000D6A93">
        <w:rPr>
          <w:b/>
          <w:color w:val="FF0000"/>
          <w:sz w:val="32"/>
          <w:szCs w:val="28"/>
        </w:rPr>
        <w:t>đồng.</w:t>
      </w:r>
    </w:p>
    <w:p w:rsidR="00815D01" w:rsidRPr="00815D01" w:rsidRDefault="00815D01" w:rsidP="000D6A93">
      <w:pPr>
        <w:pStyle w:val="ListParagraph"/>
        <w:spacing w:line="360" w:lineRule="auto"/>
        <w:ind w:left="644"/>
        <w:jc w:val="both"/>
        <w:rPr>
          <w:b/>
          <w:color w:val="000000" w:themeColor="text1"/>
          <w:sz w:val="32"/>
          <w:szCs w:val="28"/>
        </w:rPr>
      </w:pPr>
      <w:r w:rsidRPr="00815D01">
        <w:rPr>
          <w:b/>
          <w:color w:val="000000" w:themeColor="text1"/>
          <w:sz w:val="32"/>
          <w:szCs w:val="28"/>
        </w:rPr>
        <w:t>(</w:t>
      </w:r>
      <w:r w:rsidRPr="00815D01">
        <w:rPr>
          <w:b/>
          <w:i/>
          <w:color w:val="000000" w:themeColor="text1"/>
          <w:szCs w:val="28"/>
        </w:rPr>
        <w:t>Bằng chữ</w:t>
      </w:r>
      <w:r>
        <w:rPr>
          <w:b/>
          <w:i/>
          <w:color w:val="000000" w:themeColor="text1"/>
          <w:szCs w:val="28"/>
        </w:rPr>
        <w:t>: Mộ</w:t>
      </w:r>
      <w:r w:rsidR="0047546E">
        <w:rPr>
          <w:b/>
          <w:i/>
          <w:color w:val="000000" w:themeColor="text1"/>
          <w:szCs w:val="28"/>
        </w:rPr>
        <w:t>t</w:t>
      </w:r>
      <w:r w:rsidRPr="00815D01">
        <w:rPr>
          <w:b/>
          <w:i/>
          <w:color w:val="000000" w:themeColor="text1"/>
          <w:szCs w:val="28"/>
        </w:rPr>
        <w:t xml:space="preserve"> trăm </w:t>
      </w:r>
      <w:r w:rsidR="001F19EF">
        <w:rPr>
          <w:b/>
          <w:i/>
          <w:color w:val="000000" w:themeColor="text1"/>
          <w:szCs w:val="28"/>
        </w:rPr>
        <w:t>mười</w:t>
      </w:r>
      <w:r w:rsidRPr="00815D01">
        <w:rPr>
          <w:b/>
          <w:i/>
          <w:color w:val="000000" w:themeColor="text1"/>
          <w:szCs w:val="28"/>
        </w:rPr>
        <w:t xml:space="preserve"> lăm triệu </w:t>
      </w:r>
      <w:r w:rsidR="001F19EF">
        <w:rPr>
          <w:b/>
          <w:i/>
          <w:color w:val="000000" w:themeColor="text1"/>
          <w:szCs w:val="28"/>
        </w:rPr>
        <w:t>một</w:t>
      </w:r>
      <w:r w:rsidRPr="00815D01">
        <w:rPr>
          <w:b/>
          <w:i/>
          <w:color w:val="000000" w:themeColor="text1"/>
          <w:szCs w:val="28"/>
        </w:rPr>
        <w:t xml:space="preserve"> trăm </w:t>
      </w:r>
      <w:r w:rsidR="001F19EF">
        <w:rPr>
          <w:b/>
          <w:i/>
          <w:color w:val="000000" w:themeColor="text1"/>
          <w:szCs w:val="28"/>
        </w:rPr>
        <w:t>tám</w:t>
      </w:r>
      <w:bookmarkStart w:id="0" w:name="_GoBack"/>
      <w:bookmarkEnd w:id="0"/>
      <w:r w:rsidRPr="00815D01">
        <w:rPr>
          <w:b/>
          <w:i/>
          <w:color w:val="000000" w:themeColor="text1"/>
          <w:szCs w:val="28"/>
        </w:rPr>
        <w:t xml:space="preserve"> bảy nghìn năm trăm đồng)</w:t>
      </w:r>
    </w:p>
    <w:p w:rsidR="00A7325F" w:rsidRPr="006D46DE" w:rsidRDefault="00B463E8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 w:rsidR="00A7325F"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 w:rsidR="00A7325F">
        <w:rPr>
          <w:b/>
          <w:i/>
          <w:sz w:val="28"/>
          <w:szCs w:val="28"/>
          <w:lang w:val="en-US"/>
        </w:rPr>
        <w:t>để biết thêm chi tiết</w:t>
      </w:r>
      <w:r w:rsidR="00A7325F"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0D6A93">
      <w:type w:val="continuous"/>
      <w:pgSz w:w="12240" w:h="15840"/>
      <w:pgMar w:top="851" w:right="900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D6A93"/>
    <w:rsid w:val="000E1B16"/>
    <w:rsid w:val="001A2A38"/>
    <w:rsid w:val="001F19EF"/>
    <w:rsid w:val="0026701A"/>
    <w:rsid w:val="0026792D"/>
    <w:rsid w:val="002F4C64"/>
    <w:rsid w:val="003E7F94"/>
    <w:rsid w:val="00420B3C"/>
    <w:rsid w:val="004678FF"/>
    <w:rsid w:val="0047546E"/>
    <w:rsid w:val="00481120"/>
    <w:rsid w:val="00527E9B"/>
    <w:rsid w:val="005E3C9D"/>
    <w:rsid w:val="00720EBF"/>
    <w:rsid w:val="00785EBE"/>
    <w:rsid w:val="007E5782"/>
    <w:rsid w:val="00815D01"/>
    <w:rsid w:val="0084010D"/>
    <w:rsid w:val="008C407F"/>
    <w:rsid w:val="009066CF"/>
    <w:rsid w:val="00997831"/>
    <w:rsid w:val="009A6683"/>
    <w:rsid w:val="009E7E69"/>
    <w:rsid w:val="00A24F7D"/>
    <w:rsid w:val="00A7325F"/>
    <w:rsid w:val="00A91B5F"/>
    <w:rsid w:val="00AD2138"/>
    <w:rsid w:val="00B430AC"/>
    <w:rsid w:val="00B463E8"/>
    <w:rsid w:val="00C362DF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B70B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E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BE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15</cp:revision>
  <cp:lastPrinted>2020-09-16T02:56:00Z</cp:lastPrinted>
  <dcterms:created xsi:type="dcterms:W3CDTF">2020-08-24T03:05:00Z</dcterms:created>
  <dcterms:modified xsi:type="dcterms:W3CDTF">2020-12-08T08:44:00Z</dcterms:modified>
</cp:coreProperties>
</file>