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828"/>
        <w:gridCol w:w="6095"/>
      </w:tblGrid>
      <w:tr w:rsidR="00EA372C" w:rsidRPr="00030FAB" w:rsidTr="000E497A">
        <w:tc>
          <w:tcPr>
            <w:tcW w:w="3828" w:type="dxa"/>
            <w:shd w:val="clear" w:color="auto" w:fill="auto"/>
            <w:vAlign w:val="bottom"/>
          </w:tcPr>
          <w:p w:rsidR="00EA372C" w:rsidRPr="00030FAB" w:rsidRDefault="00EA372C" w:rsidP="000E497A">
            <w:pPr>
              <w:spacing w:after="0" w:line="360" w:lineRule="auto"/>
              <w:jc w:val="center"/>
              <w:textAlignment w:val="baseline"/>
              <w:rPr>
                <w:rFonts w:eastAsia="Times New Roman"/>
                <w:b/>
                <w:color w:val="0D0D0D"/>
                <w:szCs w:val="28"/>
                <w:u w:val="single"/>
              </w:rPr>
            </w:pPr>
            <w:r w:rsidRPr="00030FAB">
              <w:rPr>
                <w:rFonts w:eastAsia="Times New Roman"/>
                <w:b/>
                <w:color w:val="0D0D0D"/>
                <w:szCs w:val="28"/>
              </w:rPr>
              <w:t>CÔNG TY CP ĐẦU TƯ VÀ PHÁT TRIỂN NANO MILK</w:t>
            </w:r>
          </w:p>
          <w:p w:rsidR="00EA372C" w:rsidRPr="00030FAB" w:rsidRDefault="00EA372C" w:rsidP="008E6EEE">
            <w:pPr>
              <w:spacing w:after="0" w:line="360" w:lineRule="auto"/>
              <w:jc w:val="center"/>
              <w:textAlignment w:val="baseline"/>
              <w:rPr>
                <w:rFonts w:eastAsia="Times New Roman"/>
                <w:color w:val="0D0D0D"/>
                <w:szCs w:val="28"/>
              </w:rPr>
            </w:pPr>
            <w:r w:rsidRPr="00030FAB">
              <w:rPr>
                <w:rFonts w:eastAsia="Times New Roman"/>
                <w:color w:val="0D0D0D"/>
                <w:szCs w:val="28"/>
              </w:rPr>
              <w:t>Số:................/</w:t>
            </w:r>
            <w:r w:rsidR="008E6EEE">
              <w:rPr>
                <w:rFonts w:eastAsia="Times New Roman"/>
                <w:color w:val="0D0D0D"/>
                <w:szCs w:val="28"/>
              </w:rPr>
              <w:t>CT</w:t>
            </w:r>
          </w:p>
        </w:tc>
        <w:tc>
          <w:tcPr>
            <w:tcW w:w="6095" w:type="dxa"/>
            <w:shd w:val="clear" w:color="auto" w:fill="auto"/>
            <w:vAlign w:val="bottom"/>
          </w:tcPr>
          <w:p w:rsidR="00EA372C" w:rsidRPr="00030FAB" w:rsidRDefault="00EA372C" w:rsidP="000E497A">
            <w:pPr>
              <w:spacing w:after="0" w:line="360" w:lineRule="auto"/>
              <w:jc w:val="center"/>
              <w:textAlignment w:val="baseline"/>
              <w:rPr>
                <w:rFonts w:eastAsia="Times New Roman"/>
                <w:b/>
                <w:color w:val="0D0D0D"/>
                <w:szCs w:val="28"/>
              </w:rPr>
            </w:pPr>
            <w:r w:rsidRPr="00030FAB">
              <w:rPr>
                <w:rFonts w:eastAsia="Times New Roman"/>
                <w:b/>
                <w:color w:val="0D0D0D"/>
                <w:szCs w:val="28"/>
              </w:rPr>
              <w:t>CỘNG HÒA XÃ HỘI CHỦ NGHĨA VIỆT NAM</w:t>
            </w:r>
          </w:p>
          <w:p w:rsidR="00EA372C" w:rsidRPr="00030FAB" w:rsidRDefault="00EA372C" w:rsidP="000E497A">
            <w:pPr>
              <w:spacing w:after="0" w:line="360" w:lineRule="auto"/>
              <w:jc w:val="center"/>
              <w:textAlignment w:val="baseline"/>
              <w:rPr>
                <w:rFonts w:eastAsia="Times New Roman"/>
                <w:b/>
                <w:color w:val="0D0D0D"/>
                <w:szCs w:val="28"/>
                <w:u w:val="single"/>
              </w:rPr>
            </w:pPr>
            <w:r w:rsidRPr="00030FAB">
              <w:rPr>
                <w:rFonts w:eastAsia="Times New Roman"/>
                <w:b/>
                <w:color w:val="0D0D0D"/>
                <w:szCs w:val="28"/>
                <w:u w:val="single"/>
              </w:rPr>
              <w:t>Độc Lập- Tự Do- Hạnh Phúc</w:t>
            </w:r>
          </w:p>
          <w:p w:rsidR="00EA372C" w:rsidRPr="00030FAB" w:rsidRDefault="00EA372C" w:rsidP="000E497A">
            <w:pPr>
              <w:spacing w:after="0" w:line="360" w:lineRule="auto"/>
              <w:jc w:val="center"/>
              <w:textAlignment w:val="baseline"/>
              <w:rPr>
                <w:rFonts w:eastAsia="Times New Roman"/>
                <w:b/>
                <w:color w:val="0D0D0D"/>
                <w:szCs w:val="28"/>
                <w:u w:val="single"/>
              </w:rPr>
            </w:pPr>
          </w:p>
        </w:tc>
      </w:tr>
    </w:tbl>
    <w:p w:rsidR="00EA372C" w:rsidRDefault="00EA372C" w:rsidP="00EA372C">
      <w:pPr>
        <w:jc w:val="center"/>
        <w:rPr>
          <w:b/>
          <w:sz w:val="36"/>
        </w:rPr>
      </w:pPr>
      <w:r w:rsidRPr="00EA372C">
        <w:rPr>
          <w:b/>
          <w:sz w:val="36"/>
        </w:rPr>
        <w:t>QUY CHẾ NHÂN VIÊN KINH DOANH</w:t>
      </w:r>
    </w:p>
    <w:p w:rsidR="00113113" w:rsidRPr="00411D7D" w:rsidRDefault="00EA372C" w:rsidP="00EA372C">
      <w:pPr>
        <w:pStyle w:val="ListParagraph"/>
        <w:numPr>
          <w:ilvl w:val="0"/>
          <w:numId w:val="2"/>
        </w:numPr>
        <w:rPr>
          <w:b/>
          <w:sz w:val="32"/>
          <w:szCs w:val="32"/>
        </w:rPr>
      </w:pPr>
      <w:r w:rsidRPr="00411D7D">
        <w:rPr>
          <w:b/>
          <w:sz w:val="32"/>
          <w:szCs w:val="32"/>
        </w:rPr>
        <w:t>CẤU TRÚC LƯƠNG THƯỞNG</w:t>
      </w:r>
    </w:p>
    <w:p w:rsidR="00411D7D" w:rsidRDefault="00411D7D" w:rsidP="00760F80">
      <w:pPr>
        <w:pStyle w:val="ListParagraph"/>
        <w:jc w:val="both"/>
        <w:rPr>
          <w:sz w:val="32"/>
          <w:szCs w:val="32"/>
        </w:rPr>
      </w:pPr>
      <w:r>
        <w:rPr>
          <w:sz w:val="32"/>
          <w:szCs w:val="32"/>
        </w:rPr>
        <w:t>Thưởng theo doanh số: Phần thu nhập được tính theo mức doanh thu</w:t>
      </w:r>
      <w:r w:rsidR="008E6EEE">
        <w:rPr>
          <w:sz w:val="32"/>
          <w:szCs w:val="32"/>
        </w:rPr>
        <w:t>.</w:t>
      </w:r>
      <w:bookmarkStart w:id="0" w:name="_GoBack"/>
      <w:bookmarkEnd w:id="0"/>
    </w:p>
    <w:p w:rsidR="00411D7D" w:rsidRPr="00411D7D" w:rsidRDefault="00411D7D" w:rsidP="00411D7D">
      <w:pPr>
        <w:pStyle w:val="ListParagraph"/>
        <w:numPr>
          <w:ilvl w:val="0"/>
          <w:numId w:val="2"/>
        </w:numPr>
        <w:rPr>
          <w:b/>
          <w:sz w:val="32"/>
          <w:szCs w:val="32"/>
        </w:rPr>
      </w:pPr>
      <w:r w:rsidRPr="00411D7D">
        <w:rPr>
          <w:b/>
          <w:sz w:val="32"/>
          <w:szCs w:val="32"/>
        </w:rPr>
        <w:t>CÁC QUY ĐỊNH</w:t>
      </w:r>
    </w:p>
    <w:p w:rsidR="00411D7D" w:rsidRPr="00760F80" w:rsidRDefault="00411D7D" w:rsidP="008E6EEE">
      <w:pPr>
        <w:pStyle w:val="ListParagraph"/>
        <w:numPr>
          <w:ilvl w:val="1"/>
          <w:numId w:val="2"/>
        </w:numPr>
        <w:spacing w:after="0"/>
        <w:rPr>
          <w:b/>
          <w:i/>
          <w:sz w:val="32"/>
          <w:szCs w:val="32"/>
        </w:rPr>
      </w:pPr>
      <w:r w:rsidRPr="00760F80">
        <w:rPr>
          <w:b/>
          <w:i/>
          <w:sz w:val="32"/>
          <w:szCs w:val="32"/>
        </w:rPr>
        <w:t>Có 2 hình thức áp dụng:</w:t>
      </w:r>
    </w:p>
    <w:p w:rsidR="00411D7D" w:rsidRPr="00411D7D" w:rsidRDefault="00411D7D" w:rsidP="008E6EEE">
      <w:pPr>
        <w:spacing w:after="0"/>
        <w:rPr>
          <w:b/>
          <w:color w:val="0D0D0D"/>
        </w:rPr>
      </w:pPr>
      <w:r w:rsidRPr="00411D7D">
        <w:rPr>
          <w:b/>
          <w:color w:val="0D0D0D"/>
        </w:rPr>
        <w:t xml:space="preserve">Hình thức 1: </w:t>
      </w:r>
    </w:p>
    <w:p w:rsidR="00411D7D" w:rsidRPr="00411D7D" w:rsidRDefault="00411D7D" w:rsidP="008E6EEE">
      <w:pPr>
        <w:pStyle w:val="ListParagraph"/>
        <w:numPr>
          <w:ilvl w:val="0"/>
          <w:numId w:val="4"/>
        </w:numPr>
        <w:spacing w:after="0"/>
        <w:ind w:left="0" w:firstLine="567"/>
        <w:jc w:val="both"/>
        <w:rPr>
          <w:sz w:val="32"/>
          <w:szCs w:val="32"/>
        </w:rPr>
      </w:pPr>
      <w:r w:rsidRPr="00411D7D">
        <w:rPr>
          <w:color w:val="0D0D0D"/>
        </w:rPr>
        <w:t>Với mỗi đơn hàng</w:t>
      </w:r>
      <w:r w:rsidRPr="00411D7D">
        <w:rPr>
          <w:color w:val="0D0D0D"/>
        </w:rPr>
        <w:t xml:space="preserve"> cho đại lý, nhà phân phối</w:t>
      </w:r>
      <w:r w:rsidRPr="00411D7D">
        <w:rPr>
          <w:color w:val="0D0D0D"/>
        </w:rPr>
        <w:t xml:space="preserve"> </w:t>
      </w:r>
      <w:r w:rsidRPr="00411D7D">
        <w:rPr>
          <w:b/>
          <w:color w:val="0D0D0D"/>
        </w:rPr>
        <w:t>chiết khấu trực tiếp 50%</w:t>
      </w:r>
      <w:r w:rsidRPr="00411D7D">
        <w:rPr>
          <w:color w:val="0D0D0D"/>
        </w:rPr>
        <w:t>, với điều kiện tự cung cấp biển bảng, kệ cho các đại lý, NPP theo đúng quy định của công ty</w:t>
      </w:r>
      <w:r w:rsidRPr="00411D7D">
        <w:rPr>
          <w:sz w:val="32"/>
          <w:szCs w:val="32"/>
        </w:rPr>
        <w:t>.</w:t>
      </w:r>
    </w:p>
    <w:p w:rsidR="00411D7D" w:rsidRPr="00411D7D" w:rsidRDefault="00411D7D" w:rsidP="008E6EEE">
      <w:pPr>
        <w:pStyle w:val="ListParagraph"/>
        <w:numPr>
          <w:ilvl w:val="0"/>
          <w:numId w:val="4"/>
        </w:numPr>
        <w:spacing w:after="0"/>
        <w:ind w:left="0" w:firstLine="567"/>
        <w:jc w:val="both"/>
        <w:rPr>
          <w:sz w:val="32"/>
          <w:szCs w:val="32"/>
        </w:rPr>
      </w:pPr>
      <w:r w:rsidRPr="00030FAB">
        <w:rPr>
          <w:color w:val="0D0D0D"/>
        </w:rPr>
        <w:t>Với mỗi đơn hàng</w:t>
      </w:r>
      <w:r>
        <w:rPr>
          <w:color w:val="0D0D0D"/>
        </w:rPr>
        <w:t xml:space="preserve"> bán lẻ được chiết khấu trực tiếp 41%.</w:t>
      </w:r>
    </w:p>
    <w:p w:rsidR="00411D7D" w:rsidRDefault="00411D7D" w:rsidP="008E6EEE">
      <w:pPr>
        <w:spacing w:after="0"/>
        <w:rPr>
          <w:color w:val="0D0D0D"/>
        </w:rPr>
      </w:pPr>
      <w:r w:rsidRPr="00411D7D">
        <w:rPr>
          <w:b/>
          <w:color w:val="0D0D0D"/>
        </w:rPr>
        <w:t>Hình thức 2:</w:t>
      </w:r>
      <w:r w:rsidRPr="00411D7D">
        <w:rPr>
          <w:color w:val="0D0D0D"/>
        </w:rPr>
        <w:t xml:space="preserve"> </w:t>
      </w:r>
    </w:p>
    <w:p w:rsidR="00411D7D" w:rsidRPr="00411D7D" w:rsidRDefault="00411D7D" w:rsidP="008E6EEE">
      <w:pPr>
        <w:pStyle w:val="ListParagraph"/>
        <w:numPr>
          <w:ilvl w:val="0"/>
          <w:numId w:val="4"/>
        </w:numPr>
        <w:spacing w:after="0"/>
        <w:ind w:left="0" w:firstLine="567"/>
        <w:jc w:val="both"/>
        <w:rPr>
          <w:sz w:val="32"/>
          <w:szCs w:val="32"/>
        </w:rPr>
      </w:pPr>
      <w:r w:rsidRPr="00411D7D">
        <w:rPr>
          <w:color w:val="0D0D0D"/>
        </w:rPr>
        <w:t xml:space="preserve">Với mỗi đơn hàng cho đại lý, nhà phân phối </w:t>
      </w:r>
      <w:r w:rsidRPr="00411D7D">
        <w:rPr>
          <w:b/>
          <w:color w:val="0D0D0D"/>
        </w:rPr>
        <w:t>chiết khấu trực tiếp 50%</w:t>
      </w:r>
      <w:r w:rsidRPr="00411D7D">
        <w:rPr>
          <w:b/>
          <w:color w:val="0D0D0D"/>
        </w:rPr>
        <w:t xml:space="preserve">, </w:t>
      </w:r>
      <w:r w:rsidRPr="00760F80">
        <w:rPr>
          <w:color w:val="0D0D0D"/>
        </w:rPr>
        <w:t>Công ty sẽ cung cấp biển bảng, kệ cho đại lý, NPP theo quy định của công ty</w:t>
      </w:r>
      <w:r w:rsidR="00760F80">
        <w:rPr>
          <w:color w:val="0D0D0D"/>
        </w:rPr>
        <w:t>.</w:t>
      </w:r>
    </w:p>
    <w:p w:rsidR="00760F80" w:rsidRPr="00760F80" w:rsidRDefault="00760F80" w:rsidP="00760F80">
      <w:pPr>
        <w:pStyle w:val="ListParagraph"/>
        <w:numPr>
          <w:ilvl w:val="1"/>
          <w:numId w:val="2"/>
        </w:numPr>
        <w:rPr>
          <w:b/>
          <w:i/>
          <w:sz w:val="32"/>
          <w:szCs w:val="32"/>
        </w:rPr>
      </w:pPr>
      <w:r w:rsidRPr="00760F80">
        <w:rPr>
          <w:b/>
          <w:i/>
          <w:sz w:val="32"/>
          <w:szCs w:val="32"/>
        </w:rPr>
        <w:t>Các quy định chung:</w:t>
      </w:r>
    </w:p>
    <w:p w:rsidR="00411D7D" w:rsidRPr="00411D7D" w:rsidRDefault="00411D7D" w:rsidP="00760F80">
      <w:pPr>
        <w:pStyle w:val="ListParagraph"/>
        <w:numPr>
          <w:ilvl w:val="0"/>
          <w:numId w:val="4"/>
        </w:numPr>
        <w:ind w:left="0" w:firstLine="567"/>
        <w:jc w:val="both"/>
        <w:rPr>
          <w:color w:val="0D0D0D"/>
        </w:rPr>
      </w:pPr>
      <w:r w:rsidRPr="00411D7D">
        <w:rPr>
          <w:color w:val="0D0D0D"/>
        </w:rPr>
        <w:t>Không được bán giá thấp hơn giá qui định , mọi hành vi bán giá thấp hơn  đều được coi là bán phá giá.</w:t>
      </w:r>
    </w:p>
    <w:p w:rsidR="00411D7D" w:rsidRPr="00760F80" w:rsidRDefault="00411D7D" w:rsidP="00760F80">
      <w:pPr>
        <w:pStyle w:val="ListParagraph"/>
        <w:numPr>
          <w:ilvl w:val="0"/>
          <w:numId w:val="4"/>
        </w:numPr>
        <w:ind w:left="0" w:firstLine="567"/>
        <w:jc w:val="both"/>
        <w:rPr>
          <w:color w:val="0D0D0D"/>
        </w:rPr>
      </w:pPr>
      <w:r w:rsidRPr="00760F80">
        <w:rPr>
          <w:color w:val="0D0D0D"/>
        </w:rPr>
        <w:t>Liên đới chịu trách nhiệ</w:t>
      </w:r>
      <w:r w:rsidR="008E6EEE">
        <w:rPr>
          <w:color w:val="0D0D0D"/>
        </w:rPr>
        <w:t xml:space="preserve">m </w:t>
      </w:r>
      <w:r w:rsidRPr="00760F80">
        <w:rPr>
          <w:color w:val="0D0D0D"/>
        </w:rPr>
        <w:t>chất lượng hàng hoá trong trường hợp do lỗi của mình gây ra</w:t>
      </w:r>
      <w:r w:rsidR="008E6EEE">
        <w:rPr>
          <w:color w:val="0D0D0D"/>
        </w:rPr>
        <w:t>.</w:t>
      </w:r>
    </w:p>
    <w:p w:rsidR="00411D7D" w:rsidRPr="00760F80" w:rsidRDefault="00411D7D" w:rsidP="00760F80">
      <w:pPr>
        <w:pStyle w:val="ListParagraph"/>
        <w:numPr>
          <w:ilvl w:val="0"/>
          <w:numId w:val="4"/>
        </w:numPr>
        <w:ind w:left="0" w:firstLine="567"/>
        <w:jc w:val="both"/>
        <w:rPr>
          <w:color w:val="0D0D0D"/>
        </w:rPr>
      </w:pPr>
      <w:r w:rsidRPr="00760F80">
        <w:rPr>
          <w:color w:val="0D0D0D"/>
        </w:rPr>
        <w:t>Báo cáo công việc hàng ngày qua mail hoặc zalo với công ty nanomilk, thời gian làm việc 100% chủ động thị trường.</w:t>
      </w:r>
    </w:p>
    <w:p w:rsidR="00411D7D" w:rsidRPr="00760F80" w:rsidRDefault="00411D7D" w:rsidP="00760F80">
      <w:pPr>
        <w:pStyle w:val="ListParagraph"/>
        <w:numPr>
          <w:ilvl w:val="0"/>
          <w:numId w:val="4"/>
        </w:numPr>
        <w:ind w:left="0" w:firstLine="567"/>
        <w:jc w:val="both"/>
        <w:rPr>
          <w:color w:val="0D0D0D"/>
        </w:rPr>
      </w:pPr>
      <w:r w:rsidRPr="00760F80">
        <w:rPr>
          <w:color w:val="0D0D0D"/>
        </w:rPr>
        <w:t>Nhiệm vụ chính làm sales và mở rộng thị trường đại lý , NPP, khách hàng....</w:t>
      </w:r>
    </w:p>
    <w:p w:rsidR="00411D7D" w:rsidRPr="00760F80" w:rsidRDefault="00411D7D" w:rsidP="00760F80">
      <w:pPr>
        <w:pStyle w:val="ListParagraph"/>
        <w:numPr>
          <w:ilvl w:val="0"/>
          <w:numId w:val="4"/>
        </w:numPr>
        <w:ind w:left="0" w:firstLine="567"/>
        <w:jc w:val="both"/>
        <w:rPr>
          <w:color w:val="0D0D0D"/>
        </w:rPr>
      </w:pPr>
      <w:r w:rsidRPr="00760F80">
        <w:rPr>
          <w:color w:val="0D0D0D"/>
        </w:rPr>
        <w:t>Sau khi trở thành Đl, NPP phải lấy hàng trực tiếp tại công ty.</w:t>
      </w:r>
    </w:p>
    <w:p w:rsidR="00411D7D" w:rsidRPr="00760F80" w:rsidRDefault="00411D7D" w:rsidP="00760F80">
      <w:pPr>
        <w:pStyle w:val="ListParagraph"/>
        <w:numPr>
          <w:ilvl w:val="0"/>
          <w:numId w:val="4"/>
        </w:numPr>
        <w:ind w:left="0" w:firstLine="567"/>
        <w:jc w:val="both"/>
        <w:rPr>
          <w:color w:val="0D0D0D"/>
        </w:rPr>
      </w:pPr>
      <w:r w:rsidRPr="00760F80">
        <w:rPr>
          <w:color w:val="0D0D0D"/>
        </w:rPr>
        <w:t xml:space="preserve">Lập kế hoạch chủ động và thống nhất cụ thể với ban lãnh đạo công ty Nanomilk </w:t>
      </w:r>
    </w:p>
    <w:p w:rsidR="00411D7D" w:rsidRPr="00760F80" w:rsidRDefault="00411D7D" w:rsidP="00760F80">
      <w:pPr>
        <w:pStyle w:val="ListParagraph"/>
        <w:numPr>
          <w:ilvl w:val="0"/>
          <w:numId w:val="4"/>
        </w:numPr>
        <w:ind w:left="0" w:firstLine="567"/>
        <w:jc w:val="both"/>
        <w:rPr>
          <w:color w:val="0D0D0D"/>
        </w:rPr>
      </w:pPr>
      <w:r w:rsidRPr="00760F80">
        <w:rPr>
          <w:color w:val="0D0D0D"/>
        </w:rPr>
        <w:t>Nếu trong quá trình làm việc để xảy ra lỗi gây thất thoát tài sản và hàng hóa của Công ty thì phải bồi thường vi phạm và vật chất theo quy chế, nội quy của Công ty và pháp luật Nhà nước quy định.</w:t>
      </w:r>
    </w:p>
    <w:p w:rsidR="00411D7D" w:rsidRPr="00760F80" w:rsidRDefault="00411D7D" w:rsidP="00760F80">
      <w:pPr>
        <w:pStyle w:val="ListParagraph"/>
        <w:numPr>
          <w:ilvl w:val="0"/>
          <w:numId w:val="4"/>
        </w:numPr>
        <w:ind w:left="0" w:firstLine="567"/>
        <w:jc w:val="both"/>
        <w:rPr>
          <w:color w:val="0D0D0D"/>
        </w:rPr>
      </w:pPr>
      <w:r w:rsidRPr="00760F80">
        <w:rPr>
          <w:color w:val="0D0D0D"/>
        </w:rPr>
        <w:t>T</w:t>
      </w:r>
      <w:r w:rsidRPr="00760F80">
        <w:rPr>
          <w:color w:val="0D0D0D"/>
        </w:rPr>
        <w:t>ham dự đầy đủ, nhiệt tình các buổi huấn luyện, đào tạ</w:t>
      </w:r>
      <w:r w:rsidR="008E6EEE">
        <w:rPr>
          <w:color w:val="0D0D0D"/>
        </w:rPr>
        <w:t>o do</w:t>
      </w:r>
      <w:r w:rsidRPr="00760F80">
        <w:rPr>
          <w:color w:val="0D0D0D"/>
        </w:rPr>
        <w:t xml:space="preserve"> Công ty tổ chức.</w:t>
      </w:r>
    </w:p>
    <w:p w:rsidR="00411D7D" w:rsidRPr="00760F80" w:rsidRDefault="00411D7D" w:rsidP="008E6EEE">
      <w:pPr>
        <w:pStyle w:val="ListParagraph"/>
        <w:numPr>
          <w:ilvl w:val="0"/>
          <w:numId w:val="4"/>
        </w:numPr>
        <w:spacing w:after="0"/>
        <w:ind w:left="0" w:firstLine="567"/>
        <w:jc w:val="both"/>
        <w:rPr>
          <w:color w:val="0D0D0D"/>
        </w:rPr>
      </w:pPr>
      <w:r w:rsidRPr="00760F80">
        <w:rPr>
          <w:color w:val="0D0D0D"/>
        </w:rPr>
        <w:t>Thực hiện đúng cam kết trong HĐLĐ và các thỏa thuận bằng văn bản khác với Công ty.</w:t>
      </w:r>
    </w:p>
    <w:p w:rsidR="00411D7D" w:rsidRPr="00411D7D" w:rsidRDefault="00411D7D" w:rsidP="008E6EEE">
      <w:pPr>
        <w:pStyle w:val="ListParagraph"/>
        <w:numPr>
          <w:ilvl w:val="0"/>
          <w:numId w:val="4"/>
        </w:numPr>
        <w:spacing w:after="0"/>
        <w:ind w:left="0" w:firstLine="567"/>
        <w:jc w:val="both"/>
        <w:rPr>
          <w:color w:val="0D0D0D"/>
          <w:szCs w:val="28"/>
        </w:rPr>
      </w:pPr>
      <w:r w:rsidRPr="00760F80">
        <w:rPr>
          <w:color w:val="0D0D0D"/>
        </w:rPr>
        <w:t>Tuyệt đối</w:t>
      </w:r>
      <w:r w:rsidRPr="00411D7D">
        <w:rPr>
          <w:color w:val="0D0D0D"/>
          <w:szCs w:val="28"/>
        </w:rPr>
        <w:t xml:space="preserve"> thực hiện cam kết bảo mật thông tin:</w:t>
      </w:r>
    </w:p>
    <w:p w:rsidR="00411D7D" w:rsidRPr="00411D7D" w:rsidRDefault="00411D7D" w:rsidP="008E6EEE">
      <w:pPr>
        <w:shd w:val="clear" w:color="auto" w:fill="FFFFFF"/>
        <w:spacing w:after="0"/>
        <w:jc w:val="both"/>
        <w:rPr>
          <w:color w:val="0D0D0D"/>
          <w:szCs w:val="28"/>
          <w:shd w:val="clear" w:color="auto" w:fill="FFFFFF"/>
        </w:rPr>
      </w:pPr>
      <w:r w:rsidRPr="00411D7D">
        <w:rPr>
          <w:color w:val="0D0D0D"/>
          <w:szCs w:val="28"/>
          <w:shd w:val="clear" w:color="auto" w:fill="FFFFFF"/>
        </w:rPr>
        <w:t>+ Không cung cấp hoặc làm việc cho bất cứ đối thủ cạnh tranh nào của Công ty, kể cả công ty con, công ty liên kết hoặc chi nhánh của đối thủ.</w:t>
      </w:r>
    </w:p>
    <w:p w:rsidR="00411D7D" w:rsidRDefault="00411D7D" w:rsidP="008E6EEE">
      <w:pPr>
        <w:shd w:val="clear" w:color="auto" w:fill="FFFFFF"/>
        <w:spacing w:after="0"/>
        <w:jc w:val="both"/>
        <w:rPr>
          <w:color w:val="0D0D0D"/>
          <w:szCs w:val="28"/>
        </w:rPr>
      </w:pPr>
      <w:r w:rsidRPr="00411D7D">
        <w:rPr>
          <w:color w:val="0D0D0D"/>
          <w:szCs w:val="28"/>
          <w:shd w:val="clear" w:color="auto" w:fill="FFFFFF"/>
        </w:rPr>
        <w:t>+ Lạm dụng hoặc tiết lộ cho bất cứ cá nhân hay nhóm người nào thông tin bí mật hoặc bí mật kinh doanh, công nghệ của Công ty.</w:t>
      </w:r>
    </w:p>
    <w:p w:rsidR="00760F80" w:rsidRPr="00760F80" w:rsidRDefault="00760F80" w:rsidP="008E6EEE">
      <w:pPr>
        <w:pStyle w:val="ListParagraph"/>
        <w:numPr>
          <w:ilvl w:val="0"/>
          <w:numId w:val="2"/>
        </w:numPr>
        <w:spacing w:after="0"/>
        <w:rPr>
          <w:b/>
          <w:sz w:val="32"/>
          <w:szCs w:val="32"/>
        </w:rPr>
      </w:pPr>
      <w:r w:rsidRPr="00760F80">
        <w:rPr>
          <w:b/>
          <w:sz w:val="32"/>
          <w:szCs w:val="32"/>
        </w:rPr>
        <w:t>THỜI GIAN ÁP DỤNG:</w:t>
      </w:r>
    </w:p>
    <w:p w:rsidR="00760F80" w:rsidRPr="00760F80" w:rsidRDefault="00760F80" w:rsidP="008E6EEE">
      <w:pPr>
        <w:pStyle w:val="ListParagraph"/>
        <w:numPr>
          <w:ilvl w:val="0"/>
          <w:numId w:val="4"/>
        </w:numPr>
        <w:spacing w:after="0"/>
        <w:ind w:left="0" w:firstLine="567"/>
        <w:jc w:val="both"/>
        <w:rPr>
          <w:color w:val="0D0D0D"/>
        </w:rPr>
      </w:pPr>
      <w:r>
        <w:rPr>
          <w:color w:val="0D0D0D"/>
          <w:szCs w:val="28"/>
        </w:rPr>
        <w:t xml:space="preserve">Quy chế </w:t>
      </w:r>
      <w:r w:rsidRPr="00760F80">
        <w:rPr>
          <w:color w:val="0D0D0D"/>
        </w:rPr>
        <w:t>lương áp dụng kể từ ngày 01/12/2020</w:t>
      </w:r>
    </w:p>
    <w:p w:rsidR="00760F80" w:rsidRDefault="00760F80" w:rsidP="00760F80">
      <w:pPr>
        <w:pStyle w:val="ListParagraph"/>
        <w:numPr>
          <w:ilvl w:val="0"/>
          <w:numId w:val="4"/>
        </w:numPr>
        <w:ind w:left="0" w:firstLine="567"/>
        <w:jc w:val="both"/>
        <w:rPr>
          <w:color w:val="0D0D0D"/>
          <w:szCs w:val="28"/>
        </w:rPr>
      </w:pPr>
      <w:r w:rsidRPr="00760F80">
        <w:rPr>
          <w:color w:val="0D0D0D"/>
        </w:rPr>
        <w:t>Lương, thưởng nhân viên kinh doanh được trả vào ngày 05 của tháng tiếp theo sau khi nhân viê</w:t>
      </w:r>
      <w:r>
        <w:rPr>
          <w:color w:val="0D0D0D"/>
          <w:szCs w:val="28"/>
        </w:rPr>
        <w:t>n đã hoàn thành báo cáo về công ty.</w:t>
      </w:r>
    </w:p>
    <w:p w:rsidR="00760F80" w:rsidRDefault="00760F80" w:rsidP="00760F80">
      <w:pPr>
        <w:pStyle w:val="ListParagraph"/>
        <w:shd w:val="clear" w:color="auto" w:fill="FFFFFF"/>
        <w:spacing w:after="0" w:line="360" w:lineRule="auto"/>
        <w:ind w:left="1440"/>
        <w:rPr>
          <w:color w:val="0D0D0D"/>
          <w:szCs w:val="28"/>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4911"/>
      </w:tblGrid>
      <w:tr w:rsidR="00760F80" w:rsidTr="00760F80">
        <w:tc>
          <w:tcPr>
            <w:tcW w:w="2666" w:type="dxa"/>
          </w:tcPr>
          <w:p w:rsidR="00760F80" w:rsidRDefault="00760F80" w:rsidP="00760F80">
            <w:pPr>
              <w:pStyle w:val="ListParagraph"/>
              <w:spacing w:after="0" w:line="360" w:lineRule="auto"/>
              <w:ind w:left="0"/>
              <w:rPr>
                <w:color w:val="0D0D0D"/>
                <w:szCs w:val="28"/>
              </w:rPr>
            </w:pPr>
          </w:p>
        </w:tc>
        <w:tc>
          <w:tcPr>
            <w:tcW w:w="4911" w:type="dxa"/>
          </w:tcPr>
          <w:p w:rsidR="00760F80" w:rsidRPr="00760F80" w:rsidRDefault="00760F80" w:rsidP="00760F80">
            <w:pPr>
              <w:pStyle w:val="ListParagraph"/>
              <w:spacing w:after="0" w:line="360" w:lineRule="auto"/>
              <w:ind w:left="0"/>
              <w:rPr>
                <w:b/>
                <w:color w:val="0D0D0D"/>
                <w:szCs w:val="28"/>
              </w:rPr>
            </w:pPr>
            <w:r w:rsidRPr="00760F80">
              <w:rPr>
                <w:b/>
                <w:color w:val="0D0D0D"/>
                <w:szCs w:val="28"/>
              </w:rPr>
              <w:t>CÔNG TY CP ĐT&amp;PT NANOMILK</w:t>
            </w:r>
          </w:p>
        </w:tc>
      </w:tr>
    </w:tbl>
    <w:p w:rsidR="00760F80" w:rsidRPr="00760F80" w:rsidRDefault="00760F80" w:rsidP="00760F80">
      <w:pPr>
        <w:pStyle w:val="ListParagraph"/>
        <w:shd w:val="clear" w:color="auto" w:fill="FFFFFF"/>
        <w:spacing w:after="0" w:line="360" w:lineRule="auto"/>
        <w:ind w:left="1440"/>
        <w:rPr>
          <w:color w:val="0D0D0D"/>
          <w:szCs w:val="28"/>
        </w:rPr>
      </w:pPr>
    </w:p>
    <w:sectPr w:rsidR="00760F80" w:rsidRPr="00760F80" w:rsidSect="00760F80">
      <w:pgSz w:w="11907" w:h="16840" w:code="9"/>
      <w:pgMar w:top="709" w:right="567" w:bottom="851"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C44"/>
    <w:multiLevelType w:val="hybridMultilevel"/>
    <w:tmpl w:val="6510A784"/>
    <w:lvl w:ilvl="0" w:tplc="C3AC17E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055C"/>
    <w:multiLevelType w:val="hybridMultilevel"/>
    <w:tmpl w:val="0ED086EE"/>
    <w:lvl w:ilvl="0" w:tplc="429CEE6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1F18B4"/>
    <w:multiLevelType w:val="multilevel"/>
    <w:tmpl w:val="41AA68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CF3481"/>
    <w:multiLevelType w:val="hybridMultilevel"/>
    <w:tmpl w:val="EC54153A"/>
    <w:lvl w:ilvl="0" w:tplc="62469BB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60"/>
    <w:rsid w:val="00113113"/>
    <w:rsid w:val="00275960"/>
    <w:rsid w:val="00411D7D"/>
    <w:rsid w:val="00760F80"/>
    <w:rsid w:val="0079165C"/>
    <w:rsid w:val="008E6EEE"/>
    <w:rsid w:val="00D74A15"/>
    <w:rsid w:val="00EA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DE8E"/>
  <w15:chartTrackingRefBased/>
  <w15:docId w15:val="{0F94C94B-C85D-4635-8B6A-F3E551D2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2C"/>
    <w:pPr>
      <w:spacing w:after="200" w:line="276" w:lineRule="auto"/>
    </w:pPr>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C"/>
    <w:pPr>
      <w:ind w:left="720"/>
      <w:contextualSpacing/>
    </w:pPr>
  </w:style>
  <w:style w:type="table" w:styleId="TableGrid">
    <w:name w:val="Table Grid"/>
    <w:basedOn w:val="TableNormal"/>
    <w:uiPriority w:val="39"/>
    <w:rsid w:val="00760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FA70A-5478-4819-9F26-B8B5C1A5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2020-12-04T08:53:00Z</dcterms:created>
  <dcterms:modified xsi:type="dcterms:W3CDTF">2020-12-04T10:04:00Z</dcterms:modified>
</cp:coreProperties>
</file>